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9BC" w:rsidRPr="00FC59BC" w:rsidRDefault="00FC59BC" w:rsidP="00FC59BC">
      <w:pPr>
        <w:spacing w:after="0" w:line="240" w:lineRule="auto"/>
        <w:jc w:val="center"/>
        <w:rPr>
          <w:rFonts w:ascii="Arial" w:eastAsia="Times New Roman" w:hAnsi="Arial" w:cs="Arial"/>
          <w:b/>
          <w:sz w:val="32"/>
          <w:szCs w:val="32"/>
          <w:lang w:eastAsia="en-GB"/>
        </w:rPr>
      </w:pPr>
      <w:r w:rsidRPr="00FC59BC">
        <w:rPr>
          <w:rFonts w:ascii="Arial" w:eastAsia="Times New Roman" w:hAnsi="Arial" w:cs="Arial"/>
          <w:b/>
          <w:sz w:val="32"/>
          <w:szCs w:val="32"/>
          <w:lang w:eastAsia="en-GB"/>
        </w:rPr>
        <w:t>Minutes of the Software Development Forum meeting</w:t>
      </w:r>
    </w:p>
    <w:p w:rsidR="00FC59BC" w:rsidRPr="00FC59BC" w:rsidRDefault="0097245F" w:rsidP="00FC59BC">
      <w:pPr>
        <w:spacing w:after="0" w:line="240" w:lineRule="auto"/>
        <w:jc w:val="center"/>
        <w:rPr>
          <w:rFonts w:ascii="Arial" w:eastAsia="Times New Roman" w:hAnsi="Arial" w:cs="Arial"/>
          <w:b/>
          <w:sz w:val="32"/>
          <w:szCs w:val="32"/>
          <w:lang w:eastAsia="en-GB"/>
        </w:rPr>
      </w:pPr>
      <w:r>
        <w:rPr>
          <w:rFonts w:ascii="Arial" w:eastAsia="Times New Roman" w:hAnsi="Arial" w:cs="Arial"/>
          <w:b/>
          <w:sz w:val="32"/>
          <w:szCs w:val="32"/>
          <w:lang w:eastAsia="en-GB"/>
        </w:rPr>
        <w:t>17 November</w:t>
      </w:r>
      <w:r w:rsidR="00FC59BC" w:rsidRPr="00FC59BC">
        <w:rPr>
          <w:rFonts w:ascii="Arial" w:eastAsia="Times New Roman" w:hAnsi="Arial" w:cs="Arial"/>
          <w:b/>
          <w:sz w:val="32"/>
          <w:szCs w:val="32"/>
          <w:lang w:eastAsia="en-GB"/>
        </w:rPr>
        <w:t xml:space="preserve"> 2015</w:t>
      </w:r>
    </w:p>
    <w:p w:rsidR="00FC59BC" w:rsidRPr="00FC59BC" w:rsidRDefault="00FC59BC" w:rsidP="00FC59BC">
      <w:pPr>
        <w:spacing w:after="0" w:line="240" w:lineRule="auto"/>
        <w:jc w:val="center"/>
        <w:rPr>
          <w:rFonts w:ascii="Arial" w:eastAsia="Times New Roman" w:hAnsi="Arial" w:cs="Arial"/>
          <w:b/>
          <w:sz w:val="32"/>
          <w:szCs w:val="32"/>
          <w:lang w:eastAsia="en-GB"/>
        </w:rPr>
      </w:pPr>
      <w:smartTag w:uri="urn:schemas-microsoft-com:office:smarttags" w:element="PlaceName">
        <w:r w:rsidRPr="00FC59BC">
          <w:rPr>
            <w:rFonts w:ascii="Arial" w:eastAsia="Times New Roman" w:hAnsi="Arial" w:cs="Arial"/>
            <w:b/>
            <w:sz w:val="32"/>
            <w:szCs w:val="32"/>
            <w:lang w:eastAsia="en-GB"/>
          </w:rPr>
          <w:t>Cathays</w:t>
        </w:r>
      </w:smartTag>
      <w:r w:rsidRPr="00FC59BC">
        <w:rPr>
          <w:rFonts w:ascii="Arial" w:eastAsia="Times New Roman" w:hAnsi="Arial" w:cs="Arial"/>
          <w:b/>
          <w:sz w:val="32"/>
          <w:szCs w:val="32"/>
          <w:lang w:eastAsia="en-GB"/>
        </w:rPr>
        <w:t xml:space="preserve"> </w:t>
      </w:r>
      <w:smartTag w:uri="urn:schemas-microsoft-com:office:smarttags" w:element="PlaceType">
        <w:r w:rsidRPr="00FC59BC">
          <w:rPr>
            <w:rFonts w:ascii="Arial" w:eastAsia="Times New Roman" w:hAnsi="Arial" w:cs="Arial"/>
            <w:b/>
            <w:sz w:val="32"/>
            <w:szCs w:val="32"/>
            <w:lang w:eastAsia="en-GB"/>
          </w:rPr>
          <w:t>Park</w:t>
        </w:r>
      </w:smartTag>
      <w:r w:rsidRPr="00FC59BC">
        <w:rPr>
          <w:rFonts w:ascii="Arial" w:eastAsia="Times New Roman" w:hAnsi="Arial" w:cs="Arial"/>
          <w:b/>
          <w:sz w:val="32"/>
          <w:szCs w:val="32"/>
          <w:lang w:eastAsia="en-GB"/>
        </w:rPr>
        <w:t xml:space="preserve">, </w:t>
      </w:r>
      <w:smartTag w:uri="urn:schemas-microsoft-com:office:smarttags" w:element="City">
        <w:smartTag w:uri="urn:schemas-microsoft-com:office:smarttags" w:element="place">
          <w:r w:rsidRPr="00FC59BC">
            <w:rPr>
              <w:rFonts w:ascii="Arial" w:eastAsia="Times New Roman" w:hAnsi="Arial" w:cs="Arial"/>
              <w:b/>
              <w:sz w:val="32"/>
              <w:szCs w:val="32"/>
              <w:lang w:eastAsia="en-GB"/>
            </w:rPr>
            <w:t>Cardiff</w:t>
          </w:r>
        </w:smartTag>
      </w:smartTag>
    </w:p>
    <w:p w:rsidR="00FC59BC" w:rsidRDefault="00FC59BC" w:rsidP="00FC59BC">
      <w:pPr>
        <w:spacing w:after="0" w:line="240" w:lineRule="auto"/>
        <w:rPr>
          <w:rFonts w:ascii="Arial" w:eastAsia="Times New Roman" w:hAnsi="Arial" w:cs="Arial"/>
          <w:sz w:val="24"/>
          <w:szCs w:val="24"/>
          <w:lang w:eastAsia="en-GB"/>
        </w:rPr>
      </w:pPr>
    </w:p>
    <w:p w:rsidR="0031060E" w:rsidRPr="00FC59BC" w:rsidRDefault="0031060E" w:rsidP="00FC59BC">
      <w:pPr>
        <w:spacing w:after="0" w:line="240" w:lineRule="auto"/>
        <w:rPr>
          <w:rFonts w:ascii="Arial" w:eastAsia="Times New Roman" w:hAnsi="Arial" w:cs="Arial"/>
          <w:sz w:val="24"/>
          <w:szCs w:val="24"/>
          <w:lang w:eastAsia="en-GB"/>
        </w:rPr>
      </w:pPr>
    </w:p>
    <w:p w:rsidR="00FC59BC" w:rsidRPr="0031060E" w:rsidRDefault="00FC59BC" w:rsidP="00FC59BC">
      <w:pPr>
        <w:spacing w:after="0" w:line="240" w:lineRule="auto"/>
        <w:rPr>
          <w:rFonts w:ascii="Arial" w:eastAsia="Times New Roman" w:hAnsi="Arial" w:cs="Arial"/>
          <w:b/>
          <w:sz w:val="32"/>
          <w:szCs w:val="32"/>
          <w:lang w:eastAsia="en-GB"/>
        </w:rPr>
      </w:pPr>
      <w:r w:rsidRPr="0031060E">
        <w:rPr>
          <w:rFonts w:ascii="Arial" w:eastAsia="Times New Roman" w:hAnsi="Arial" w:cs="Arial"/>
          <w:b/>
          <w:sz w:val="32"/>
          <w:szCs w:val="32"/>
          <w:lang w:eastAsia="en-GB"/>
        </w:rPr>
        <w:t>Present:</w:t>
      </w:r>
    </w:p>
    <w:p w:rsidR="00FC59BC" w:rsidRPr="00FC59BC" w:rsidRDefault="00FC59BC" w:rsidP="00FC59BC">
      <w:pPr>
        <w:spacing w:after="0" w:line="240" w:lineRule="auto"/>
        <w:rPr>
          <w:rFonts w:ascii="Arial" w:eastAsia="Times New Roman" w:hAnsi="Arial" w:cs="Arial"/>
          <w:b/>
          <w:sz w:val="24"/>
          <w:szCs w:val="24"/>
          <w:lang w:eastAsia="en-GB"/>
        </w:rPr>
      </w:pPr>
    </w:p>
    <w:tbl>
      <w:tblPr>
        <w:tblStyle w:val="TableGrid1"/>
        <w:tblW w:w="10491" w:type="dxa"/>
        <w:tblInd w:w="-3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694"/>
        <w:gridCol w:w="2268"/>
        <w:gridCol w:w="426"/>
        <w:gridCol w:w="2976"/>
        <w:gridCol w:w="2127"/>
      </w:tblGrid>
      <w:tr w:rsidR="006244BB" w:rsidRPr="00FC59BC" w:rsidTr="0097245F">
        <w:trPr>
          <w:trHeight w:val="674"/>
        </w:trPr>
        <w:tc>
          <w:tcPr>
            <w:tcW w:w="2694" w:type="dxa"/>
          </w:tcPr>
          <w:p w:rsidR="006244BB" w:rsidRPr="00FC59BC" w:rsidRDefault="006244BB" w:rsidP="00FF0CD0">
            <w:pPr>
              <w:rPr>
                <w:rFonts w:ascii="Arial" w:hAnsi="Arial" w:cs="Arial"/>
                <w:sz w:val="24"/>
                <w:szCs w:val="24"/>
                <w:lang w:eastAsia="en-GB"/>
              </w:rPr>
            </w:pPr>
            <w:r w:rsidRPr="00FC59BC">
              <w:rPr>
                <w:rFonts w:ascii="Arial" w:hAnsi="Arial" w:cs="Arial"/>
                <w:sz w:val="24"/>
                <w:szCs w:val="24"/>
                <w:lang w:eastAsia="en-GB"/>
              </w:rPr>
              <w:t>Munn-</w:t>
            </w:r>
            <w:proofErr w:type="spellStart"/>
            <w:r w:rsidRPr="00FC59BC">
              <w:rPr>
                <w:rFonts w:ascii="Arial" w:hAnsi="Arial" w:cs="Arial"/>
                <w:sz w:val="24"/>
                <w:szCs w:val="24"/>
                <w:lang w:eastAsia="en-GB"/>
              </w:rPr>
              <w:t>Tzing</w:t>
            </w:r>
            <w:proofErr w:type="spellEnd"/>
            <w:r w:rsidRPr="00FC59BC">
              <w:rPr>
                <w:rFonts w:ascii="Arial" w:hAnsi="Arial" w:cs="Arial"/>
                <w:sz w:val="24"/>
                <w:szCs w:val="24"/>
                <w:lang w:eastAsia="en-GB"/>
              </w:rPr>
              <w:t xml:space="preserve"> Bong (M-TB)</w:t>
            </w:r>
          </w:p>
        </w:tc>
        <w:tc>
          <w:tcPr>
            <w:tcW w:w="2268" w:type="dxa"/>
          </w:tcPr>
          <w:p w:rsidR="006244BB" w:rsidRPr="00FC59BC" w:rsidRDefault="006244BB" w:rsidP="00FF0CD0">
            <w:pPr>
              <w:rPr>
                <w:rFonts w:ascii="Arial" w:hAnsi="Arial" w:cs="Arial"/>
                <w:sz w:val="24"/>
                <w:szCs w:val="24"/>
                <w:lang w:eastAsia="en-GB"/>
              </w:rPr>
            </w:pPr>
            <w:r w:rsidRPr="00FC59BC">
              <w:rPr>
                <w:rFonts w:ascii="Arial" w:hAnsi="Arial" w:cs="Arial"/>
                <w:sz w:val="24"/>
                <w:szCs w:val="24"/>
                <w:lang w:eastAsia="en-GB"/>
              </w:rPr>
              <w:t xml:space="preserve">Capita One </w:t>
            </w:r>
          </w:p>
        </w:tc>
        <w:tc>
          <w:tcPr>
            <w:tcW w:w="426" w:type="dxa"/>
          </w:tcPr>
          <w:p w:rsidR="006244BB" w:rsidRPr="00FC59BC" w:rsidRDefault="006244BB" w:rsidP="00FC59BC">
            <w:pPr>
              <w:rPr>
                <w:rFonts w:ascii="Arial" w:hAnsi="Arial" w:cs="Arial"/>
                <w:sz w:val="24"/>
                <w:szCs w:val="24"/>
                <w:lang w:eastAsia="en-GB"/>
              </w:rPr>
            </w:pPr>
          </w:p>
        </w:tc>
        <w:tc>
          <w:tcPr>
            <w:tcW w:w="2976" w:type="dxa"/>
          </w:tcPr>
          <w:p w:rsidR="006244BB" w:rsidRPr="00FC59BC" w:rsidRDefault="006244BB" w:rsidP="00623D23">
            <w:pPr>
              <w:rPr>
                <w:rFonts w:ascii="Arial" w:hAnsi="Arial" w:cs="Arial"/>
                <w:sz w:val="24"/>
                <w:szCs w:val="24"/>
                <w:lang w:eastAsia="en-GB"/>
              </w:rPr>
            </w:pPr>
            <w:r w:rsidRPr="00FC59BC">
              <w:rPr>
                <w:rFonts w:ascii="Arial" w:hAnsi="Arial" w:cs="Arial"/>
                <w:sz w:val="24"/>
                <w:szCs w:val="24"/>
                <w:lang w:eastAsia="en-GB"/>
              </w:rPr>
              <w:t>Mike Jones (MJ)</w:t>
            </w:r>
          </w:p>
        </w:tc>
        <w:tc>
          <w:tcPr>
            <w:tcW w:w="2127" w:type="dxa"/>
          </w:tcPr>
          <w:p w:rsidR="006244BB" w:rsidRPr="00FC59BC" w:rsidRDefault="006244BB" w:rsidP="00623D23">
            <w:pPr>
              <w:rPr>
                <w:rFonts w:ascii="Arial" w:hAnsi="Arial" w:cs="Arial"/>
                <w:sz w:val="24"/>
                <w:szCs w:val="24"/>
                <w:lang w:eastAsia="en-GB"/>
              </w:rPr>
            </w:pPr>
            <w:r w:rsidRPr="00FC59BC">
              <w:rPr>
                <w:rFonts w:ascii="Arial" w:hAnsi="Arial" w:cs="Arial"/>
                <w:sz w:val="24"/>
                <w:szCs w:val="24"/>
                <w:lang w:eastAsia="en-GB"/>
              </w:rPr>
              <w:t>Swansea</w:t>
            </w:r>
            <w:r>
              <w:rPr>
                <w:rFonts w:ascii="Arial" w:hAnsi="Arial" w:cs="Arial"/>
                <w:sz w:val="24"/>
                <w:szCs w:val="24"/>
                <w:lang w:eastAsia="en-GB"/>
              </w:rPr>
              <w:t xml:space="preserve"> / One user group</w:t>
            </w:r>
          </w:p>
        </w:tc>
      </w:tr>
      <w:tr w:rsidR="006244BB" w:rsidRPr="00FC59BC" w:rsidTr="00151202">
        <w:tc>
          <w:tcPr>
            <w:tcW w:w="2694" w:type="dxa"/>
          </w:tcPr>
          <w:p w:rsidR="006244BB" w:rsidRPr="00FC59BC" w:rsidRDefault="006244BB" w:rsidP="00FF0CD0">
            <w:pPr>
              <w:rPr>
                <w:rFonts w:ascii="Arial" w:hAnsi="Arial" w:cs="Arial"/>
                <w:sz w:val="24"/>
                <w:szCs w:val="24"/>
                <w:lang w:eastAsia="en-GB"/>
              </w:rPr>
            </w:pPr>
            <w:r>
              <w:rPr>
                <w:rFonts w:ascii="Arial" w:hAnsi="Arial" w:cs="Arial"/>
                <w:sz w:val="24"/>
                <w:szCs w:val="24"/>
                <w:lang w:eastAsia="en-GB"/>
              </w:rPr>
              <w:t xml:space="preserve">Niranjan </w:t>
            </w:r>
            <w:r w:rsidRPr="0097245F">
              <w:rPr>
                <w:rFonts w:ascii="Arial" w:hAnsi="Arial" w:cs="Arial"/>
                <w:sz w:val="24"/>
                <w:szCs w:val="24"/>
                <w:lang w:eastAsia="en-GB"/>
              </w:rPr>
              <w:t>Yedamakanti</w:t>
            </w:r>
            <w:r>
              <w:rPr>
                <w:rFonts w:ascii="Arial" w:hAnsi="Arial" w:cs="Arial"/>
                <w:sz w:val="24"/>
                <w:szCs w:val="24"/>
                <w:lang w:eastAsia="en-GB"/>
              </w:rPr>
              <w:t xml:space="preserve"> (NY)</w:t>
            </w:r>
          </w:p>
        </w:tc>
        <w:tc>
          <w:tcPr>
            <w:tcW w:w="2268" w:type="dxa"/>
          </w:tcPr>
          <w:p w:rsidR="006244BB" w:rsidRPr="00FC59BC" w:rsidRDefault="006244BB" w:rsidP="00FF0CD0">
            <w:pPr>
              <w:rPr>
                <w:rFonts w:ascii="Arial" w:hAnsi="Arial" w:cs="Arial"/>
                <w:sz w:val="24"/>
                <w:szCs w:val="24"/>
                <w:lang w:eastAsia="en-GB"/>
              </w:rPr>
            </w:pPr>
            <w:r w:rsidRPr="00FC59BC">
              <w:rPr>
                <w:rFonts w:ascii="Arial" w:hAnsi="Arial" w:cs="Arial"/>
                <w:sz w:val="24"/>
                <w:szCs w:val="24"/>
                <w:lang w:eastAsia="en-GB"/>
              </w:rPr>
              <w:t>Capita One</w:t>
            </w:r>
          </w:p>
        </w:tc>
        <w:tc>
          <w:tcPr>
            <w:tcW w:w="426" w:type="dxa"/>
          </w:tcPr>
          <w:p w:rsidR="006244BB" w:rsidRPr="00FC59BC" w:rsidRDefault="006244BB" w:rsidP="00FC59BC">
            <w:pPr>
              <w:rPr>
                <w:rFonts w:ascii="Arial" w:hAnsi="Arial" w:cs="Arial"/>
                <w:sz w:val="24"/>
                <w:szCs w:val="24"/>
                <w:lang w:eastAsia="en-GB"/>
              </w:rPr>
            </w:pPr>
          </w:p>
        </w:tc>
        <w:tc>
          <w:tcPr>
            <w:tcW w:w="2976" w:type="dxa"/>
          </w:tcPr>
          <w:p w:rsidR="006244BB" w:rsidRPr="00FC59BC" w:rsidRDefault="006244BB" w:rsidP="00623D23">
            <w:pPr>
              <w:rPr>
                <w:rFonts w:ascii="Arial" w:hAnsi="Arial" w:cs="Arial"/>
                <w:sz w:val="24"/>
                <w:szCs w:val="24"/>
                <w:lang w:eastAsia="en-GB"/>
              </w:rPr>
            </w:pPr>
            <w:r w:rsidRPr="00FC59BC">
              <w:rPr>
                <w:rFonts w:ascii="Arial" w:hAnsi="Arial" w:cs="Arial"/>
                <w:sz w:val="24"/>
                <w:szCs w:val="24"/>
                <w:lang w:eastAsia="en-GB"/>
              </w:rPr>
              <w:t>Lindsay Lewis (LL)</w:t>
            </w:r>
          </w:p>
        </w:tc>
        <w:tc>
          <w:tcPr>
            <w:tcW w:w="2127" w:type="dxa"/>
          </w:tcPr>
          <w:p w:rsidR="006244BB" w:rsidRPr="00FC59BC" w:rsidRDefault="006244BB" w:rsidP="00623D23">
            <w:pPr>
              <w:rPr>
                <w:rFonts w:ascii="Arial" w:hAnsi="Arial" w:cs="Arial"/>
                <w:sz w:val="24"/>
                <w:szCs w:val="24"/>
                <w:lang w:eastAsia="en-GB"/>
              </w:rPr>
            </w:pPr>
            <w:r w:rsidRPr="00FC59BC">
              <w:rPr>
                <w:rFonts w:ascii="Arial" w:hAnsi="Arial" w:cs="Arial"/>
                <w:sz w:val="24"/>
                <w:szCs w:val="24"/>
                <w:lang w:eastAsia="en-GB"/>
              </w:rPr>
              <w:t xml:space="preserve">WG – Chair </w:t>
            </w:r>
          </w:p>
        </w:tc>
      </w:tr>
      <w:tr w:rsidR="006244BB" w:rsidRPr="00FC59BC" w:rsidTr="00151202">
        <w:tc>
          <w:tcPr>
            <w:tcW w:w="2694" w:type="dxa"/>
          </w:tcPr>
          <w:p w:rsidR="006244BB" w:rsidRPr="00FC59BC" w:rsidRDefault="006244BB" w:rsidP="00FF0CD0">
            <w:pPr>
              <w:rPr>
                <w:rFonts w:ascii="Arial" w:hAnsi="Arial" w:cs="Arial"/>
                <w:sz w:val="24"/>
                <w:szCs w:val="24"/>
                <w:lang w:eastAsia="en-GB"/>
              </w:rPr>
            </w:pPr>
            <w:r w:rsidRPr="00FC59BC">
              <w:rPr>
                <w:rFonts w:ascii="Arial" w:hAnsi="Arial" w:cs="Arial"/>
                <w:sz w:val="24"/>
                <w:szCs w:val="24"/>
                <w:lang w:eastAsia="en-GB"/>
              </w:rPr>
              <w:t>Paul Walton (PW)</w:t>
            </w:r>
          </w:p>
        </w:tc>
        <w:tc>
          <w:tcPr>
            <w:tcW w:w="2268" w:type="dxa"/>
          </w:tcPr>
          <w:p w:rsidR="006244BB" w:rsidRDefault="006244BB" w:rsidP="00FF0CD0">
            <w:pPr>
              <w:rPr>
                <w:rFonts w:ascii="Arial" w:hAnsi="Arial" w:cs="Arial"/>
                <w:sz w:val="24"/>
                <w:szCs w:val="24"/>
                <w:lang w:eastAsia="en-GB"/>
              </w:rPr>
            </w:pPr>
            <w:r w:rsidRPr="00FC59BC">
              <w:rPr>
                <w:rFonts w:ascii="Arial" w:hAnsi="Arial" w:cs="Arial"/>
                <w:sz w:val="24"/>
                <w:szCs w:val="24"/>
                <w:lang w:eastAsia="en-GB"/>
              </w:rPr>
              <w:t>Capita SIMS</w:t>
            </w:r>
          </w:p>
          <w:p w:rsidR="006244BB" w:rsidRPr="00FC59BC" w:rsidRDefault="006244BB" w:rsidP="00FF0CD0">
            <w:pPr>
              <w:rPr>
                <w:rFonts w:ascii="Arial" w:hAnsi="Arial" w:cs="Arial"/>
                <w:sz w:val="24"/>
                <w:szCs w:val="24"/>
                <w:lang w:eastAsia="en-GB"/>
              </w:rPr>
            </w:pPr>
          </w:p>
        </w:tc>
        <w:tc>
          <w:tcPr>
            <w:tcW w:w="426" w:type="dxa"/>
          </w:tcPr>
          <w:p w:rsidR="006244BB" w:rsidRPr="00FC59BC" w:rsidRDefault="006244BB" w:rsidP="00FC59BC">
            <w:pPr>
              <w:rPr>
                <w:rFonts w:ascii="Arial" w:hAnsi="Arial" w:cs="Arial"/>
                <w:sz w:val="24"/>
                <w:szCs w:val="24"/>
                <w:lang w:eastAsia="en-GB"/>
              </w:rPr>
            </w:pPr>
          </w:p>
        </w:tc>
        <w:tc>
          <w:tcPr>
            <w:tcW w:w="2976" w:type="dxa"/>
          </w:tcPr>
          <w:p w:rsidR="006244BB" w:rsidRPr="00FC59BC" w:rsidRDefault="006244BB" w:rsidP="00623D23">
            <w:pPr>
              <w:rPr>
                <w:rFonts w:ascii="Arial" w:hAnsi="Arial" w:cs="Arial"/>
                <w:sz w:val="24"/>
                <w:szCs w:val="24"/>
                <w:lang w:eastAsia="en-GB"/>
              </w:rPr>
            </w:pPr>
            <w:r>
              <w:rPr>
                <w:rFonts w:ascii="Arial" w:hAnsi="Arial" w:cs="Arial"/>
                <w:sz w:val="24"/>
                <w:szCs w:val="24"/>
                <w:lang w:eastAsia="en-GB"/>
              </w:rPr>
              <w:t>Claire Horton (CH</w:t>
            </w:r>
            <w:r w:rsidRPr="00FC59BC">
              <w:rPr>
                <w:rFonts w:ascii="Arial" w:hAnsi="Arial" w:cs="Arial"/>
                <w:sz w:val="24"/>
                <w:szCs w:val="24"/>
                <w:lang w:eastAsia="en-GB"/>
              </w:rPr>
              <w:t>)</w:t>
            </w:r>
          </w:p>
        </w:tc>
        <w:tc>
          <w:tcPr>
            <w:tcW w:w="2127" w:type="dxa"/>
          </w:tcPr>
          <w:p w:rsidR="006244BB" w:rsidRPr="00FC59BC" w:rsidRDefault="006244BB" w:rsidP="00623D23">
            <w:pPr>
              <w:rPr>
                <w:rFonts w:ascii="Arial" w:hAnsi="Arial" w:cs="Arial"/>
                <w:sz w:val="24"/>
                <w:szCs w:val="24"/>
                <w:lang w:eastAsia="en-GB"/>
              </w:rPr>
            </w:pPr>
            <w:r w:rsidRPr="00FC59BC">
              <w:rPr>
                <w:rFonts w:ascii="Arial" w:hAnsi="Arial" w:cs="Arial"/>
                <w:sz w:val="24"/>
                <w:szCs w:val="24"/>
                <w:lang w:eastAsia="en-GB"/>
              </w:rPr>
              <w:t>WG</w:t>
            </w:r>
          </w:p>
        </w:tc>
      </w:tr>
      <w:tr w:rsidR="006244BB" w:rsidRPr="00FC59BC" w:rsidTr="00151202">
        <w:tc>
          <w:tcPr>
            <w:tcW w:w="2694" w:type="dxa"/>
          </w:tcPr>
          <w:p w:rsidR="006244BB" w:rsidRPr="00FC59BC" w:rsidRDefault="006244BB" w:rsidP="00FF0CD0">
            <w:pPr>
              <w:rPr>
                <w:rFonts w:ascii="Arial" w:hAnsi="Arial" w:cs="Arial"/>
                <w:sz w:val="24"/>
                <w:szCs w:val="24"/>
                <w:lang w:eastAsia="en-GB"/>
              </w:rPr>
            </w:pPr>
            <w:r w:rsidRPr="00FC59BC">
              <w:rPr>
                <w:rFonts w:ascii="Arial" w:hAnsi="Arial" w:cs="Arial"/>
                <w:sz w:val="24"/>
                <w:szCs w:val="24"/>
                <w:lang w:eastAsia="en-GB"/>
              </w:rPr>
              <w:t>Jim Haywood (JH)</w:t>
            </w:r>
          </w:p>
        </w:tc>
        <w:tc>
          <w:tcPr>
            <w:tcW w:w="2268" w:type="dxa"/>
          </w:tcPr>
          <w:p w:rsidR="006244BB" w:rsidRDefault="006244BB" w:rsidP="00FF0CD0">
            <w:pPr>
              <w:rPr>
                <w:rFonts w:ascii="Arial" w:hAnsi="Arial" w:cs="Arial"/>
                <w:sz w:val="24"/>
                <w:szCs w:val="24"/>
                <w:lang w:eastAsia="en-GB"/>
              </w:rPr>
            </w:pPr>
            <w:r w:rsidRPr="00FC59BC">
              <w:rPr>
                <w:rFonts w:ascii="Arial" w:hAnsi="Arial" w:cs="Arial"/>
                <w:sz w:val="24"/>
                <w:szCs w:val="24"/>
                <w:lang w:eastAsia="en-GB"/>
              </w:rPr>
              <w:t>Capita SIMS</w:t>
            </w:r>
          </w:p>
          <w:p w:rsidR="006244BB" w:rsidRPr="00FC59BC" w:rsidRDefault="006244BB" w:rsidP="00FF0CD0">
            <w:pPr>
              <w:rPr>
                <w:rFonts w:ascii="Arial" w:hAnsi="Arial" w:cs="Arial"/>
                <w:sz w:val="24"/>
                <w:szCs w:val="24"/>
                <w:lang w:eastAsia="en-GB"/>
              </w:rPr>
            </w:pPr>
          </w:p>
        </w:tc>
        <w:tc>
          <w:tcPr>
            <w:tcW w:w="426" w:type="dxa"/>
          </w:tcPr>
          <w:p w:rsidR="006244BB" w:rsidRPr="00FC59BC" w:rsidRDefault="006244BB" w:rsidP="00FC59BC">
            <w:pPr>
              <w:rPr>
                <w:rFonts w:ascii="Arial" w:hAnsi="Arial" w:cs="Arial"/>
                <w:sz w:val="24"/>
                <w:szCs w:val="24"/>
                <w:lang w:eastAsia="en-GB"/>
              </w:rPr>
            </w:pPr>
          </w:p>
        </w:tc>
        <w:tc>
          <w:tcPr>
            <w:tcW w:w="2976" w:type="dxa"/>
          </w:tcPr>
          <w:p w:rsidR="006244BB" w:rsidRPr="00FC59BC" w:rsidRDefault="006244BB" w:rsidP="00623D23">
            <w:pPr>
              <w:rPr>
                <w:rFonts w:ascii="Arial" w:hAnsi="Arial" w:cs="Arial"/>
                <w:sz w:val="24"/>
                <w:szCs w:val="24"/>
                <w:lang w:eastAsia="en-GB"/>
              </w:rPr>
            </w:pPr>
            <w:r>
              <w:rPr>
                <w:rFonts w:ascii="Arial" w:hAnsi="Arial" w:cs="Arial"/>
                <w:sz w:val="24"/>
                <w:szCs w:val="24"/>
                <w:lang w:eastAsia="en-GB"/>
              </w:rPr>
              <w:t>Alison Sharp (AS)</w:t>
            </w:r>
          </w:p>
        </w:tc>
        <w:tc>
          <w:tcPr>
            <w:tcW w:w="2127" w:type="dxa"/>
          </w:tcPr>
          <w:p w:rsidR="006244BB" w:rsidRPr="00FC59BC" w:rsidRDefault="006244BB" w:rsidP="00623D23">
            <w:pPr>
              <w:rPr>
                <w:rFonts w:ascii="Arial" w:hAnsi="Arial" w:cs="Arial"/>
                <w:sz w:val="24"/>
                <w:szCs w:val="24"/>
                <w:lang w:eastAsia="en-GB"/>
              </w:rPr>
            </w:pPr>
            <w:r>
              <w:rPr>
                <w:rFonts w:ascii="Arial" w:hAnsi="Arial" w:cs="Arial"/>
                <w:sz w:val="24"/>
                <w:szCs w:val="24"/>
                <w:lang w:eastAsia="en-GB"/>
              </w:rPr>
              <w:t>WG</w:t>
            </w:r>
          </w:p>
        </w:tc>
      </w:tr>
      <w:tr w:rsidR="006244BB" w:rsidRPr="00FC59BC" w:rsidTr="00151202">
        <w:tc>
          <w:tcPr>
            <w:tcW w:w="2694" w:type="dxa"/>
          </w:tcPr>
          <w:p w:rsidR="006244BB" w:rsidRPr="00FC59BC" w:rsidRDefault="006244BB" w:rsidP="00FF0CD0">
            <w:pPr>
              <w:rPr>
                <w:rFonts w:ascii="Arial" w:hAnsi="Arial" w:cs="Arial"/>
                <w:sz w:val="24"/>
                <w:szCs w:val="24"/>
                <w:lang w:eastAsia="en-GB"/>
              </w:rPr>
            </w:pPr>
            <w:r>
              <w:rPr>
                <w:rFonts w:ascii="Arial" w:hAnsi="Arial" w:cs="Arial"/>
                <w:sz w:val="24"/>
                <w:szCs w:val="24"/>
                <w:lang w:eastAsia="en-GB"/>
              </w:rPr>
              <w:t>John Ashworth (JA)</w:t>
            </w:r>
          </w:p>
        </w:tc>
        <w:tc>
          <w:tcPr>
            <w:tcW w:w="2268" w:type="dxa"/>
          </w:tcPr>
          <w:p w:rsidR="006244BB" w:rsidRDefault="006244BB" w:rsidP="00FF0CD0">
            <w:pPr>
              <w:rPr>
                <w:rFonts w:ascii="Arial" w:hAnsi="Arial" w:cs="Arial"/>
                <w:sz w:val="24"/>
                <w:szCs w:val="24"/>
                <w:lang w:eastAsia="en-GB"/>
              </w:rPr>
            </w:pPr>
            <w:r>
              <w:rPr>
                <w:rFonts w:ascii="Arial" w:hAnsi="Arial" w:cs="Arial"/>
                <w:sz w:val="24"/>
                <w:szCs w:val="24"/>
                <w:lang w:eastAsia="en-GB"/>
              </w:rPr>
              <w:t>Capita SIMS</w:t>
            </w:r>
          </w:p>
          <w:p w:rsidR="006244BB" w:rsidRPr="00FC59BC" w:rsidRDefault="006244BB" w:rsidP="00FF0CD0">
            <w:pPr>
              <w:rPr>
                <w:rFonts w:ascii="Arial" w:hAnsi="Arial" w:cs="Arial"/>
                <w:sz w:val="24"/>
                <w:szCs w:val="24"/>
                <w:lang w:eastAsia="en-GB"/>
              </w:rPr>
            </w:pPr>
          </w:p>
        </w:tc>
        <w:tc>
          <w:tcPr>
            <w:tcW w:w="426" w:type="dxa"/>
          </w:tcPr>
          <w:p w:rsidR="006244BB" w:rsidRPr="00FC59BC" w:rsidRDefault="006244BB" w:rsidP="00FC59BC">
            <w:pPr>
              <w:rPr>
                <w:rFonts w:ascii="Arial" w:hAnsi="Arial" w:cs="Arial"/>
                <w:sz w:val="24"/>
                <w:szCs w:val="24"/>
                <w:lang w:eastAsia="en-GB"/>
              </w:rPr>
            </w:pPr>
          </w:p>
        </w:tc>
        <w:tc>
          <w:tcPr>
            <w:tcW w:w="2976" w:type="dxa"/>
          </w:tcPr>
          <w:p w:rsidR="006244BB" w:rsidRPr="00FC59BC" w:rsidRDefault="006C0013" w:rsidP="00623D23">
            <w:pPr>
              <w:rPr>
                <w:rFonts w:ascii="Arial" w:hAnsi="Arial" w:cs="Arial"/>
                <w:sz w:val="24"/>
                <w:szCs w:val="24"/>
                <w:lang w:eastAsia="en-GB"/>
              </w:rPr>
            </w:pPr>
            <w:r>
              <w:rPr>
                <w:rFonts w:ascii="Arial" w:hAnsi="Arial" w:cs="Arial"/>
                <w:sz w:val="24"/>
                <w:szCs w:val="24"/>
                <w:lang w:eastAsia="en-GB"/>
              </w:rPr>
              <w:t>Dani Evans (DE)</w:t>
            </w:r>
          </w:p>
        </w:tc>
        <w:tc>
          <w:tcPr>
            <w:tcW w:w="2127" w:type="dxa"/>
          </w:tcPr>
          <w:p w:rsidR="006244BB" w:rsidRPr="00FC59BC" w:rsidRDefault="006C0013" w:rsidP="00623D23">
            <w:pPr>
              <w:rPr>
                <w:rFonts w:ascii="Arial" w:hAnsi="Arial" w:cs="Arial"/>
                <w:sz w:val="24"/>
                <w:szCs w:val="24"/>
                <w:lang w:eastAsia="en-GB"/>
              </w:rPr>
            </w:pPr>
            <w:r>
              <w:rPr>
                <w:rFonts w:ascii="Arial" w:hAnsi="Arial" w:cs="Arial"/>
                <w:sz w:val="24"/>
                <w:szCs w:val="24"/>
                <w:lang w:eastAsia="en-GB"/>
              </w:rPr>
              <w:t>WG – am only</w:t>
            </w:r>
          </w:p>
        </w:tc>
      </w:tr>
      <w:tr w:rsidR="006C0013" w:rsidRPr="00FC59BC" w:rsidTr="00151202">
        <w:tc>
          <w:tcPr>
            <w:tcW w:w="2694" w:type="dxa"/>
          </w:tcPr>
          <w:p w:rsidR="006C0013" w:rsidRDefault="006C0013" w:rsidP="00FF0CD0">
            <w:pPr>
              <w:rPr>
                <w:rFonts w:ascii="Arial" w:hAnsi="Arial" w:cs="Arial"/>
                <w:sz w:val="24"/>
                <w:szCs w:val="24"/>
                <w:lang w:eastAsia="en-GB"/>
              </w:rPr>
            </w:pPr>
            <w:r>
              <w:rPr>
                <w:rFonts w:ascii="Arial" w:hAnsi="Arial" w:cs="Arial"/>
                <w:sz w:val="24"/>
                <w:szCs w:val="24"/>
                <w:lang w:eastAsia="en-GB"/>
              </w:rPr>
              <w:t>James Boyd (JB)</w:t>
            </w:r>
          </w:p>
        </w:tc>
        <w:tc>
          <w:tcPr>
            <w:tcW w:w="2268" w:type="dxa"/>
          </w:tcPr>
          <w:p w:rsidR="006C0013" w:rsidRDefault="006C0013" w:rsidP="00FF0CD0">
            <w:pPr>
              <w:rPr>
                <w:rFonts w:ascii="Arial" w:hAnsi="Arial" w:cs="Arial"/>
                <w:sz w:val="24"/>
                <w:szCs w:val="24"/>
                <w:lang w:eastAsia="en-GB"/>
              </w:rPr>
            </w:pPr>
            <w:r w:rsidRPr="00FC59BC">
              <w:rPr>
                <w:rFonts w:ascii="Arial" w:hAnsi="Arial" w:cs="Arial"/>
                <w:sz w:val="24"/>
                <w:szCs w:val="24"/>
                <w:lang w:eastAsia="en-GB"/>
              </w:rPr>
              <w:t>Cardiff</w:t>
            </w:r>
            <w:r>
              <w:rPr>
                <w:rFonts w:ascii="Arial" w:hAnsi="Arial" w:cs="Arial"/>
                <w:sz w:val="24"/>
                <w:szCs w:val="24"/>
                <w:lang w:eastAsia="en-GB"/>
              </w:rPr>
              <w:t xml:space="preserve"> </w:t>
            </w:r>
            <w:r w:rsidRPr="00FC59BC">
              <w:rPr>
                <w:rFonts w:ascii="Arial" w:hAnsi="Arial" w:cs="Arial"/>
                <w:sz w:val="24"/>
                <w:szCs w:val="24"/>
                <w:lang w:eastAsia="en-GB"/>
              </w:rPr>
              <w:t>/ SIMS user group</w:t>
            </w:r>
          </w:p>
        </w:tc>
        <w:tc>
          <w:tcPr>
            <w:tcW w:w="426" w:type="dxa"/>
          </w:tcPr>
          <w:p w:rsidR="006C0013" w:rsidRPr="00FC59BC" w:rsidRDefault="006C0013" w:rsidP="00FC59BC">
            <w:pPr>
              <w:rPr>
                <w:rFonts w:ascii="Arial" w:hAnsi="Arial" w:cs="Arial"/>
                <w:sz w:val="24"/>
                <w:szCs w:val="24"/>
                <w:lang w:eastAsia="en-GB"/>
              </w:rPr>
            </w:pPr>
          </w:p>
        </w:tc>
        <w:tc>
          <w:tcPr>
            <w:tcW w:w="2976" w:type="dxa"/>
          </w:tcPr>
          <w:p w:rsidR="006C0013" w:rsidRPr="00FC59BC" w:rsidRDefault="006C0013" w:rsidP="00623D23">
            <w:pPr>
              <w:rPr>
                <w:rFonts w:ascii="Arial" w:hAnsi="Arial" w:cs="Arial"/>
                <w:sz w:val="24"/>
                <w:szCs w:val="24"/>
                <w:lang w:eastAsia="en-GB"/>
              </w:rPr>
            </w:pPr>
            <w:r w:rsidRPr="00FC59BC">
              <w:rPr>
                <w:rFonts w:ascii="Arial" w:hAnsi="Arial" w:cs="Arial"/>
                <w:sz w:val="24"/>
                <w:szCs w:val="24"/>
                <w:lang w:eastAsia="en-GB"/>
              </w:rPr>
              <w:t>Gareth Thomas (GT)</w:t>
            </w:r>
          </w:p>
        </w:tc>
        <w:tc>
          <w:tcPr>
            <w:tcW w:w="2127" w:type="dxa"/>
          </w:tcPr>
          <w:p w:rsidR="006C0013" w:rsidRPr="00FC59BC" w:rsidRDefault="006C0013" w:rsidP="00623D23">
            <w:pPr>
              <w:rPr>
                <w:rFonts w:ascii="Arial" w:hAnsi="Arial" w:cs="Arial"/>
                <w:sz w:val="24"/>
                <w:szCs w:val="24"/>
                <w:lang w:eastAsia="en-GB"/>
              </w:rPr>
            </w:pPr>
            <w:r w:rsidRPr="00FC59BC">
              <w:rPr>
                <w:rFonts w:ascii="Arial" w:hAnsi="Arial" w:cs="Arial"/>
                <w:sz w:val="24"/>
                <w:szCs w:val="24"/>
                <w:lang w:eastAsia="en-GB"/>
              </w:rPr>
              <w:t>WG</w:t>
            </w:r>
            <w:r>
              <w:rPr>
                <w:rFonts w:ascii="Arial" w:hAnsi="Arial" w:cs="Arial"/>
                <w:sz w:val="24"/>
                <w:szCs w:val="24"/>
                <w:lang w:eastAsia="en-GB"/>
              </w:rPr>
              <w:t xml:space="preserve"> – pm only</w:t>
            </w:r>
          </w:p>
        </w:tc>
      </w:tr>
      <w:tr w:rsidR="006C0013" w:rsidRPr="00FC59BC" w:rsidTr="00151202">
        <w:tc>
          <w:tcPr>
            <w:tcW w:w="2694" w:type="dxa"/>
          </w:tcPr>
          <w:p w:rsidR="006C0013" w:rsidRDefault="006C0013" w:rsidP="00FF0CD0">
            <w:pPr>
              <w:rPr>
                <w:rFonts w:ascii="Arial" w:hAnsi="Arial" w:cs="Arial"/>
                <w:sz w:val="24"/>
                <w:szCs w:val="24"/>
                <w:lang w:eastAsia="en-GB"/>
              </w:rPr>
            </w:pPr>
            <w:r w:rsidRPr="00FC59BC">
              <w:rPr>
                <w:rFonts w:ascii="Arial" w:hAnsi="Arial" w:cs="Arial"/>
                <w:sz w:val="24"/>
                <w:szCs w:val="24"/>
                <w:lang w:eastAsia="en-GB"/>
              </w:rPr>
              <w:t>Justin Denney (JD)</w:t>
            </w:r>
          </w:p>
        </w:tc>
        <w:tc>
          <w:tcPr>
            <w:tcW w:w="2268" w:type="dxa"/>
          </w:tcPr>
          <w:p w:rsidR="006C0013" w:rsidRPr="00FC59BC" w:rsidRDefault="006C0013" w:rsidP="0097245F">
            <w:pPr>
              <w:rPr>
                <w:rFonts w:ascii="Arial" w:hAnsi="Arial" w:cs="Arial"/>
                <w:sz w:val="24"/>
                <w:szCs w:val="24"/>
                <w:lang w:eastAsia="en-GB"/>
              </w:rPr>
            </w:pPr>
            <w:r w:rsidRPr="00FC59BC">
              <w:rPr>
                <w:rFonts w:ascii="Arial" w:hAnsi="Arial" w:cs="Arial"/>
                <w:sz w:val="24"/>
                <w:szCs w:val="24"/>
                <w:lang w:eastAsia="en-GB"/>
              </w:rPr>
              <w:t>Ceredigion</w:t>
            </w:r>
            <w:r>
              <w:rPr>
                <w:rFonts w:ascii="Arial" w:hAnsi="Arial" w:cs="Arial"/>
                <w:sz w:val="24"/>
                <w:szCs w:val="24"/>
                <w:lang w:eastAsia="en-GB"/>
              </w:rPr>
              <w:t xml:space="preserve"> </w:t>
            </w:r>
            <w:r w:rsidRPr="00FC59BC">
              <w:rPr>
                <w:rFonts w:ascii="Arial" w:hAnsi="Arial" w:cs="Arial"/>
                <w:sz w:val="24"/>
                <w:szCs w:val="24"/>
                <w:lang w:eastAsia="en-GB"/>
              </w:rPr>
              <w:t>/</w:t>
            </w:r>
          </w:p>
          <w:p w:rsidR="006C0013" w:rsidRPr="00FC59BC" w:rsidRDefault="006C0013" w:rsidP="0097245F">
            <w:pPr>
              <w:rPr>
                <w:rFonts w:ascii="Arial" w:hAnsi="Arial" w:cs="Arial"/>
                <w:sz w:val="24"/>
                <w:szCs w:val="24"/>
                <w:lang w:eastAsia="en-GB"/>
              </w:rPr>
            </w:pPr>
            <w:r w:rsidRPr="00FC59BC">
              <w:rPr>
                <w:rFonts w:ascii="Arial" w:hAnsi="Arial" w:cs="Arial"/>
                <w:sz w:val="24"/>
                <w:szCs w:val="24"/>
                <w:lang w:eastAsia="en-GB"/>
              </w:rPr>
              <w:t>Teacher Centre</w:t>
            </w:r>
          </w:p>
        </w:tc>
        <w:tc>
          <w:tcPr>
            <w:tcW w:w="426" w:type="dxa"/>
          </w:tcPr>
          <w:p w:rsidR="006C0013" w:rsidRPr="00FC59BC" w:rsidRDefault="006C0013" w:rsidP="00FC59BC">
            <w:pPr>
              <w:rPr>
                <w:rFonts w:ascii="Arial" w:hAnsi="Arial" w:cs="Arial"/>
                <w:sz w:val="24"/>
                <w:szCs w:val="24"/>
                <w:lang w:eastAsia="en-GB"/>
              </w:rPr>
            </w:pPr>
          </w:p>
        </w:tc>
        <w:tc>
          <w:tcPr>
            <w:tcW w:w="2976" w:type="dxa"/>
          </w:tcPr>
          <w:p w:rsidR="006C0013" w:rsidRPr="00FC59BC" w:rsidRDefault="006C0013" w:rsidP="00623D23">
            <w:pPr>
              <w:rPr>
                <w:rFonts w:ascii="Arial" w:hAnsi="Arial" w:cs="Arial"/>
                <w:sz w:val="24"/>
                <w:szCs w:val="24"/>
                <w:lang w:eastAsia="en-GB"/>
              </w:rPr>
            </w:pPr>
            <w:r>
              <w:rPr>
                <w:rFonts w:ascii="Arial" w:hAnsi="Arial" w:cs="Arial"/>
                <w:sz w:val="24"/>
                <w:szCs w:val="24"/>
                <w:lang w:eastAsia="en-GB"/>
              </w:rPr>
              <w:t xml:space="preserve">Lucy Robinson </w:t>
            </w:r>
            <w:r w:rsidRPr="00FC59BC">
              <w:rPr>
                <w:rFonts w:ascii="Arial" w:hAnsi="Arial" w:cs="Arial"/>
                <w:sz w:val="24"/>
                <w:szCs w:val="24"/>
                <w:lang w:eastAsia="en-GB"/>
              </w:rPr>
              <w:t>(</w:t>
            </w:r>
            <w:r>
              <w:rPr>
                <w:rFonts w:ascii="Arial" w:hAnsi="Arial" w:cs="Arial"/>
                <w:sz w:val="24"/>
                <w:szCs w:val="24"/>
                <w:lang w:eastAsia="en-GB"/>
              </w:rPr>
              <w:t>LR</w:t>
            </w:r>
            <w:r w:rsidRPr="00FC59BC">
              <w:rPr>
                <w:rFonts w:ascii="Arial" w:hAnsi="Arial" w:cs="Arial"/>
                <w:sz w:val="24"/>
                <w:szCs w:val="24"/>
                <w:lang w:eastAsia="en-GB"/>
              </w:rPr>
              <w:t>)</w:t>
            </w:r>
          </w:p>
        </w:tc>
        <w:tc>
          <w:tcPr>
            <w:tcW w:w="2127" w:type="dxa"/>
          </w:tcPr>
          <w:p w:rsidR="006C0013" w:rsidRPr="00FC59BC" w:rsidRDefault="006C0013" w:rsidP="00623D23">
            <w:pPr>
              <w:rPr>
                <w:rFonts w:ascii="Arial" w:hAnsi="Arial" w:cs="Arial"/>
                <w:sz w:val="24"/>
                <w:szCs w:val="24"/>
                <w:lang w:eastAsia="en-GB"/>
              </w:rPr>
            </w:pPr>
            <w:r w:rsidRPr="00FC59BC">
              <w:rPr>
                <w:rFonts w:ascii="Arial" w:hAnsi="Arial" w:cs="Arial"/>
                <w:sz w:val="24"/>
                <w:szCs w:val="24"/>
                <w:lang w:eastAsia="en-GB"/>
              </w:rPr>
              <w:t xml:space="preserve">WG </w:t>
            </w:r>
            <w:r>
              <w:rPr>
                <w:rFonts w:ascii="Arial" w:hAnsi="Arial" w:cs="Arial"/>
                <w:sz w:val="24"/>
                <w:szCs w:val="24"/>
                <w:lang w:eastAsia="en-GB"/>
              </w:rPr>
              <w:t>– pm only</w:t>
            </w:r>
          </w:p>
        </w:tc>
      </w:tr>
      <w:tr w:rsidR="006C0013" w:rsidRPr="00FC59BC" w:rsidTr="00151202">
        <w:tc>
          <w:tcPr>
            <w:tcW w:w="2694" w:type="dxa"/>
          </w:tcPr>
          <w:p w:rsidR="006C0013" w:rsidRPr="00FC59BC" w:rsidRDefault="006C0013" w:rsidP="00FF0CD0">
            <w:pPr>
              <w:rPr>
                <w:rFonts w:ascii="Arial" w:hAnsi="Arial" w:cs="Arial"/>
                <w:sz w:val="24"/>
                <w:szCs w:val="24"/>
                <w:lang w:eastAsia="en-GB"/>
              </w:rPr>
            </w:pPr>
            <w:r>
              <w:rPr>
                <w:rFonts w:ascii="Arial" w:hAnsi="Arial" w:cs="Arial"/>
                <w:sz w:val="24"/>
                <w:szCs w:val="24"/>
                <w:lang w:eastAsia="en-GB"/>
              </w:rPr>
              <w:t>Jayne Thomas (JT)</w:t>
            </w:r>
          </w:p>
        </w:tc>
        <w:tc>
          <w:tcPr>
            <w:tcW w:w="2268" w:type="dxa"/>
          </w:tcPr>
          <w:p w:rsidR="006C0013" w:rsidRPr="00FC59BC" w:rsidRDefault="006C0013" w:rsidP="0097245F">
            <w:pPr>
              <w:rPr>
                <w:rFonts w:ascii="Arial" w:hAnsi="Arial" w:cs="Arial"/>
                <w:sz w:val="24"/>
                <w:szCs w:val="24"/>
                <w:lang w:eastAsia="en-GB"/>
              </w:rPr>
            </w:pPr>
            <w:r>
              <w:rPr>
                <w:rFonts w:ascii="Arial" w:hAnsi="Arial" w:cs="Arial"/>
                <w:sz w:val="24"/>
                <w:szCs w:val="24"/>
                <w:lang w:eastAsia="en-GB"/>
              </w:rPr>
              <w:t xml:space="preserve">Neath Port Talbot </w:t>
            </w:r>
            <w:r w:rsidRPr="00FC59BC">
              <w:rPr>
                <w:rFonts w:ascii="Arial" w:hAnsi="Arial" w:cs="Arial"/>
                <w:sz w:val="24"/>
                <w:szCs w:val="24"/>
                <w:lang w:eastAsia="en-GB"/>
              </w:rPr>
              <w:t>/</w:t>
            </w:r>
            <w:r>
              <w:rPr>
                <w:rFonts w:ascii="Arial" w:hAnsi="Arial" w:cs="Arial"/>
                <w:sz w:val="24"/>
                <w:szCs w:val="24"/>
                <w:lang w:eastAsia="en-GB"/>
              </w:rPr>
              <w:t xml:space="preserve"> </w:t>
            </w:r>
            <w:r w:rsidRPr="00FC59BC">
              <w:rPr>
                <w:rFonts w:ascii="Arial" w:hAnsi="Arial" w:cs="Arial"/>
                <w:sz w:val="24"/>
                <w:szCs w:val="24"/>
                <w:lang w:eastAsia="en-GB"/>
              </w:rPr>
              <w:t>SIMS user group</w:t>
            </w:r>
          </w:p>
        </w:tc>
        <w:tc>
          <w:tcPr>
            <w:tcW w:w="426" w:type="dxa"/>
          </w:tcPr>
          <w:p w:rsidR="006C0013" w:rsidRPr="00FC59BC" w:rsidRDefault="006C0013" w:rsidP="00FC59BC">
            <w:pPr>
              <w:rPr>
                <w:rFonts w:ascii="Arial" w:hAnsi="Arial" w:cs="Arial"/>
                <w:sz w:val="24"/>
                <w:szCs w:val="24"/>
                <w:lang w:eastAsia="en-GB"/>
              </w:rPr>
            </w:pPr>
          </w:p>
        </w:tc>
        <w:tc>
          <w:tcPr>
            <w:tcW w:w="2976" w:type="dxa"/>
          </w:tcPr>
          <w:p w:rsidR="006C0013" w:rsidRPr="00FC59BC" w:rsidRDefault="006C0013" w:rsidP="00623D23">
            <w:pPr>
              <w:rPr>
                <w:rFonts w:ascii="Arial" w:hAnsi="Arial" w:cs="Arial"/>
                <w:sz w:val="24"/>
                <w:szCs w:val="24"/>
                <w:lang w:eastAsia="en-GB"/>
              </w:rPr>
            </w:pPr>
            <w:r>
              <w:rPr>
                <w:rFonts w:ascii="Arial" w:hAnsi="Arial" w:cs="Arial"/>
                <w:sz w:val="24"/>
                <w:szCs w:val="24"/>
                <w:lang w:eastAsia="en-GB"/>
              </w:rPr>
              <w:t>Steve Hughes (SH)</w:t>
            </w:r>
          </w:p>
        </w:tc>
        <w:tc>
          <w:tcPr>
            <w:tcW w:w="2127" w:type="dxa"/>
          </w:tcPr>
          <w:p w:rsidR="006C0013" w:rsidRPr="00FC59BC" w:rsidRDefault="006C0013" w:rsidP="00623D23">
            <w:pPr>
              <w:rPr>
                <w:rFonts w:ascii="Arial" w:hAnsi="Arial" w:cs="Arial"/>
                <w:sz w:val="24"/>
                <w:szCs w:val="24"/>
                <w:lang w:eastAsia="en-GB"/>
              </w:rPr>
            </w:pPr>
            <w:r>
              <w:rPr>
                <w:rFonts w:ascii="Arial" w:hAnsi="Arial" w:cs="Arial"/>
                <w:sz w:val="24"/>
                <w:szCs w:val="24"/>
                <w:lang w:eastAsia="en-GB"/>
              </w:rPr>
              <w:t>WG – pm only</w:t>
            </w:r>
          </w:p>
        </w:tc>
      </w:tr>
      <w:tr w:rsidR="006C0013" w:rsidRPr="00FC59BC" w:rsidTr="00151202">
        <w:tc>
          <w:tcPr>
            <w:tcW w:w="2694" w:type="dxa"/>
          </w:tcPr>
          <w:p w:rsidR="006C0013" w:rsidRPr="00FC59BC" w:rsidRDefault="006C0013" w:rsidP="00FF0CD0">
            <w:pPr>
              <w:rPr>
                <w:rFonts w:ascii="Arial" w:hAnsi="Arial" w:cs="Arial"/>
                <w:sz w:val="24"/>
                <w:szCs w:val="24"/>
                <w:lang w:eastAsia="en-GB"/>
              </w:rPr>
            </w:pPr>
            <w:r>
              <w:rPr>
                <w:rFonts w:ascii="Arial" w:hAnsi="Arial" w:cs="Arial"/>
                <w:sz w:val="24"/>
                <w:szCs w:val="24"/>
                <w:lang w:eastAsia="en-GB"/>
              </w:rPr>
              <w:t>Andy</w:t>
            </w:r>
            <w:r w:rsidRPr="00FC59BC">
              <w:rPr>
                <w:rFonts w:ascii="Arial" w:hAnsi="Arial" w:cs="Arial"/>
                <w:sz w:val="24"/>
                <w:szCs w:val="24"/>
                <w:lang w:eastAsia="en-GB"/>
              </w:rPr>
              <w:t xml:space="preserve"> Ferguson (AF)</w:t>
            </w:r>
          </w:p>
        </w:tc>
        <w:tc>
          <w:tcPr>
            <w:tcW w:w="2268" w:type="dxa"/>
          </w:tcPr>
          <w:p w:rsidR="006C0013" w:rsidRDefault="006C0013" w:rsidP="00FF0CD0">
            <w:pPr>
              <w:rPr>
                <w:rFonts w:ascii="Arial" w:hAnsi="Arial" w:cs="Arial"/>
                <w:sz w:val="24"/>
                <w:szCs w:val="24"/>
                <w:lang w:eastAsia="en-GB"/>
              </w:rPr>
            </w:pPr>
            <w:r w:rsidRPr="00FC59BC">
              <w:rPr>
                <w:rFonts w:ascii="Arial" w:hAnsi="Arial" w:cs="Arial"/>
                <w:sz w:val="24"/>
                <w:szCs w:val="24"/>
                <w:lang w:eastAsia="en-GB"/>
              </w:rPr>
              <w:t>RM</w:t>
            </w:r>
          </w:p>
          <w:p w:rsidR="006C0013" w:rsidRPr="00FC59BC" w:rsidRDefault="006C0013" w:rsidP="00FF0CD0">
            <w:pPr>
              <w:rPr>
                <w:rFonts w:ascii="Arial" w:hAnsi="Arial" w:cs="Arial"/>
                <w:sz w:val="24"/>
                <w:szCs w:val="24"/>
                <w:lang w:eastAsia="en-GB"/>
              </w:rPr>
            </w:pPr>
          </w:p>
        </w:tc>
        <w:tc>
          <w:tcPr>
            <w:tcW w:w="426" w:type="dxa"/>
          </w:tcPr>
          <w:p w:rsidR="006C0013" w:rsidRPr="00FC59BC" w:rsidRDefault="006C0013" w:rsidP="00FC59BC">
            <w:pPr>
              <w:rPr>
                <w:rFonts w:ascii="Arial" w:hAnsi="Arial" w:cs="Arial"/>
                <w:sz w:val="24"/>
                <w:szCs w:val="24"/>
                <w:lang w:eastAsia="en-GB"/>
              </w:rPr>
            </w:pPr>
          </w:p>
        </w:tc>
        <w:tc>
          <w:tcPr>
            <w:tcW w:w="2976" w:type="dxa"/>
          </w:tcPr>
          <w:p w:rsidR="006C0013" w:rsidRDefault="006C0013" w:rsidP="00623D23">
            <w:pPr>
              <w:rPr>
                <w:rFonts w:ascii="Arial" w:hAnsi="Arial" w:cs="Arial"/>
                <w:sz w:val="24"/>
                <w:szCs w:val="24"/>
                <w:lang w:eastAsia="en-GB"/>
              </w:rPr>
            </w:pPr>
            <w:r>
              <w:rPr>
                <w:rFonts w:ascii="Arial" w:hAnsi="Arial" w:cs="Arial"/>
                <w:sz w:val="24"/>
                <w:szCs w:val="24"/>
                <w:lang w:eastAsia="en-GB"/>
              </w:rPr>
              <w:t>Natalie Hughes-Owen (NH-O)</w:t>
            </w:r>
          </w:p>
        </w:tc>
        <w:tc>
          <w:tcPr>
            <w:tcW w:w="2127" w:type="dxa"/>
          </w:tcPr>
          <w:p w:rsidR="006C0013" w:rsidRDefault="006C0013" w:rsidP="00623D23">
            <w:pPr>
              <w:rPr>
                <w:rFonts w:ascii="Arial" w:hAnsi="Arial" w:cs="Arial"/>
                <w:sz w:val="24"/>
                <w:szCs w:val="24"/>
                <w:lang w:eastAsia="en-GB"/>
              </w:rPr>
            </w:pPr>
            <w:r>
              <w:rPr>
                <w:rFonts w:ascii="Arial" w:hAnsi="Arial" w:cs="Arial"/>
                <w:sz w:val="24"/>
                <w:szCs w:val="24"/>
                <w:lang w:eastAsia="en-GB"/>
              </w:rPr>
              <w:t>WG – pm only</w:t>
            </w:r>
          </w:p>
        </w:tc>
      </w:tr>
      <w:tr w:rsidR="006C0013" w:rsidRPr="00FC59BC" w:rsidTr="00151202">
        <w:tc>
          <w:tcPr>
            <w:tcW w:w="2694" w:type="dxa"/>
          </w:tcPr>
          <w:p w:rsidR="006C0013" w:rsidRDefault="006C0013" w:rsidP="00FF0CD0">
            <w:pPr>
              <w:rPr>
                <w:rFonts w:ascii="Arial" w:hAnsi="Arial" w:cs="Arial"/>
                <w:sz w:val="24"/>
                <w:szCs w:val="24"/>
                <w:lang w:eastAsia="en-GB"/>
              </w:rPr>
            </w:pPr>
            <w:r>
              <w:rPr>
                <w:rFonts w:ascii="Arial" w:hAnsi="Arial" w:cs="Arial"/>
                <w:sz w:val="24"/>
                <w:szCs w:val="24"/>
                <w:lang w:eastAsia="en-GB"/>
              </w:rPr>
              <w:t>Fiona Tang (FT)</w:t>
            </w:r>
          </w:p>
        </w:tc>
        <w:tc>
          <w:tcPr>
            <w:tcW w:w="2268" w:type="dxa"/>
          </w:tcPr>
          <w:p w:rsidR="006C0013" w:rsidRDefault="006C0013" w:rsidP="00FF0CD0">
            <w:pPr>
              <w:rPr>
                <w:rFonts w:ascii="Arial" w:hAnsi="Arial" w:cs="Arial"/>
                <w:sz w:val="24"/>
                <w:szCs w:val="24"/>
                <w:lang w:eastAsia="en-GB"/>
              </w:rPr>
            </w:pPr>
            <w:r>
              <w:rPr>
                <w:rFonts w:ascii="Arial" w:hAnsi="Arial" w:cs="Arial"/>
                <w:sz w:val="24"/>
                <w:szCs w:val="24"/>
                <w:lang w:eastAsia="en-GB"/>
              </w:rPr>
              <w:t>RM</w:t>
            </w:r>
          </w:p>
          <w:p w:rsidR="006C0013" w:rsidRPr="00FC59BC" w:rsidRDefault="006C0013" w:rsidP="00FF0CD0">
            <w:pPr>
              <w:rPr>
                <w:rFonts w:ascii="Arial" w:hAnsi="Arial" w:cs="Arial"/>
                <w:sz w:val="24"/>
                <w:szCs w:val="24"/>
                <w:lang w:eastAsia="en-GB"/>
              </w:rPr>
            </w:pPr>
          </w:p>
        </w:tc>
        <w:tc>
          <w:tcPr>
            <w:tcW w:w="426" w:type="dxa"/>
          </w:tcPr>
          <w:p w:rsidR="006C0013" w:rsidRPr="00FC59BC" w:rsidRDefault="006C0013" w:rsidP="00FC59BC">
            <w:pPr>
              <w:rPr>
                <w:rFonts w:ascii="Arial" w:hAnsi="Arial" w:cs="Arial"/>
                <w:sz w:val="24"/>
                <w:szCs w:val="24"/>
                <w:lang w:eastAsia="en-GB"/>
              </w:rPr>
            </w:pPr>
          </w:p>
        </w:tc>
        <w:tc>
          <w:tcPr>
            <w:tcW w:w="2976" w:type="dxa"/>
          </w:tcPr>
          <w:p w:rsidR="006C0013" w:rsidRDefault="006C0013" w:rsidP="00623D23">
            <w:pPr>
              <w:rPr>
                <w:rFonts w:ascii="Arial" w:hAnsi="Arial" w:cs="Arial"/>
                <w:sz w:val="24"/>
                <w:szCs w:val="24"/>
                <w:lang w:eastAsia="en-GB"/>
              </w:rPr>
            </w:pPr>
            <w:r>
              <w:rPr>
                <w:rFonts w:ascii="Arial" w:hAnsi="Arial" w:cs="Arial"/>
                <w:sz w:val="24"/>
                <w:szCs w:val="24"/>
                <w:lang w:eastAsia="en-GB"/>
              </w:rPr>
              <w:t>Beth Milton (BM)</w:t>
            </w:r>
          </w:p>
        </w:tc>
        <w:tc>
          <w:tcPr>
            <w:tcW w:w="2127" w:type="dxa"/>
          </w:tcPr>
          <w:p w:rsidR="006C0013" w:rsidRPr="00FC59BC" w:rsidRDefault="006C0013" w:rsidP="00623D23">
            <w:pPr>
              <w:rPr>
                <w:rFonts w:ascii="Arial" w:hAnsi="Arial" w:cs="Arial"/>
                <w:sz w:val="24"/>
                <w:szCs w:val="24"/>
                <w:lang w:eastAsia="en-GB"/>
              </w:rPr>
            </w:pPr>
            <w:r>
              <w:rPr>
                <w:rFonts w:ascii="Arial" w:hAnsi="Arial" w:cs="Arial"/>
                <w:sz w:val="24"/>
                <w:szCs w:val="24"/>
                <w:lang w:eastAsia="en-GB"/>
              </w:rPr>
              <w:t>WG – pm only</w:t>
            </w:r>
          </w:p>
        </w:tc>
      </w:tr>
      <w:tr w:rsidR="006C0013" w:rsidRPr="00FC59BC" w:rsidTr="00151202">
        <w:tc>
          <w:tcPr>
            <w:tcW w:w="2694" w:type="dxa"/>
          </w:tcPr>
          <w:p w:rsidR="006C0013" w:rsidRPr="00FC59BC" w:rsidRDefault="006C0013" w:rsidP="00623D23">
            <w:pPr>
              <w:rPr>
                <w:rFonts w:ascii="Arial" w:hAnsi="Arial" w:cs="Arial"/>
                <w:sz w:val="24"/>
                <w:szCs w:val="24"/>
                <w:lang w:eastAsia="en-GB"/>
              </w:rPr>
            </w:pPr>
            <w:r>
              <w:rPr>
                <w:rFonts w:ascii="Arial" w:hAnsi="Arial" w:cs="Arial"/>
                <w:sz w:val="24"/>
                <w:szCs w:val="24"/>
                <w:lang w:eastAsia="en-GB"/>
              </w:rPr>
              <w:t xml:space="preserve">Simon </w:t>
            </w:r>
            <w:proofErr w:type="spellStart"/>
            <w:r>
              <w:rPr>
                <w:rFonts w:ascii="Arial" w:hAnsi="Arial" w:cs="Arial"/>
                <w:sz w:val="24"/>
                <w:szCs w:val="24"/>
                <w:lang w:eastAsia="en-GB"/>
              </w:rPr>
              <w:t>Chilvers</w:t>
            </w:r>
            <w:proofErr w:type="spellEnd"/>
            <w:r>
              <w:rPr>
                <w:rFonts w:ascii="Arial" w:hAnsi="Arial" w:cs="Arial"/>
                <w:sz w:val="24"/>
                <w:szCs w:val="24"/>
                <w:lang w:eastAsia="en-GB"/>
              </w:rPr>
              <w:t xml:space="preserve"> (SC)</w:t>
            </w:r>
          </w:p>
        </w:tc>
        <w:tc>
          <w:tcPr>
            <w:tcW w:w="2268" w:type="dxa"/>
          </w:tcPr>
          <w:p w:rsidR="006C0013" w:rsidRDefault="006C0013" w:rsidP="00623D23">
            <w:pPr>
              <w:rPr>
                <w:rFonts w:ascii="Arial" w:hAnsi="Arial" w:cs="Arial"/>
                <w:sz w:val="24"/>
                <w:szCs w:val="24"/>
                <w:lang w:eastAsia="en-GB"/>
              </w:rPr>
            </w:pPr>
            <w:r>
              <w:rPr>
                <w:rFonts w:ascii="Arial" w:hAnsi="Arial" w:cs="Arial"/>
                <w:sz w:val="24"/>
                <w:szCs w:val="24"/>
                <w:lang w:eastAsia="en-GB"/>
              </w:rPr>
              <w:t>RM</w:t>
            </w:r>
          </w:p>
          <w:p w:rsidR="006C0013" w:rsidRPr="00FC59BC" w:rsidRDefault="006C0013" w:rsidP="00623D23">
            <w:pPr>
              <w:rPr>
                <w:rFonts w:ascii="Arial" w:hAnsi="Arial" w:cs="Arial"/>
                <w:sz w:val="24"/>
                <w:szCs w:val="24"/>
                <w:lang w:eastAsia="en-GB"/>
              </w:rPr>
            </w:pPr>
          </w:p>
        </w:tc>
        <w:tc>
          <w:tcPr>
            <w:tcW w:w="426" w:type="dxa"/>
          </w:tcPr>
          <w:p w:rsidR="006C0013" w:rsidRPr="00FC59BC" w:rsidRDefault="006C0013" w:rsidP="00FC59BC">
            <w:pPr>
              <w:rPr>
                <w:rFonts w:ascii="Arial" w:hAnsi="Arial" w:cs="Arial"/>
                <w:sz w:val="24"/>
                <w:szCs w:val="24"/>
                <w:lang w:eastAsia="en-GB"/>
              </w:rPr>
            </w:pPr>
          </w:p>
        </w:tc>
        <w:tc>
          <w:tcPr>
            <w:tcW w:w="2976" w:type="dxa"/>
          </w:tcPr>
          <w:p w:rsidR="006C0013" w:rsidRDefault="006C0013" w:rsidP="00623D23">
            <w:pPr>
              <w:rPr>
                <w:rFonts w:ascii="Arial" w:hAnsi="Arial" w:cs="Arial"/>
                <w:sz w:val="24"/>
                <w:szCs w:val="24"/>
                <w:lang w:eastAsia="en-GB"/>
              </w:rPr>
            </w:pPr>
            <w:r>
              <w:rPr>
                <w:rFonts w:ascii="Arial" w:hAnsi="Arial" w:cs="Arial"/>
                <w:sz w:val="24"/>
                <w:szCs w:val="24"/>
                <w:lang w:eastAsia="en-GB"/>
              </w:rPr>
              <w:t>Tanya Wigfall (TW)</w:t>
            </w:r>
          </w:p>
        </w:tc>
        <w:tc>
          <w:tcPr>
            <w:tcW w:w="2127" w:type="dxa"/>
          </w:tcPr>
          <w:p w:rsidR="006C0013" w:rsidRPr="00FC59BC" w:rsidRDefault="006C0013" w:rsidP="00623D23">
            <w:pPr>
              <w:rPr>
                <w:rFonts w:ascii="Arial" w:hAnsi="Arial" w:cs="Arial"/>
                <w:sz w:val="24"/>
                <w:szCs w:val="24"/>
                <w:lang w:eastAsia="en-GB"/>
              </w:rPr>
            </w:pPr>
            <w:r>
              <w:rPr>
                <w:rFonts w:ascii="Arial" w:hAnsi="Arial" w:cs="Arial"/>
                <w:sz w:val="24"/>
                <w:szCs w:val="24"/>
                <w:lang w:eastAsia="en-GB"/>
              </w:rPr>
              <w:t>WG – pm only</w:t>
            </w:r>
          </w:p>
        </w:tc>
      </w:tr>
    </w:tbl>
    <w:p w:rsidR="00FC59BC" w:rsidRPr="00FC59BC" w:rsidRDefault="00FC59BC" w:rsidP="00FC59BC">
      <w:pPr>
        <w:pStyle w:val="ListParagraph"/>
        <w:keepNext/>
        <w:keepLines/>
        <w:numPr>
          <w:ilvl w:val="0"/>
          <w:numId w:val="3"/>
        </w:numPr>
        <w:spacing w:before="200" w:after="0" w:line="240" w:lineRule="auto"/>
        <w:outlineLvl w:val="0"/>
        <w:rPr>
          <w:rFonts w:ascii="Arial" w:eastAsiaTheme="majorEastAsia" w:hAnsi="Arial" w:cs="Arial"/>
          <w:b/>
          <w:bCs/>
          <w:sz w:val="32"/>
          <w:szCs w:val="32"/>
        </w:rPr>
      </w:pPr>
      <w:r w:rsidRPr="00FC59BC">
        <w:rPr>
          <w:rFonts w:ascii="Arial" w:eastAsiaTheme="majorEastAsia" w:hAnsi="Arial" w:cs="Arial"/>
          <w:b/>
          <w:bCs/>
          <w:sz w:val="32"/>
          <w:szCs w:val="32"/>
        </w:rPr>
        <w:lastRenderedPageBreak/>
        <w:t>Apologies</w:t>
      </w:r>
    </w:p>
    <w:p w:rsidR="00FC59BC" w:rsidRPr="00F227AF" w:rsidRDefault="0097245F" w:rsidP="0031060E">
      <w:pPr>
        <w:keepNext/>
        <w:keepLines/>
        <w:spacing w:before="200" w:after="0" w:line="240" w:lineRule="auto"/>
        <w:ind w:left="851"/>
        <w:outlineLvl w:val="1"/>
        <w:rPr>
          <w:rFonts w:ascii="Arial" w:eastAsiaTheme="majorEastAsia" w:hAnsi="Arial" w:cs="Arial"/>
          <w:bCs/>
          <w:sz w:val="24"/>
          <w:szCs w:val="26"/>
        </w:rPr>
      </w:pPr>
      <w:r>
        <w:rPr>
          <w:rFonts w:ascii="Arial" w:eastAsiaTheme="majorEastAsia" w:hAnsi="Arial" w:cs="Arial"/>
          <w:bCs/>
          <w:sz w:val="24"/>
          <w:szCs w:val="26"/>
        </w:rPr>
        <w:t>Kenny Barker</w:t>
      </w:r>
      <w:r>
        <w:rPr>
          <w:rFonts w:ascii="Arial" w:eastAsiaTheme="majorEastAsia" w:hAnsi="Arial" w:cs="Arial"/>
          <w:bCs/>
          <w:sz w:val="24"/>
          <w:szCs w:val="26"/>
        </w:rPr>
        <w:tab/>
      </w:r>
      <w:r w:rsidR="00FC59BC" w:rsidRPr="00F227AF">
        <w:rPr>
          <w:rFonts w:ascii="Arial" w:eastAsiaTheme="majorEastAsia" w:hAnsi="Arial" w:cs="Arial"/>
          <w:bCs/>
          <w:sz w:val="24"/>
          <w:szCs w:val="26"/>
        </w:rPr>
        <w:t xml:space="preserve">Advanced Learning </w:t>
      </w:r>
    </w:p>
    <w:p w:rsidR="00FC59BC" w:rsidRDefault="0097245F" w:rsidP="0031060E">
      <w:pPr>
        <w:keepNext/>
        <w:keepLines/>
        <w:spacing w:after="0" w:line="240" w:lineRule="auto"/>
        <w:ind w:left="851"/>
        <w:outlineLvl w:val="1"/>
        <w:rPr>
          <w:rFonts w:ascii="Arial" w:eastAsiaTheme="majorEastAsia" w:hAnsi="Arial" w:cs="Arial"/>
          <w:bCs/>
          <w:sz w:val="24"/>
          <w:szCs w:val="26"/>
        </w:rPr>
      </w:pPr>
      <w:r>
        <w:rPr>
          <w:rFonts w:ascii="Arial" w:eastAsiaTheme="majorEastAsia" w:hAnsi="Arial" w:cs="Arial"/>
          <w:bCs/>
          <w:sz w:val="24"/>
          <w:szCs w:val="26"/>
        </w:rPr>
        <w:t>Luke Howells</w:t>
      </w:r>
      <w:r w:rsidR="00FC59BC">
        <w:rPr>
          <w:rFonts w:ascii="Arial" w:eastAsiaTheme="majorEastAsia" w:hAnsi="Arial" w:cs="Arial"/>
          <w:bCs/>
          <w:sz w:val="24"/>
          <w:szCs w:val="26"/>
        </w:rPr>
        <w:t xml:space="preserve"> </w:t>
      </w:r>
      <w:r w:rsidR="00FC59BC">
        <w:rPr>
          <w:rFonts w:ascii="Arial" w:eastAsiaTheme="majorEastAsia" w:hAnsi="Arial" w:cs="Arial"/>
          <w:bCs/>
          <w:sz w:val="24"/>
          <w:szCs w:val="26"/>
        </w:rPr>
        <w:tab/>
      </w:r>
      <w:r>
        <w:rPr>
          <w:rFonts w:ascii="Arial" w:eastAsiaTheme="majorEastAsia" w:hAnsi="Arial" w:cs="Arial"/>
          <w:bCs/>
          <w:sz w:val="24"/>
          <w:szCs w:val="26"/>
        </w:rPr>
        <w:t>Carmarthenshire / RM &amp; Teacher Centre user groups</w:t>
      </w:r>
      <w:r w:rsidR="00FC59BC">
        <w:rPr>
          <w:rFonts w:ascii="Arial" w:eastAsiaTheme="majorEastAsia" w:hAnsi="Arial" w:cs="Arial"/>
          <w:bCs/>
          <w:sz w:val="24"/>
          <w:szCs w:val="26"/>
        </w:rPr>
        <w:t xml:space="preserve"> </w:t>
      </w:r>
    </w:p>
    <w:p w:rsidR="0097245F" w:rsidRDefault="0097245F" w:rsidP="0031060E">
      <w:pPr>
        <w:keepNext/>
        <w:keepLines/>
        <w:spacing w:after="0" w:line="240" w:lineRule="auto"/>
        <w:ind w:left="851"/>
        <w:outlineLvl w:val="1"/>
        <w:rPr>
          <w:rFonts w:ascii="Arial" w:eastAsiaTheme="majorEastAsia" w:hAnsi="Arial" w:cs="Arial"/>
          <w:bCs/>
          <w:sz w:val="24"/>
          <w:szCs w:val="26"/>
        </w:rPr>
      </w:pPr>
      <w:r>
        <w:rPr>
          <w:rFonts w:ascii="Arial" w:eastAsiaTheme="majorEastAsia" w:hAnsi="Arial" w:cs="Arial"/>
          <w:bCs/>
          <w:sz w:val="24"/>
          <w:szCs w:val="26"/>
        </w:rPr>
        <w:t>Glyn Jones</w:t>
      </w:r>
      <w:r>
        <w:rPr>
          <w:rFonts w:ascii="Arial" w:eastAsiaTheme="majorEastAsia" w:hAnsi="Arial" w:cs="Arial"/>
          <w:bCs/>
          <w:sz w:val="24"/>
          <w:szCs w:val="26"/>
        </w:rPr>
        <w:tab/>
      </w:r>
      <w:r>
        <w:rPr>
          <w:rFonts w:ascii="Arial" w:eastAsiaTheme="majorEastAsia" w:hAnsi="Arial" w:cs="Arial"/>
          <w:bCs/>
          <w:sz w:val="24"/>
          <w:szCs w:val="26"/>
        </w:rPr>
        <w:tab/>
        <w:t>Cardiff / Capita One user group</w:t>
      </w:r>
    </w:p>
    <w:p w:rsidR="001E1134" w:rsidRDefault="001E1134" w:rsidP="0031060E">
      <w:pPr>
        <w:keepNext/>
        <w:keepLines/>
        <w:spacing w:after="0" w:line="240" w:lineRule="auto"/>
        <w:ind w:left="851"/>
        <w:outlineLvl w:val="1"/>
        <w:rPr>
          <w:rFonts w:ascii="Arial" w:eastAsiaTheme="majorEastAsia" w:hAnsi="Arial" w:cs="Arial"/>
          <w:bCs/>
          <w:sz w:val="24"/>
          <w:szCs w:val="26"/>
        </w:rPr>
      </w:pPr>
      <w:r>
        <w:rPr>
          <w:rFonts w:ascii="Arial" w:eastAsiaTheme="majorEastAsia" w:hAnsi="Arial" w:cs="Arial"/>
          <w:bCs/>
          <w:sz w:val="24"/>
          <w:szCs w:val="26"/>
        </w:rPr>
        <w:t>Geoff Hicks</w:t>
      </w:r>
      <w:r>
        <w:rPr>
          <w:rFonts w:ascii="Arial" w:eastAsiaTheme="majorEastAsia" w:hAnsi="Arial" w:cs="Arial"/>
          <w:bCs/>
          <w:sz w:val="24"/>
          <w:szCs w:val="26"/>
        </w:rPr>
        <w:tab/>
      </w:r>
      <w:r>
        <w:rPr>
          <w:rFonts w:ascii="Arial" w:eastAsiaTheme="majorEastAsia" w:hAnsi="Arial" w:cs="Arial"/>
          <w:bCs/>
          <w:sz w:val="24"/>
          <w:szCs w:val="26"/>
        </w:rPr>
        <w:tab/>
        <w:t>WG</w:t>
      </w:r>
    </w:p>
    <w:p w:rsidR="0031060E" w:rsidRPr="00FC59BC" w:rsidRDefault="0031060E" w:rsidP="00FC59BC">
      <w:pPr>
        <w:pStyle w:val="ListParagraph"/>
        <w:keepNext/>
        <w:keepLines/>
        <w:spacing w:before="200" w:after="100" w:afterAutospacing="1" w:line="240" w:lineRule="auto"/>
        <w:ind w:left="792"/>
        <w:outlineLvl w:val="1"/>
        <w:rPr>
          <w:rFonts w:ascii="Arial" w:eastAsiaTheme="majorEastAsia" w:hAnsi="Arial" w:cs="Arial"/>
          <w:bCs/>
          <w:sz w:val="24"/>
          <w:szCs w:val="26"/>
        </w:rPr>
      </w:pPr>
    </w:p>
    <w:p w:rsidR="00FC59BC" w:rsidRDefault="00FC59BC" w:rsidP="00FC59BC">
      <w:pPr>
        <w:pStyle w:val="ListParagraph"/>
        <w:keepNext/>
        <w:keepLines/>
        <w:numPr>
          <w:ilvl w:val="0"/>
          <w:numId w:val="3"/>
        </w:numPr>
        <w:spacing w:before="240" w:after="0" w:line="240" w:lineRule="auto"/>
        <w:outlineLvl w:val="0"/>
        <w:rPr>
          <w:rFonts w:ascii="Arial" w:eastAsiaTheme="majorEastAsia" w:hAnsi="Arial" w:cs="Arial"/>
          <w:b/>
          <w:bCs/>
          <w:sz w:val="32"/>
          <w:szCs w:val="32"/>
        </w:rPr>
      </w:pPr>
      <w:r w:rsidRPr="00FC59BC">
        <w:rPr>
          <w:rFonts w:ascii="Arial" w:eastAsiaTheme="majorEastAsia" w:hAnsi="Arial" w:cs="Arial"/>
          <w:b/>
          <w:bCs/>
          <w:sz w:val="32"/>
          <w:szCs w:val="32"/>
        </w:rPr>
        <w:t>Minutes, actions and matters aris</w:t>
      </w:r>
      <w:r>
        <w:rPr>
          <w:rFonts w:ascii="Arial" w:eastAsiaTheme="majorEastAsia" w:hAnsi="Arial" w:cs="Arial"/>
          <w:b/>
          <w:bCs/>
          <w:sz w:val="32"/>
          <w:szCs w:val="32"/>
        </w:rPr>
        <w:t xml:space="preserve">ing from the meeting on </w:t>
      </w:r>
      <w:r w:rsidR="006244BB">
        <w:rPr>
          <w:rFonts w:ascii="Arial" w:eastAsiaTheme="majorEastAsia" w:hAnsi="Arial" w:cs="Arial"/>
          <w:b/>
          <w:bCs/>
          <w:sz w:val="32"/>
          <w:szCs w:val="32"/>
        </w:rPr>
        <w:t>2 June</w:t>
      </w:r>
      <w:r>
        <w:rPr>
          <w:rFonts w:ascii="Arial" w:eastAsiaTheme="majorEastAsia" w:hAnsi="Arial" w:cs="Arial"/>
          <w:b/>
          <w:bCs/>
          <w:sz w:val="32"/>
          <w:szCs w:val="32"/>
        </w:rPr>
        <w:t xml:space="preserve"> </w:t>
      </w:r>
      <w:r w:rsidRPr="00FC59BC">
        <w:rPr>
          <w:rFonts w:ascii="Arial" w:eastAsiaTheme="majorEastAsia" w:hAnsi="Arial" w:cs="Arial"/>
          <w:b/>
          <w:bCs/>
          <w:sz w:val="32"/>
          <w:szCs w:val="32"/>
        </w:rPr>
        <w:t>2015</w:t>
      </w:r>
    </w:p>
    <w:p w:rsidR="00FC59BC" w:rsidRPr="00FC59BC" w:rsidRDefault="00FC59BC" w:rsidP="00FC59BC">
      <w:pPr>
        <w:pStyle w:val="ListParagraph"/>
        <w:keepNext/>
        <w:keepLines/>
        <w:spacing w:before="240" w:after="0" w:line="240" w:lineRule="auto"/>
        <w:ind w:left="360"/>
        <w:outlineLvl w:val="0"/>
        <w:rPr>
          <w:rFonts w:ascii="Arial" w:eastAsiaTheme="majorEastAsia" w:hAnsi="Arial" w:cs="Arial"/>
          <w:b/>
          <w:bCs/>
          <w:sz w:val="32"/>
          <w:szCs w:val="32"/>
        </w:rPr>
      </w:pPr>
    </w:p>
    <w:p w:rsidR="00555B06" w:rsidRDefault="00FC59BC" w:rsidP="00C10E51">
      <w:pPr>
        <w:pStyle w:val="ListParagraph"/>
        <w:keepNext/>
        <w:keepLines/>
        <w:numPr>
          <w:ilvl w:val="1"/>
          <w:numId w:val="3"/>
        </w:numPr>
        <w:spacing w:before="200" w:after="0" w:line="240" w:lineRule="auto"/>
        <w:outlineLvl w:val="1"/>
        <w:rPr>
          <w:rFonts w:ascii="Arial" w:eastAsiaTheme="majorEastAsia" w:hAnsi="Arial" w:cs="Arial"/>
          <w:bCs/>
          <w:sz w:val="24"/>
          <w:szCs w:val="26"/>
        </w:rPr>
      </w:pPr>
      <w:r w:rsidRPr="00FC59BC">
        <w:rPr>
          <w:rFonts w:ascii="Arial" w:eastAsiaTheme="majorEastAsia" w:hAnsi="Arial" w:cs="Arial"/>
          <w:bCs/>
          <w:sz w:val="24"/>
          <w:szCs w:val="26"/>
        </w:rPr>
        <w:t xml:space="preserve">It was agreed that the minutes of the meeting on </w:t>
      </w:r>
      <w:r w:rsidR="006244BB">
        <w:rPr>
          <w:rFonts w:ascii="Arial" w:eastAsiaTheme="majorEastAsia" w:hAnsi="Arial" w:cs="Arial"/>
          <w:bCs/>
          <w:sz w:val="24"/>
          <w:szCs w:val="26"/>
        </w:rPr>
        <w:t>2 June</w:t>
      </w:r>
      <w:r w:rsidRPr="00FC59BC">
        <w:rPr>
          <w:rFonts w:ascii="Arial" w:eastAsiaTheme="majorEastAsia" w:hAnsi="Arial" w:cs="Arial"/>
          <w:bCs/>
          <w:sz w:val="24"/>
          <w:szCs w:val="26"/>
        </w:rPr>
        <w:t xml:space="preserve"> 2015</w:t>
      </w:r>
      <w:r w:rsidR="001E7AF7">
        <w:rPr>
          <w:rFonts w:ascii="Arial" w:eastAsiaTheme="majorEastAsia" w:hAnsi="Arial" w:cs="Arial"/>
          <w:bCs/>
          <w:sz w:val="24"/>
          <w:szCs w:val="26"/>
        </w:rPr>
        <w:t xml:space="preserve"> were a true record</w:t>
      </w:r>
      <w:r w:rsidRPr="00FC59BC">
        <w:rPr>
          <w:rFonts w:ascii="Arial" w:eastAsiaTheme="majorEastAsia" w:hAnsi="Arial" w:cs="Arial"/>
          <w:bCs/>
          <w:sz w:val="24"/>
          <w:szCs w:val="26"/>
        </w:rPr>
        <w:t>.</w:t>
      </w:r>
    </w:p>
    <w:p w:rsidR="00555B06" w:rsidRDefault="00555B06" w:rsidP="00555B06">
      <w:pPr>
        <w:pStyle w:val="ListParagraph"/>
        <w:keepNext/>
        <w:keepLines/>
        <w:spacing w:before="200" w:after="0" w:line="240" w:lineRule="auto"/>
        <w:ind w:left="792"/>
        <w:outlineLvl w:val="1"/>
        <w:rPr>
          <w:rFonts w:ascii="Arial" w:eastAsiaTheme="majorEastAsia" w:hAnsi="Arial" w:cs="Arial"/>
          <w:bCs/>
          <w:sz w:val="24"/>
          <w:szCs w:val="26"/>
        </w:rPr>
      </w:pPr>
    </w:p>
    <w:p w:rsidR="00555B06" w:rsidRPr="00555B06" w:rsidRDefault="00555B06" w:rsidP="00555B06">
      <w:pPr>
        <w:pStyle w:val="ListParagraph"/>
        <w:keepNext/>
        <w:keepLines/>
        <w:numPr>
          <w:ilvl w:val="1"/>
          <w:numId w:val="3"/>
        </w:numPr>
        <w:spacing w:before="200" w:after="0" w:line="240" w:lineRule="auto"/>
        <w:outlineLvl w:val="1"/>
        <w:rPr>
          <w:rFonts w:ascii="Arial" w:eastAsiaTheme="majorEastAsia" w:hAnsi="Arial" w:cs="Arial"/>
          <w:bCs/>
          <w:sz w:val="24"/>
          <w:szCs w:val="26"/>
        </w:rPr>
      </w:pPr>
      <w:r>
        <w:rPr>
          <w:rFonts w:ascii="Arial" w:eastAsiaTheme="majorEastAsia" w:hAnsi="Arial" w:cs="Arial"/>
          <w:bCs/>
          <w:sz w:val="24"/>
          <w:szCs w:val="26"/>
        </w:rPr>
        <w:t xml:space="preserve">JA clarified the position in England regarding the introduction of new </w:t>
      </w:r>
      <w:proofErr w:type="spellStart"/>
      <w:r>
        <w:rPr>
          <w:rFonts w:ascii="Arial" w:eastAsiaTheme="majorEastAsia" w:hAnsi="Arial" w:cs="Arial"/>
          <w:bCs/>
          <w:sz w:val="24"/>
          <w:szCs w:val="26"/>
        </w:rPr>
        <w:t>NCYears</w:t>
      </w:r>
      <w:proofErr w:type="spellEnd"/>
      <w:r>
        <w:rPr>
          <w:rFonts w:ascii="Arial" w:eastAsiaTheme="majorEastAsia" w:hAnsi="Arial" w:cs="Arial"/>
          <w:bCs/>
          <w:sz w:val="24"/>
          <w:szCs w:val="26"/>
        </w:rPr>
        <w:t xml:space="preserve"> below N1 and N2. The proposal was to introduce N0 but this has now</w:t>
      </w:r>
      <w:r w:rsidR="001E7AF7">
        <w:rPr>
          <w:rFonts w:ascii="Arial" w:eastAsiaTheme="majorEastAsia" w:hAnsi="Arial" w:cs="Arial"/>
          <w:bCs/>
          <w:sz w:val="24"/>
          <w:szCs w:val="26"/>
        </w:rPr>
        <w:t xml:space="preserve"> been</w:t>
      </w:r>
      <w:r>
        <w:rPr>
          <w:rFonts w:ascii="Arial" w:eastAsiaTheme="majorEastAsia" w:hAnsi="Arial" w:cs="Arial"/>
          <w:bCs/>
          <w:sz w:val="24"/>
          <w:szCs w:val="26"/>
        </w:rPr>
        <w:t xml:space="preserve"> changed to E1 and E2 instead.</w:t>
      </w:r>
    </w:p>
    <w:p w:rsidR="00FC59BC" w:rsidRPr="00FC59BC" w:rsidRDefault="00FC59BC" w:rsidP="00FC59BC">
      <w:pPr>
        <w:pStyle w:val="ListParagraph"/>
        <w:keepNext/>
        <w:keepLines/>
        <w:spacing w:before="200" w:after="0" w:line="240" w:lineRule="auto"/>
        <w:ind w:left="792"/>
        <w:outlineLvl w:val="1"/>
        <w:rPr>
          <w:rFonts w:ascii="Arial" w:eastAsiaTheme="majorEastAsia" w:hAnsi="Arial" w:cs="Arial"/>
          <w:bCs/>
          <w:sz w:val="24"/>
          <w:szCs w:val="26"/>
        </w:rPr>
      </w:pPr>
    </w:p>
    <w:p w:rsidR="0031060E" w:rsidRDefault="00FC59BC" w:rsidP="0031060E">
      <w:pPr>
        <w:pStyle w:val="ListParagraph"/>
        <w:keepNext/>
        <w:keepLines/>
        <w:numPr>
          <w:ilvl w:val="1"/>
          <w:numId w:val="3"/>
        </w:numPr>
        <w:spacing w:before="200" w:after="120" w:line="240" w:lineRule="auto"/>
        <w:outlineLvl w:val="1"/>
        <w:rPr>
          <w:rFonts w:ascii="Arial" w:eastAsiaTheme="majorEastAsia" w:hAnsi="Arial" w:cs="Arial"/>
          <w:bCs/>
          <w:sz w:val="24"/>
          <w:szCs w:val="26"/>
        </w:rPr>
      </w:pPr>
      <w:r w:rsidRPr="006C0013">
        <w:rPr>
          <w:rFonts w:ascii="Arial" w:eastAsiaTheme="majorEastAsia" w:hAnsi="Arial" w:cs="Arial"/>
          <w:bCs/>
          <w:sz w:val="24"/>
          <w:szCs w:val="26"/>
        </w:rPr>
        <w:t>LL reviewed the action list</w:t>
      </w:r>
      <w:r w:rsidR="005637B8">
        <w:rPr>
          <w:rFonts w:ascii="Arial" w:eastAsiaTheme="majorEastAsia" w:hAnsi="Arial" w:cs="Arial"/>
          <w:bCs/>
          <w:sz w:val="24"/>
          <w:szCs w:val="26"/>
        </w:rPr>
        <w:t>, focusing on the open actions</w:t>
      </w:r>
      <w:r w:rsidRPr="006C0013">
        <w:rPr>
          <w:rFonts w:ascii="Arial" w:eastAsiaTheme="majorEastAsia" w:hAnsi="Arial" w:cs="Arial"/>
          <w:bCs/>
          <w:sz w:val="24"/>
          <w:szCs w:val="26"/>
        </w:rPr>
        <w:t>. The status for each item had been updated where appropriate. In addition, the following information was provided at the meeting:</w:t>
      </w:r>
    </w:p>
    <w:p w:rsidR="00282963" w:rsidRDefault="00B52AD2" w:rsidP="005D0271">
      <w:pPr>
        <w:keepNext/>
        <w:keepLines/>
        <w:spacing w:before="200" w:after="120" w:line="240" w:lineRule="auto"/>
        <w:ind w:left="851"/>
        <w:outlineLvl w:val="1"/>
        <w:rPr>
          <w:rFonts w:ascii="Arial" w:eastAsiaTheme="majorEastAsia" w:hAnsi="Arial" w:cs="Arial"/>
          <w:bCs/>
          <w:sz w:val="24"/>
          <w:szCs w:val="26"/>
        </w:rPr>
      </w:pPr>
      <w:r>
        <w:rPr>
          <w:rFonts w:ascii="Arial" w:eastAsiaTheme="majorEastAsia" w:hAnsi="Arial" w:cs="Arial"/>
          <w:bCs/>
          <w:sz w:val="24"/>
          <w:szCs w:val="26"/>
        </w:rPr>
        <w:t>Action</w:t>
      </w:r>
      <w:r w:rsidR="006C0013">
        <w:rPr>
          <w:rFonts w:ascii="Arial" w:eastAsiaTheme="majorEastAsia" w:hAnsi="Arial" w:cs="Arial"/>
          <w:bCs/>
          <w:sz w:val="24"/>
          <w:szCs w:val="26"/>
        </w:rPr>
        <w:t>s</w:t>
      </w:r>
      <w:r>
        <w:rPr>
          <w:rFonts w:ascii="Arial" w:eastAsiaTheme="majorEastAsia" w:hAnsi="Arial" w:cs="Arial"/>
          <w:bCs/>
          <w:sz w:val="24"/>
          <w:szCs w:val="26"/>
        </w:rPr>
        <w:t xml:space="preserve"> </w:t>
      </w:r>
      <w:r w:rsidR="006C0013">
        <w:rPr>
          <w:rFonts w:ascii="Arial" w:eastAsiaTheme="majorEastAsia" w:hAnsi="Arial" w:cs="Arial"/>
          <w:bCs/>
          <w:sz w:val="24"/>
          <w:szCs w:val="26"/>
        </w:rPr>
        <w:t>196 and 200</w:t>
      </w:r>
      <w:r>
        <w:rPr>
          <w:rFonts w:ascii="Arial" w:eastAsiaTheme="majorEastAsia" w:hAnsi="Arial" w:cs="Arial"/>
          <w:bCs/>
          <w:sz w:val="24"/>
          <w:szCs w:val="26"/>
        </w:rPr>
        <w:t xml:space="preserve">: </w:t>
      </w:r>
      <w:r w:rsidR="006C0013">
        <w:rPr>
          <w:rFonts w:ascii="Arial" w:eastAsiaTheme="majorEastAsia" w:hAnsi="Arial" w:cs="Arial"/>
          <w:bCs/>
          <w:sz w:val="24"/>
          <w:szCs w:val="26"/>
        </w:rPr>
        <w:t xml:space="preserve">Both actions relate to </w:t>
      </w:r>
      <w:r w:rsidR="005637B8">
        <w:rPr>
          <w:rFonts w:ascii="Arial" w:eastAsiaTheme="majorEastAsia" w:hAnsi="Arial" w:cs="Arial"/>
          <w:bCs/>
          <w:sz w:val="24"/>
          <w:szCs w:val="26"/>
        </w:rPr>
        <w:t xml:space="preserve">KS4 data. </w:t>
      </w:r>
      <w:r w:rsidR="001E7AF7">
        <w:rPr>
          <w:rFonts w:ascii="Arial" w:eastAsiaTheme="majorEastAsia" w:hAnsi="Arial" w:cs="Arial"/>
          <w:bCs/>
          <w:sz w:val="24"/>
          <w:szCs w:val="26"/>
        </w:rPr>
        <w:t>WG is</w:t>
      </w:r>
      <w:r w:rsidR="005637B8">
        <w:rPr>
          <w:rFonts w:ascii="Arial" w:eastAsiaTheme="majorEastAsia" w:hAnsi="Arial" w:cs="Arial"/>
          <w:bCs/>
          <w:sz w:val="24"/>
          <w:szCs w:val="26"/>
        </w:rPr>
        <w:t xml:space="preserve"> moving to </w:t>
      </w:r>
      <w:r w:rsidR="00D05365">
        <w:rPr>
          <w:rFonts w:ascii="Arial" w:eastAsiaTheme="majorEastAsia" w:hAnsi="Arial" w:cs="Arial"/>
          <w:bCs/>
          <w:sz w:val="24"/>
          <w:szCs w:val="26"/>
        </w:rPr>
        <w:t xml:space="preserve">report performance for </w:t>
      </w:r>
      <w:r w:rsidR="005637B8">
        <w:rPr>
          <w:rFonts w:ascii="Arial" w:eastAsiaTheme="majorEastAsia" w:hAnsi="Arial" w:cs="Arial"/>
          <w:bCs/>
          <w:sz w:val="24"/>
          <w:szCs w:val="26"/>
        </w:rPr>
        <w:t>pupil</w:t>
      </w:r>
      <w:r w:rsidR="00886A5A">
        <w:rPr>
          <w:rFonts w:ascii="Arial" w:eastAsiaTheme="majorEastAsia" w:hAnsi="Arial" w:cs="Arial"/>
          <w:bCs/>
          <w:sz w:val="24"/>
          <w:szCs w:val="26"/>
        </w:rPr>
        <w:t>s</w:t>
      </w:r>
      <w:r w:rsidR="005637B8">
        <w:rPr>
          <w:rFonts w:ascii="Arial" w:eastAsiaTheme="majorEastAsia" w:hAnsi="Arial" w:cs="Arial"/>
          <w:bCs/>
          <w:sz w:val="24"/>
          <w:szCs w:val="26"/>
        </w:rPr>
        <w:t xml:space="preserve"> in Year 11 as opposed to 15-year-olds. It</w:t>
      </w:r>
      <w:r w:rsidR="00D05365">
        <w:rPr>
          <w:rFonts w:ascii="Arial" w:eastAsiaTheme="majorEastAsia" w:hAnsi="Arial" w:cs="Arial"/>
          <w:bCs/>
          <w:sz w:val="24"/>
          <w:szCs w:val="26"/>
        </w:rPr>
        <w:t xml:space="preserve"> i</w:t>
      </w:r>
      <w:r w:rsidR="005637B8">
        <w:rPr>
          <w:rFonts w:ascii="Arial" w:eastAsiaTheme="majorEastAsia" w:hAnsi="Arial" w:cs="Arial"/>
          <w:bCs/>
          <w:sz w:val="24"/>
          <w:szCs w:val="26"/>
        </w:rPr>
        <w:t>s likely that the pupil count for th</w:t>
      </w:r>
      <w:r w:rsidR="00886A5A">
        <w:rPr>
          <w:rFonts w:ascii="Arial" w:eastAsiaTheme="majorEastAsia" w:hAnsi="Arial" w:cs="Arial"/>
          <w:bCs/>
          <w:sz w:val="24"/>
          <w:szCs w:val="26"/>
        </w:rPr>
        <w:t>e KS4 measures</w:t>
      </w:r>
      <w:r w:rsidR="005637B8">
        <w:rPr>
          <w:rFonts w:ascii="Arial" w:eastAsiaTheme="majorEastAsia" w:hAnsi="Arial" w:cs="Arial"/>
          <w:bCs/>
          <w:sz w:val="24"/>
          <w:szCs w:val="26"/>
        </w:rPr>
        <w:t xml:space="preserve"> will be taken from January </w:t>
      </w:r>
      <w:r w:rsidR="00886A5A">
        <w:rPr>
          <w:rFonts w:ascii="Arial" w:eastAsiaTheme="majorEastAsia" w:hAnsi="Arial" w:cs="Arial"/>
          <w:bCs/>
          <w:sz w:val="24"/>
          <w:szCs w:val="26"/>
        </w:rPr>
        <w:t xml:space="preserve">PLASC </w:t>
      </w:r>
      <w:r w:rsidR="005637B8">
        <w:rPr>
          <w:rFonts w:ascii="Arial" w:eastAsiaTheme="majorEastAsia" w:hAnsi="Arial" w:cs="Arial"/>
          <w:bCs/>
          <w:sz w:val="24"/>
          <w:szCs w:val="26"/>
        </w:rPr>
        <w:t xml:space="preserve">and </w:t>
      </w:r>
      <w:r w:rsidR="00886A5A">
        <w:rPr>
          <w:rFonts w:ascii="Arial" w:eastAsiaTheme="majorEastAsia" w:hAnsi="Arial" w:cs="Arial"/>
          <w:bCs/>
          <w:sz w:val="24"/>
          <w:szCs w:val="26"/>
        </w:rPr>
        <w:t>it is intended that a</w:t>
      </w:r>
      <w:r w:rsidR="005637B8">
        <w:rPr>
          <w:rFonts w:ascii="Arial" w:eastAsiaTheme="majorEastAsia" w:hAnsi="Arial" w:cs="Arial"/>
          <w:bCs/>
          <w:sz w:val="24"/>
          <w:szCs w:val="26"/>
        </w:rPr>
        <w:t xml:space="preserve"> decision </w:t>
      </w:r>
      <w:r w:rsidR="00886A5A">
        <w:rPr>
          <w:rFonts w:ascii="Arial" w:eastAsiaTheme="majorEastAsia" w:hAnsi="Arial" w:cs="Arial"/>
          <w:bCs/>
          <w:sz w:val="24"/>
          <w:szCs w:val="26"/>
        </w:rPr>
        <w:t>will be made and</w:t>
      </w:r>
      <w:r w:rsidR="005637B8">
        <w:rPr>
          <w:rFonts w:ascii="Arial" w:eastAsiaTheme="majorEastAsia" w:hAnsi="Arial" w:cs="Arial"/>
          <w:bCs/>
          <w:sz w:val="24"/>
          <w:szCs w:val="26"/>
        </w:rPr>
        <w:t xml:space="preserve"> confirmed in writing in the next few weeks. </w:t>
      </w:r>
      <w:r w:rsidR="00886A5A">
        <w:rPr>
          <w:rFonts w:ascii="Arial" w:eastAsiaTheme="majorEastAsia" w:hAnsi="Arial" w:cs="Arial"/>
          <w:bCs/>
          <w:sz w:val="24"/>
          <w:szCs w:val="26"/>
        </w:rPr>
        <w:t>If</w:t>
      </w:r>
      <w:r w:rsidR="005637B8">
        <w:rPr>
          <w:rFonts w:ascii="Arial" w:eastAsiaTheme="majorEastAsia" w:hAnsi="Arial" w:cs="Arial"/>
          <w:bCs/>
          <w:sz w:val="24"/>
          <w:szCs w:val="26"/>
        </w:rPr>
        <w:t xml:space="preserve"> this is confirmed we can then remove the KS4/KS5 container from the NDC collection and also remove the new &lt;FEWBES&gt; data item.</w:t>
      </w:r>
    </w:p>
    <w:p w:rsidR="00934C8E" w:rsidRPr="005556D1" w:rsidRDefault="00934C8E" w:rsidP="008E40CE">
      <w:pPr>
        <w:keepNext/>
        <w:keepLines/>
        <w:spacing w:before="200" w:after="120" w:line="240" w:lineRule="auto"/>
        <w:ind w:left="1712" w:hanging="992"/>
        <w:outlineLvl w:val="1"/>
        <w:rPr>
          <w:rFonts w:ascii="Arial" w:eastAsiaTheme="majorEastAsia" w:hAnsi="Arial" w:cs="Arial"/>
          <w:b/>
          <w:bCs/>
          <w:sz w:val="24"/>
          <w:szCs w:val="26"/>
        </w:rPr>
      </w:pPr>
      <w:r w:rsidRPr="005556D1">
        <w:rPr>
          <w:rFonts w:ascii="Arial" w:eastAsiaTheme="majorEastAsia" w:hAnsi="Arial" w:cs="Arial"/>
          <w:b/>
          <w:bCs/>
          <w:sz w:val="24"/>
          <w:szCs w:val="26"/>
        </w:rPr>
        <w:t>Action</w:t>
      </w:r>
      <w:r w:rsidR="008E40CE">
        <w:rPr>
          <w:rFonts w:ascii="Arial" w:eastAsiaTheme="majorEastAsia" w:hAnsi="Arial" w:cs="Arial"/>
          <w:b/>
          <w:bCs/>
          <w:sz w:val="24"/>
          <w:szCs w:val="26"/>
        </w:rPr>
        <w:t xml:space="preserve"> 202</w:t>
      </w:r>
      <w:r w:rsidRPr="005556D1">
        <w:rPr>
          <w:rFonts w:ascii="Arial" w:eastAsiaTheme="majorEastAsia" w:hAnsi="Arial" w:cs="Arial"/>
          <w:b/>
          <w:bCs/>
          <w:sz w:val="24"/>
          <w:szCs w:val="26"/>
        </w:rPr>
        <w:t>:</w:t>
      </w:r>
      <w:r w:rsidR="008E40CE">
        <w:rPr>
          <w:rFonts w:ascii="Arial" w:eastAsiaTheme="majorEastAsia" w:hAnsi="Arial" w:cs="Arial"/>
          <w:b/>
          <w:bCs/>
          <w:sz w:val="24"/>
          <w:szCs w:val="26"/>
        </w:rPr>
        <w:t xml:space="preserve"> </w:t>
      </w:r>
      <w:r w:rsidRPr="005556D1">
        <w:rPr>
          <w:rFonts w:ascii="Arial" w:eastAsiaTheme="majorEastAsia" w:hAnsi="Arial" w:cs="Arial"/>
          <w:b/>
          <w:bCs/>
          <w:sz w:val="24"/>
          <w:szCs w:val="26"/>
        </w:rPr>
        <w:t xml:space="preserve">WG to confirm in writing the decisions regarding the collection of KS4 </w:t>
      </w:r>
      <w:r w:rsidR="00886A5A">
        <w:rPr>
          <w:rFonts w:ascii="Arial" w:eastAsiaTheme="majorEastAsia" w:hAnsi="Arial" w:cs="Arial"/>
          <w:b/>
          <w:bCs/>
          <w:sz w:val="24"/>
          <w:szCs w:val="26"/>
        </w:rPr>
        <w:t xml:space="preserve">cohort </w:t>
      </w:r>
      <w:r w:rsidRPr="005556D1">
        <w:rPr>
          <w:rFonts w:ascii="Arial" w:eastAsiaTheme="majorEastAsia" w:hAnsi="Arial" w:cs="Arial"/>
          <w:b/>
          <w:bCs/>
          <w:sz w:val="24"/>
          <w:szCs w:val="26"/>
        </w:rPr>
        <w:t>data.</w:t>
      </w:r>
    </w:p>
    <w:p w:rsidR="005637B8" w:rsidRDefault="005637B8" w:rsidP="00C10E51">
      <w:pPr>
        <w:keepNext/>
        <w:keepLines/>
        <w:spacing w:before="200" w:after="120" w:line="240" w:lineRule="auto"/>
        <w:ind w:left="851"/>
        <w:outlineLvl w:val="1"/>
        <w:rPr>
          <w:rFonts w:ascii="Arial" w:eastAsiaTheme="majorEastAsia" w:hAnsi="Arial" w:cs="Arial"/>
          <w:bCs/>
          <w:sz w:val="24"/>
          <w:szCs w:val="26"/>
        </w:rPr>
      </w:pPr>
      <w:r>
        <w:rPr>
          <w:rFonts w:ascii="Arial" w:eastAsiaTheme="majorEastAsia" w:hAnsi="Arial" w:cs="Arial"/>
          <w:bCs/>
          <w:sz w:val="24"/>
          <w:szCs w:val="26"/>
        </w:rPr>
        <w:t xml:space="preserve">MJ asked if the movements and changes in status of pupils between January and May have been taken into account with this decision. LL confirmed that this has formed part of the analysis </w:t>
      </w:r>
      <w:r w:rsidR="00D05365">
        <w:rPr>
          <w:rFonts w:ascii="Arial" w:eastAsiaTheme="majorEastAsia" w:hAnsi="Arial" w:cs="Arial"/>
          <w:bCs/>
          <w:sz w:val="24"/>
          <w:szCs w:val="26"/>
        </w:rPr>
        <w:t>to provide</w:t>
      </w:r>
      <w:r>
        <w:rPr>
          <w:rFonts w:ascii="Arial" w:eastAsiaTheme="majorEastAsia" w:hAnsi="Arial" w:cs="Arial"/>
          <w:bCs/>
          <w:sz w:val="24"/>
          <w:szCs w:val="26"/>
        </w:rPr>
        <w:t xml:space="preserve"> the evidence for this decision.</w:t>
      </w:r>
    </w:p>
    <w:p w:rsidR="005637B8" w:rsidRDefault="005637B8" w:rsidP="00C10E51">
      <w:pPr>
        <w:keepNext/>
        <w:keepLines/>
        <w:spacing w:before="200" w:after="120" w:line="240" w:lineRule="auto"/>
        <w:ind w:left="851"/>
        <w:outlineLvl w:val="1"/>
        <w:rPr>
          <w:rFonts w:ascii="Arial" w:eastAsiaTheme="majorEastAsia" w:hAnsi="Arial" w:cs="Arial"/>
          <w:bCs/>
          <w:sz w:val="24"/>
          <w:szCs w:val="26"/>
        </w:rPr>
      </w:pPr>
      <w:r>
        <w:rPr>
          <w:rFonts w:ascii="Arial" w:eastAsiaTheme="majorEastAsia" w:hAnsi="Arial" w:cs="Arial"/>
          <w:bCs/>
          <w:sz w:val="24"/>
          <w:szCs w:val="26"/>
        </w:rPr>
        <w:t>Action 104: The work on the review of summary reports is still in progress. MJ highlighted that this work is very important because the summary reports currently don’t reflect all the data needed to validate the PLASC return. For example, there is no information about LAC pupils and the section on exceptions could do with a redesign to make it more usable. CH thanked MJ for the input and confirmed this will form part of the review.</w:t>
      </w:r>
    </w:p>
    <w:p w:rsidR="005637B8" w:rsidRDefault="005637B8" w:rsidP="00C10E51">
      <w:pPr>
        <w:keepNext/>
        <w:keepLines/>
        <w:spacing w:before="200" w:after="120" w:line="240" w:lineRule="auto"/>
        <w:ind w:left="851"/>
        <w:outlineLvl w:val="1"/>
        <w:rPr>
          <w:rFonts w:ascii="Arial" w:eastAsiaTheme="majorEastAsia" w:hAnsi="Arial" w:cs="Arial"/>
          <w:bCs/>
          <w:sz w:val="24"/>
          <w:szCs w:val="26"/>
        </w:rPr>
      </w:pPr>
      <w:r>
        <w:rPr>
          <w:rFonts w:ascii="Arial" w:eastAsiaTheme="majorEastAsia" w:hAnsi="Arial" w:cs="Arial"/>
          <w:bCs/>
          <w:sz w:val="24"/>
          <w:szCs w:val="26"/>
        </w:rPr>
        <w:t>Actions 167, 168 and 169: These actions all relate to the interventions monitoring work and there is no further update to supply.</w:t>
      </w:r>
    </w:p>
    <w:p w:rsidR="005637B8" w:rsidRDefault="005637B8" w:rsidP="00C10E51">
      <w:pPr>
        <w:keepNext/>
        <w:keepLines/>
        <w:spacing w:before="200" w:after="120" w:line="240" w:lineRule="auto"/>
        <w:ind w:left="851"/>
        <w:outlineLvl w:val="1"/>
        <w:rPr>
          <w:rFonts w:ascii="Arial" w:eastAsiaTheme="majorEastAsia" w:hAnsi="Arial" w:cs="Arial"/>
          <w:bCs/>
          <w:sz w:val="24"/>
          <w:szCs w:val="26"/>
        </w:rPr>
      </w:pPr>
      <w:r>
        <w:rPr>
          <w:rFonts w:ascii="Arial" w:eastAsiaTheme="majorEastAsia" w:hAnsi="Arial" w:cs="Arial"/>
          <w:bCs/>
          <w:sz w:val="24"/>
          <w:szCs w:val="26"/>
        </w:rPr>
        <w:t>Action 182: There was some confusion as to what was meant by Action 182 and so CH will clarify in an email after the meeting.</w:t>
      </w:r>
    </w:p>
    <w:p w:rsidR="00B52AD2" w:rsidRDefault="00612F8E" w:rsidP="008E40CE">
      <w:pPr>
        <w:keepNext/>
        <w:keepLines/>
        <w:spacing w:before="200" w:after="120" w:line="240" w:lineRule="auto"/>
        <w:ind w:left="1712" w:hanging="992"/>
        <w:outlineLvl w:val="1"/>
        <w:rPr>
          <w:rFonts w:ascii="Arial" w:eastAsiaTheme="majorEastAsia" w:hAnsi="Arial" w:cs="Arial"/>
          <w:b/>
          <w:bCs/>
          <w:sz w:val="24"/>
          <w:szCs w:val="26"/>
        </w:rPr>
      </w:pPr>
      <w:r>
        <w:rPr>
          <w:rFonts w:ascii="Arial" w:eastAsiaTheme="majorEastAsia" w:hAnsi="Arial" w:cs="Arial"/>
          <w:b/>
          <w:bCs/>
          <w:sz w:val="24"/>
          <w:szCs w:val="26"/>
        </w:rPr>
        <w:lastRenderedPageBreak/>
        <w:t>Action</w:t>
      </w:r>
      <w:r w:rsidR="008E40CE">
        <w:rPr>
          <w:rFonts w:ascii="Arial" w:eastAsiaTheme="majorEastAsia" w:hAnsi="Arial" w:cs="Arial"/>
          <w:b/>
          <w:bCs/>
          <w:sz w:val="24"/>
          <w:szCs w:val="26"/>
        </w:rPr>
        <w:t xml:space="preserve"> 203</w:t>
      </w:r>
      <w:r w:rsidR="00B52AD2">
        <w:rPr>
          <w:rFonts w:ascii="Arial" w:eastAsiaTheme="majorEastAsia" w:hAnsi="Arial" w:cs="Arial"/>
          <w:b/>
          <w:bCs/>
          <w:sz w:val="24"/>
          <w:szCs w:val="26"/>
        </w:rPr>
        <w:t>:</w:t>
      </w:r>
      <w:r w:rsidR="008E40CE">
        <w:rPr>
          <w:rFonts w:ascii="Arial" w:eastAsiaTheme="majorEastAsia" w:hAnsi="Arial" w:cs="Arial"/>
          <w:b/>
          <w:bCs/>
          <w:sz w:val="24"/>
          <w:szCs w:val="26"/>
        </w:rPr>
        <w:t xml:space="preserve"> </w:t>
      </w:r>
      <w:r w:rsidR="00B52AD2">
        <w:rPr>
          <w:rFonts w:ascii="Arial" w:eastAsiaTheme="majorEastAsia" w:hAnsi="Arial" w:cs="Arial"/>
          <w:b/>
          <w:bCs/>
          <w:sz w:val="24"/>
          <w:szCs w:val="26"/>
        </w:rPr>
        <w:t>Suppliers to c</w:t>
      </w:r>
      <w:r w:rsidR="0066723D">
        <w:rPr>
          <w:rFonts w:ascii="Arial" w:eastAsiaTheme="majorEastAsia" w:hAnsi="Arial" w:cs="Arial"/>
          <w:b/>
          <w:bCs/>
          <w:sz w:val="24"/>
          <w:szCs w:val="26"/>
        </w:rPr>
        <w:t xml:space="preserve">onfirm how </w:t>
      </w:r>
      <w:r w:rsidR="00B52AD2">
        <w:rPr>
          <w:rFonts w:ascii="Arial" w:eastAsiaTheme="majorEastAsia" w:hAnsi="Arial" w:cs="Arial"/>
          <w:b/>
          <w:bCs/>
          <w:sz w:val="24"/>
          <w:szCs w:val="26"/>
        </w:rPr>
        <w:t xml:space="preserve">the new </w:t>
      </w:r>
      <w:r w:rsidR="0046384C">
        <w:rPr>
          <w:rFonts w:ascii="Arial" w:eastAsiaTheme="majorEastAsia" w:hAnsi="Arial" w:cs="Arial"/>
          <w:b/>
          <w:bCs/>
          <w:sz w:val="24"/>
          <w:szCs w:val="26"/>
        </w:rPr>
        <w:t xml:space="preserve">discount </w:t>
      </w:r>
      <w:r w:rsidR="00556E90">
        <w:rPr>
          <w:rFonts w:ascii="Arial" w:eastAsiaTheme="majorEastAsia" w:hAnsi="Arial" w:cs="Arial"/>
          <w:b/>
          <w:bCs/>
          <w:sz w:val="24"/>
          <w:szCs w:val="26"/>
        </w:rPr>
        <w:t xml:space="preserve">codes have been </w:t>
      </w:r>
      <w:r w:rsidR="005637B8">
        <w:rPr>
          <w:rFonts w:ascii="Arial" w:eastAsiaTheme="majorEastAsia" w:hAnsi="Arial" w:cs="Arial"/>
          <w:b/>
          <w:bCs/>
          <w:sz w:val="24"/>
          <w:szCs w:val="26"/>
        </w:rPr>
        <w:t>integrated, in response to forthcoming email</w:t>
      </w:r>
      <w:r w:rsidR="001E7AF7">
        <w:rPr>
          <w:rFonts w:ascii="Arial" w:eastAsiaTheme="majorEastAsia" w:hAnsi="Arial" w:cs="Arial"/>
          <w:b/>
          <w:bCs/>
          <w:sz w:val="24"/>
          <w:szCs w:val="26"/>
        </w:rPr>
        <w:t xml:space="preserve"> from CH</w:t>
      </w:r>
      <w:r w:rsidR="005637B8">
        <w:rPr>
          <w:rFonts w:ascii="Arial" w:eastAsiaTheme="majorEastAsia" w:hAnsi="Arial" w:cs="Arial"/>
          <w:b/>
          <w:bCs/>
          <w:sz w:val="24"/>
          <w:szCs w:val="26"/>
        </w:rPr>
        <w:t>.</w:t>
      </w:r>
      <w:r w:rsidR="00B52AD2">
        <w:rPr>
          <w:rFonts w:ascii="Arial" w:eastAsiaTheme="majorEastAsia" w:hAnsi="Arial" w:cs="Arial"/>
          <w:b/>
          <w:bCs/>
          <w:sz w:val="24"/>
          <w:szCs w:val="26"/>
        </w:rPr>
        <w:t xml:space="preserve"> </w:t>
      </w:r>
    </w:p>
    <w:p w:rsidR="00934C8E" w:rsidRDefault="00934C8E" w:rsidP="00C13153">
      <w:pPr>
        <w:keepNext/>
        <w:keepLines/>
        <w:spacing w:before="200" w:after="120" w:line="240" w:lineRule="auto"/>
        <w:ind w:left="2268" w:hanging="1417"/>
        <w:outlineLvl w:val="1"/>
        <w:rPr>
          <w:rFonts w:ascii="Arial" w:eastAsiaTheme="majorEastAsia" w:hAnsi="Arial" w:cs="Arial"/>
          <w:b/>
          <w:bCs/>
          <w:sz w:val="24"/>
          <w:szCs w:val="26"/>
        </w:rPr>
      </w:pPr>
    </w:p>
    <w:p w:rsidR="00261B62" w:rsidRPr="005D0271" w:rsidRDefault="005D0271" w:rsidP="00AA3488">
      <w:pPr>
        <w:pStyle w:val="ListParagraph"/>
        <w:numPr>
          <w:ilvl w:val="0"/>
          <w:numId w:val="3"/>
        </w:numPr>
        <w:spacing w:line="240" w:lineRule="auto"/>
        <w:rPr>
          <w:rFonts w:ascii="Arial" w:hAnsi="Arial" w:cs="Arial"/>
          <w:sz w:val="24"/>
          <w:szCs w:val="24"/>
        </w:rPr>
      </w:pPr>
      <w:r w:rsidRPr="005D0271">
        <w:rPr>
          <w:rFonts w:ascii="Arial" w:hAnsi="Arial" w:cs="Arial"/>
          <w:b/>
          <w:sz w:val="32"/>
          <w:szCs w:val="32"/>
        </w:rPr>
        <w:t xml:space="preserve">A. </w:t>
      </w:r>
      <w:r w:rsidR="00934C8E" w:rsidRPr="005D0271">
        <w:rPr>
          <w:rFonts w:ascii="Arial" w:hAnsi="Arial" w:cs="Arial"/>
          <w:b/>
          <w:sz w:val="32"/>
          <w:szCs w:val="32"/>
        </w:rPr>
        <w:t xml:space="preserve">Foundation Phase Profile </w:t>
      </w:r>
      <w:r w:rsidR="00366B05" w:rsidRPr="005D0271">
        <w:rPr>
          <w:rFonts w:ascii="Arial" w:hAnsi="Arial" w:cs="Arial"/>
          <w:b/>
          <w:sz w:val="32"/>
          <w:szCs w:val="32"/>
        </w:rPr>
        <w:t xml:space="preserve">(FPP) </w:t>
      </w:r>
      <w:r w:rsidR="00934C8E" w:rsidRPr="005D0271">
        <w:rPr>
          <w:rFonts w:ascii="Arial" w:hAnsi="Arial" w:cs="Arial"/>
          <w:b/>
          <w:sz w:val="32"/>
          <w:szCs w:val="32"/>
        </w:rPr>
        <w:t>update</w:t>
      </w:r>
    </w:p>
    <w:p w:rsidR="005D0271" w:rsidRPr="00AA3488" w:rsidRDefault="005D0271" w:rsidP="00AA3488">
      <w:pPr>
        <w:spacing w:after="0" w:line="240" w:lineRule="auto"/>
        <w:ind w:left="357"/>
        <w:rPr>
          <w:rFonts w:ascii="Arial" w:hAnsi="Arial" w:cs="Arial"/>
          <w:sz w:val="24"/>
          <w:szCs w:val="24"/>
        </w:rPr>
      </w:pPr>
    </w:p>
    <w:p w:rsidR="00611FA0" w:rsidRDefault="00934C8E" w:rsidP="001D39DE">
      <w:pPr>
        <w:pStyle w:val="ListParagraph"/>
        <w:numPr>
          <w:ilvl w:val="1"/>
          <w:numId w:val="3"/>
        </w:numPr>
        <w:spacing w:line="240" w:lineRule="auto"/>
        <w:rPr>
          <w:rFonts w:ascii="Arial" w:hAnsi="Arial" w:cs="Arial"/>
          <w:sz w:val="24"/>
          <w:szCs w:val="24"/>
        </w:rPr>
      </w:pPr>
      <w:r>
        <w:rPr>
          <w:rFonts w:ascii="Arial" w:hAnsi="Arial" w:cs="Arial"/>
          <w:sz w:val="24"/>
          <w:szCs w:val="24"/>
        </w:rPr>
        <w:t>AS took the group through all the pertinent changes to the NDC specification since the last meeting</w:t>
      </w:r>
      <w:r w:rsidR="006E4474">
        <w:rPr>
          <w:rFonts w:ascii="Arial" w:hAnsi="Arial" w:cs="Arial"/>
          <w:sz w:val="24"/>
          <w:szCs w:val="24"/>
        </w:rPr>
        <w:t>, as detailed in NDC 2016 specification v3.0</w:t>
      </w:r>
      <w:r>
        <w:rPr>
          <w:rFonts w:ascii="Arial" w:hAnsi="Arial" w:cs="Arial"/>
          <w:sz w:val="24"/>
          <w:szCs w:val="24"/>
        </w:rPr>
        <w:t xml:space="preserve">. </w:t>
      </w:r>
    </w:p>
    <w:p w:rsidR="00E51BF7" w:rsidRDefault="00E51BF7" w:rsidP="00E51BF7">
      <w:pPr>
        <w:pStyle w:val="ListParagraph"/>
        <w:spacing w:line="240" w:lineRule="auto"/>
        <w:ind w:left="792"/>
        <w:rPr>
          <w:rFonts w:ascii="Arial" w:hAnsi="Arial" w:cs="Arial"/>
          <w:sz w:val="24"/>
          <w:szCs w:val="24"/>
        </w:rPr>
      </w:pPr>
    </w:p>
    <w:p w:rsidR="00E51BF7" w:rsidRDefault="00934C8E" w:rsidP="00E51BF7">
      <w:pPr>
        <w:pStyle w:val="ListParagraph"/>
        <w:numPr>
          <w:ilvl w:val="1"/>
          <w:numId w:val="3"/>
        </w:numPr>
        <w:spacing w:line="240" w:lineRule="auto"/>
        <w:rPr>
          <w:rFonts w:ascii="Arial" w:hAnsi="Arial" w:cs="Arial"/>
          <w:sz w:val="24"/>
          <w:szCs w:val="24"/>
        </w:rPr>
      </w:pPr>
      <w:r>
        <w:rPr>
          <w:rFonts w:ascii="Arial" w:hAnsi="Arial" w:cs="Arial"/>
          <w:sz w:val="24"/>
          <w:szCs w:val="24"/>
        </w:rPr>
        <w:t>AS confirmed that the pupils to be exported in the NDC-BA file are selected by age</w:t>
      </w:r>
      <w:r w:rsidR="00016E89">
        <w:rPr>
          <w:rFonts w:ascii="Arial" w:hAnsi="Arial" w:cs="Arial"/>
          <w:sz w:val="24"/>
          <w:szCs w:val="24"/>
        </w:rPr>
        <w:t xml:space="preserve">; </w:t>
      </w:r>
      <w:r>
        <w:rPr>
          <w:rFonts w:ascii="Arial" w:hAnsi="Arial" w:cs="Arial"/>
          <w:sz w:val="24"/>
          <w:szCs w:val="24"/>
        </w:rPr>
        <w:t xml:space="preserve">pupils turning 5 </w:t>
      </w:r>
      <w:r w:rsidR="00C5500D">
        <w:rPr>
          <w:rFonts w:ascii="Arial" w:hAnsi="Arial" w:cs="Arial"/>
          <w:sz w:val="24"/>
          <w:szCs w:val="24"/>
        </w:rPr>
        <w:t>from</w:t>
      </w:r>
      <w:r>
        <w:rPr>
          <w:rFonts w:ascii="Arial" w:hAnsi="Arial" w:cs="Arial"/>
          <w:sz w:val="24"/>
          <w:szCs w:val="24"/>
        </w:rPr>
        <w:t xml:space="preserve"> 1 September 2015 </w:t>
      </w:r>
      <w:r w:rsidR="00C5500D">
        <w:rPr>
          <w:rFonts w:ascii="Arial" w:hAnsi="Arial" w:cs="Arial"/>
          <w:sz w:val="24"/>
          <w:szCs w:val="24"/>
        </w:rPr>
        <w:t xml:space="preserve">to </w:t>
      </w:r>
      <w:r>
        <w:rPr>
          <w:rFonts w:ascii="Arial" w:hAnsi="Arial" w:cs="Arial"/>
          <w:sz w:val="24"/>
          <w:szCs w:val="24"/>
        </w:rPr>
        <w:t>31 August 2016</w:t>
      </w:r>
      <w:r w:rsidR="00C5500D">
        <w:rPr>
          <w:rFonts w:ascii="Arial" w:hAnsi="Arial" w:cs="Arial"/>
          <w:sz w:val="24"/>
          <w:szCs w:val="24"/>
        </w:rPr>
        <w:t xml:space="preserve"> incl</w:t>
      </w:r>
      <w:r w:rsidR="008E40CE">
        <w:rPr>
          <w:rFonts w:ascii="Arial" w:hAnsi="Arial" w:cs="Arial"/>
          <w:sz w:val="24"/>
          <w:szCs w:val="24"/>
        </w:rPr>
        <w:t>usive</w:t>
      </w:r>
      <w:r>
        <w:rPr>
          <w:rFonts w:ascii="Arial" w:hAnsi="Arial" w:cs="Arial"/>
          <w:sz w:val="24"/>
          <w:szCs w:val="24"/>
        </w:rPr>
        <w:t xml:space="preserve"> will be included in the file.</w:t>
      </w:r>
      <w:r w:rsidR="00F20326">
        <w:rPr>
          <w:rFonts w:ascii="Arial" w:hAnsi="Arial" w:cs="Arial"/>
          <w:sz w:val="24"/>
          <w:szCs w:val="24"/>
        </w:rPr>
        <w:t xml:space="preserve"> </w:t>
      </w:r>
      <w:r w:rsidR="006E4474">
        <w:rPr>
          <w:rFonts w:ascii="Arial" w:hAnsi="Arial" w:cs="Arial"/>
          <w:sz w:val="24"/>
          <w:szCs w:val="24"/>
        </w:rPr>
        <w:t>JA</w:t>
      </w:r>
      <w:r w:rsidR="00F20326">
        <w:rPr>
          <w:rFonts w:ascii="Arial" w:hAnsi="Arial" w:cs="Arial"/>
          <w:sz w:val="24"/>
          <w:szCs w:val="24"/>
        </w:rPr>
        <w:t xml:space="preserve"> recommended that </w:t>
      </w:r>
      <w:r w:rsidR="006E4474">
        <w:rPr>
          <w:rFonts w:ascii="Arial" w:hAnsi="Arial" w:cs="Arial"/>
          <w:sz w:val="24"/>
          <w:szCs w:val="24"/>
        </w:rPr>
        <w:t>g</w:t>
      </w:r>
      <w:r w:rsidR="00F20326">
        <w:rPr>
          <w:rFonts w:ascii="Arial" w:hAnsi="Arial" w:cs="Arial"/>
          <w:sz w:val="24"/>
          <w:szCs w:val="24"/>
        </w:rPr>
        <w:t xml:space="preserve">uidance </w:t>
      </w:r>
      <w:r w:rsidR="00886A5A">
        <w:rPr>
          <w:rFonts w:ascii="Arial" w:hAnsi="Arial" w:cs="Arial"/>
          <w:sz w:val="24"/>
          <w:szCs w:val="24"/>
        </w:rPr>
        <w:t xml:space="preserve">should </w:t>
      </w:r>
      <w:r w:rsidR="00D73B25">
        <w:rPr>
          <w:rFonts w:ascii="Arial" w:hAnsi="Arial" w:cs="Arial"/>
          <w:sz w:val="24"/>
          <w:szCs w:val="24"/>
        </w:rPr>
        <w:t>state</w:t>
      </w:r>
      <w:r w:rsidR="00886A5A">
        <w:rPr>
          <w:rFonts w:ascii="Arial" w:hAnsi="Arial" w:cs="Arial"/>
          <w:sz w:val="24"/>
          <w:szCs w:val="24"/>
        </w:rPr>
        <w:t xml:space="preserve"> both </w:t>
      </w:r>
      <w:r w:rsidR="00F20326">
        <w:rPr>
          <w:rFonts w:ascii="Arial" w:hAnsi="Arial" w:cs="Arial"/>
          <w:sz w:val="24"/>
          <w:szCs w:val="24"/>
        </w:rPr>
        <w:t xml:space="preserve">the applicable DOB range </w:t>
      </w:r>
      <w:r w:rsidR="00886A5A">
        <w:rPr>
          <w:rFonts w:ascii="Arial" w:hAnsi="Arial" w:cs="Arial"/>
          <w:sz w:val="24"/>
          <w:szCs w:val="24"/>
        </w:rPr>
        <w:t xml:space="preserve">and the age </w:t>
      </w:r>
      <w:r w:rsidR="00F20326">
        <w:rPr>
          <w:rFonts w:ascii="Arial" w:hAnsi="Arial" w:cs="Arial"/>
          <w:sz w:val="24"/>
          <w:szCs w:val="24"/>
        </w:rPr>
        <w:t xml:space="preserve">and </w:t>
      </w:r>
      <w:r w:rsidR="00016E89">
        <w:rPr>
          <w:rFonts w:ascii="Arial" w:hAnsi="Arial" w:cs="Arial"/>
          <w:sz w:val="24"/>
          <w:szCs w:val="24"/>
        </w:rPr>
        <w:t>should be</w:t>
      </w:r>
      <w:r w:rsidR="00F20326">
        <w:rPr>
          <w:rFonts w:ascii="Arial" w:hAnsi="Arial" w:cs="Arial"/>
          <w:sz w:val="24"/>
          <w:szCs w:val="24"/>
        </w:rPr>
        <w:t xml:space="preserve"> clear whether dates given are inclusive</w:t>
      </w:r>
      <w:r w:rsidR="006E4474">
        <w:rPr>
          <w:rFonts w:ascii="Arial" w:hAnsi="Arial" w:cs="Arial"/>
          <w:sz w:val="24"/>
          <w:szCs w:val="24"/>
        </w:rPr>
        <w:t xml:space="preserve"> or not</w:t>
      </w:r>
      <w:r w:rsidR="00F20326">
        <w:rPr>
          <w:rFonts w:ascii="Arial" w:hAnsi="Arial" w:cs="Arial"/>
          <w:sz w:val="24"/>
          <w:szCs w:val="24"/>
        </w:rPr>
        <w:t xml:space="preserve">.  </w:t>
      </w:r>
    </w:p>
    <w:p w:rsidR="002D44D3" w:rsidRPr="00886A5A" w:rsidRDefault="002D44D3" w:rsidP="00886A5A">
      <w:pPr>
        <w:pStyle w:val="ListParagraph"/>
        <w:rPr>
          <w:rFonts w:ascii="Arial" w:hAnsi="Arial" w:cs="Arial"/>
          <w:sz w:val="24"/>
          <w:szCs w:val="24"/>
        </w:rPr>
      </w:pPr>
    </w:p>
    <w:p w:rsidR="00016E89" w:rsidRDefault="00934C8E" w:rsidP="00016E89">
      <w:pPr>
        <w:pStyle w:val="ListParagraph"/>
        <w:numPr>
          <w:ilvl w:val="1"/>
          <w:numId w:val="3"/>
        </w:numPr>
        <w:spacing w:line="240" w:lineRule="auto"/>
        <w:rPr>
          <w:rFonts w:ascii="Arial" w:hAnsi="Arial" w:cs="Arial"/>
          <w:sz w:val="24"/>
          <w:szCs w:val="24"/>
        </w:rPr>
      </w:pPr>
      <w:r>
        <w:rPr>
          <w:rFonts w:ascii="Arial" w:hAnsi="Arial" w:cs="Arial"/>
          <w:sz w:val="24"/>
          <w:szCs w:val="24"/>
        </w:rPr>
        <w:t xml:space="preserve">AS then </w:t>
      </w:r>
      <w:r w:rsidR="006E4474">
        <w:rPr>
          <w:rFonts w:ascii="Arial" w:hAnsi="Arial" w:cs="Arial"/>
          <w:sz w:val="24"/>
          <w:szCs w:val="24"/>
        </w:rPr>
        <w:t xml:space="preserve">highlighted that some pupils of the correct </w:t>
      </w:r>
      <w:r w:rsidR="00366B05">
        <w:rPr>
          <w:rFonts w:ascii="Arial" w:hAnsi="Arial" w:cs="Arial"/>
          <w:sz w:val="24"/>
          <w:szCs w:val="24"/>
        </w:rPr>
        <w:t xml:space="preserve">age to be included in the file </w:t>
      </w:r>
      <w:r w:rsidR="006E4474">
        <w:rPr>
          <w:rFonts w:ascii="Arial" w:hAnsi="Arial" w:cs="Arial"/>
          <w:sz w:val="24"/>
          <w:szCs w:val="24"/>
        </w:rPr>
        <w:t xml:space="preserve">will </w:t>
      </w:r>
      <w:r w:rsidR="00366B05">
        <w:rPr>
          <w:rFonts w:ascii="Arial" w:hAnsi="Arial" w:cs="Arial"/>
          <w:sz w:val="24"/>
          <w:szCs w:val="24"/>
        </w:rPr>
        <w:t>no</w:t>
      </w:r>
      <w:r w:rsidR="006E4474">
        <w:rPr>
          <w:rFonts w:ascii="Arial" w:hAnsi="Arial" w:cs="Arial"/>
          <w:sz w:val="24"/>
          <w:szCs w:val="24"/>
        </w:rPr>
        <w:t>t have a</w:t>
      </w:r>
      <w:r w:rsidR="00366B05">
        <w:rPr>
          <w:rFonts w:ascii="Arial" w:hAnsi="Arial" w:cs="Arial"/>
          <w:sz w:val="24"/>
          <w:szCs w:val="24"/>
        </w:rPr>
        <w:t xml:space="preserve"> Baseline Assessment (BA) </w:t>
      </w:r>
      <w:r w:rsidR="006E4474">
        <w:rPr>
          <w:rFonts w:ascii="Arial" w:hAnsi="Arial" w:cs="Arial"/>
          <w:sz w:val="24"/>
          <w:szCs w:val="24"/>
        </w:rPr>
        <w:t xml:space="preserve">and </w:t>
      </w:r>
      <w:r w:rsidR="00BA1929">
        <w:rPr>
          <w:rFonts w:ascii="Arial" w:hAnsi="Arial" w:cs="Arial"/>
          <w:sz w:val="24"/>
          <w:szCs w:val="24"/>
        </w:rPr>
        <w:t xml:space="preserve">will </w:t>
      </w:r>
      <w:r w:rsidR="006E4474">
        <w:rPr>
          <w:rFonts w:ascii="Arial" w:hAnsi="Arial" w:cs="Arial"/>
          <w:sz w:val="24"/>
          <w:szCs w:val="24"/>
        </w:rPr>
        <w:t xml:space="preserve">therefore </w:t>
      </w:r>
      <w:r w:rsidR="00366B05">
        <w:rPr>
          <w:rFonts w:ascii="Arial" w:hAnsi="Arial" w:cs="Arial"/>
          <w:sz w:val="24"/>
          <w:szCs w:val="24"/>
        </w:rPr>
        <w:t xml:space="preserve">trigger </w:t>
      </w:r>
      <w:r>
        <w:rPr>
          <w:rFonts w:ascii="Arial" w:hAnsi="Arial" w:cs="Arial"/>
          <w:sz w:val="24"/>
          <w:szCs w:val="24"/>
        </w:rPr>
        <w:t>error</w:t>
      </w:r>
      <w:r w:rsidR="00DB3065">
        <w:rPr>
          <w:rFonts w:ascii="Arial" w:hAnsi="Arial" w:cs="Arial"/>
          <w:sz w:val="24"/>
          <w:szCs w:val="24"/>
        </w:rPr>
        <w:t>s</w:t>
      </w:r>
      <w:r w:rsidR="00366B05">
        <w:rPr>
          <w:rFonts w:ascii="Arial" w:hAnsi="Arial" w:cs="Arial"/>
          <w:sz w:val="24"/>
          <w:szCs w:val="24"/>
        </w:rPr>
        <w:t xml:space="preserve">.  </w:t>
      </w:r>
      <w:r w:rsidR="006E4474">
        <w:rPr>
          <w:rFonts w:ascii="Arial" w:hAnsi="Arial" w:cs="Arial"/>
          <w:sz w:val="24"/>
          <w:szCs w:val="24"/>
        </w:rPr>
        <w:t xml:space="preserve">For example, </w:t>
      </w:r>
      <w:r w:rsidR="00CB62E7">
        <w:rPr>
          <w:rFonts w:ascii="Arial" w:hAnsi="Arial" w:cs="Arial"/>
          <w:sz w:val="24"/>
          <w:szCs w:val="24"/>
        </w:rPr>
        <w:t>pupils in NCY</w:t>
      </w:r>
      <w:r w:rsidR="00366B05">
        <w:rPr>
          <w:rFonts w:ascii="Arial" w:hAnsi="Arial" w:cs="Arial"/>
          <w:sz w:val="24"/>
          <w:szCs w:val="24"/>
        </w:rPr>
        <w:t xml:space="preserve">1 </w:t>
      </w:r>
      <w:r w:rsidR="00557E29">
        <w:rPr>
          <w:rFonts w:ascii="Arial" w:hAnsi="Arial" w:cs="Arial"/>
          <w:sz w:val="24"/>
          <w:szCs w:val="24"/>
        </w:rPr>
        <w:t xml:space="preserve">(as </w:t>
      </w:r>
      <w:r w:rsidR="00557E29" w:rsidRPr="00C10E51">
        <w:rPr>
          <w:rFonts w:ascii="Arial" w:hAnsi="Arial" w:cs="Arial"/>
          <w:sz w:val="24"/>
          <w:szCs w:val="24"/>
        </w:rPr>
        <w:t xml:space="preserve">FPP </w:t>
      </w:r>
      <w:r w:rsidR="006E4474">
        <w:rPr>
          <w:rFonts w:ascii="Arial" w:hAnsi="Arial" w:cs="Arial"/>
          <w:sz w:val="24"/>
          <w:szCs w:val="24"/>
        </w:rPr>
        <w:t xml:space="preserve">will not be used in </w:t>
      </w:r>
      <w:r w:rsidR="00557E29" w:rsidRPr="00C10E51">
        <w:rPr>
          <w:rFonts w:ascii="Arial" w:hAnsi="Arial" w:cs="Arial"/>
          <w:sz w:val="24"/>
          <w:szCs w:val="24"/>
        </w:rPr>
        <w:t xml:space="preserve">NCY1 </w:t>
      </w:r>
      <w:r w:rsidR="006E4474">
        <w:rPr>
          <w:rFonts w:ascii="Arial" w:hAnsi="Arial" w:cs="Arial"/>
          <w:sz w:val="24"/>
          <w:szCs w:val="24"/>
        </w:rPr>
        <w:t xml:space="preserve">until </w:t>
      </w:r>
      <w:r w:rsidR="00557E29" w:rsidRPr="00C10E51">
        <w:rPr>
          <w:rFonts w:ascii="Arial" w:hAnsi="Arial" w:cs="Arial"/>
          <w:sz w:val="24"/>
          <w:szCs w:val="24"/>
        </w:rPr>
        <w:t xml:space="preserve">2016/17). </w:t>
      </w:r>
      <w:r w:rsidR="00491D37">
        <w:rPr>
          <w:rFonts w:ascii="Arial" w:hAnsi="Arial" w:cs="Arial"/>
          <w:sz w:val="24"/>
          <w:szCs w:val="24"/>
        </w:rPr>
        <w:t>These are expected to be very small numbers and will be managed by the Stats department in conjunction with the LA when they arise. Supplier</w:t>
      </w:r>
      <w:r>
        <w:rPr>
          <w:rFonts w:ascii="Arial" w:hAnsi="Arial" w:cs="Arial"/>
          <w:sz w:val="24"/>
          <w:szCs w:val="24"/>
        </w:rPr>
        <w:t xml:space="preserve">s were concerned about the presence of </w:t>
      </w:r>
      <w:r w:rsidR="00016E89">
        <w:rPr>
          <w:rFonts w:ascii="Arial" w:hAnsi="Arial" w:cs="Arial"/>
          <w:sz w:val="24"/>
          <w:szCs w:val="24"/>
        </w:rPr>
        <w:t xml:space="preserve">such </w:t>
      </w:r>
      <w:r>
        <w:rPr>
          <w:rFonts w:ascii="Arial" w:hAnsi="Arial" w:cs="Arial"/>
          <w:sz w:val="24"/>
          <w:szCs w:val="24"/>
        </w:rPr>
        <w:t>error</w:t>
      </w:r>
      <w:r w:rsidR="00DB3065">
        <w:rPr>
          <w:rFonts w:ascii="Arial" w:hAnsi="Arial" w:cs="Arial"/>
          <w:sz w:val="24"/>
          <w:szCs w:val="24"/>
        </w:rPr>
        <w:t>s</w:t>
      </w:r>
      <w:r>
        <w:rPr>
          <w:rFonts w:ascii="Arial" w:hAnsi="Arial" w:cs="Arial"/>
          <w:sz w:val="24"/>
          <w:szCs w:val="24"/>
        </w:rPr>
        <w:t xml:space="preserve"> </w:t>
      </w:r>
      <w:r w:rsidR="00B42A3A">
        <w:rPr>
          <w:rFonts w:ascii="Arial" w:hAnsi="Arial" w:cs="Arial"/>
          <w:sz w:val="24"/>
          <w:szCs w:val="24"/>
        </w:rPr>
        <w:t>and the message it sent to</w:t>
      </w:r>
      <w:r w:rsidR="00DB3065">
        <w:rPr>
          <w:rFonts w:ascii="Arial" w:hAnsi="Arial" w:cs="Arial"/>
          <w:sz w:val="24"/>
          <w:szCs w:val="24"/>
        </w:rPr>
        <w:t xml:space="preserve"> schools if they were to be </w:t>
      </w:r>
      <w:r w:rsidR="00016E89">
        <w:rPr>
          <w:rFonts w:ascii="Arial" w:hAnsi="Arial" w:cs="Arial"/>
          <w:sz w:val="24"/>
          <w:szCs w:val="24"/>
        </w:rPr>
        <w:t>accepted</w:t>
      </w:r>
      <w:r>
        <w:rPr>
          <w:rFonts w:ascii="Arial" w:hAnsi="Arial" w:cs="Arial"/>
          <w:sz w:val="24"/>
          <w:szCs w:val="24"/>
        </w:rPr>
        <w:t>. It was felt that the age range should be sufficient to select the relevant pupils and that</w:t>
      </w:r>
      <w:r w:rsidR="00854ABA">
        <w:rPr>
          <w:rFonts w:ascii="Arial" w:hAnsi="Arial" w:cs="Arial"/>
          <w:sz w:val="24"/>
          <w:szCs w:val="24"/>
        </w:rPr>
        <w:t>,</w:t>
      </w:r>
      <w:r>
        <w:rPr>
          <w:rFonts w:ascii="Arial" w:hAnsi="Arial" w:cs="Arial"/>
          <w:sz w:val="24"/>
          <w:szCs w:val="24"/>
        </w:rPr>
        <w:t xml:space="preserve"> if validation was absolutely necessary, the rule should be downgraded to a query. </w:t>
      </w:r>
      <w:r w:rsidR="00F20326">
        <w:rPr>
          <w:rFonts w:ascii="Arial" w:hAnsi="Arial" w:cs="Arial"/>
          <w:sz w:val="24"/>
          <w:szCs w:val="24"/>
        </w:rPr>
        <w:t xml:space="preserve">AF requested that WG </w:t>
      </w:r>
      <w:r w:rsidR="00016E89">
        <w:rPr>
          <w:rFonts w:ascii="Arial" w:hAnsi="Arial" w:cs="Arial"/>
          <w:sz w:val="24"/>
          <w:szCs w:val="24"/>
        </w:rPr>
        <w:t>advise</w:t>
      </w:r>
      <w:r w:rsidR="00F20326">
        <w:rPr>
          <w:rFonts w:ascii="Arial" w:hAnsi="Arial" w:cs="Arial"/>
          <w:sz w:val="24"/>
          <w:szCs w:val="24"/>
        </w:rPr>
        <w:t xml:space="preserve"> schools about this issue so that they don’t contact Supplier helpdesks with queries.</w:t>
      </w:r>
    </w:p>
    <w:p w:rsidR="00016E89" w:rsidRPr="00AA3488" w:rsidRDefault="009378C9" w:rsidP="00AA3488">
      <w:pPr>
        <w:pStyle w:val="ListParagraph"/>
        <w:rPr>
          <w:rFonts w:ascii="Arial" w:hAnsi="Arial" w:cs="Arial"/>
          <w:sz w:val="24"/>
          <w:szCs w:val="24"/>
        </w:rPr>
      </w:pPr>
      <w:r>
        <w:rPr>
          <w:rFonts w:ascii="Arial" w:hAnsi="Arial" w:cs="Arial"/>
          <w:sz w:val="24"/>
          <w:szCs w:val="24"/>
        </w:rPr>
        <w:t xml:space="preserve"> </w:t>
      </w:r>
    </w:p>
    <w:p w:rsidR="004F7306" w:rsidRDefault="00934C8E" w:rsidP="001D39DE">
      <w:pPr>
        <w:pStyle w:val="ListParagraph"/>
        <w:numPr>
          <w:ilvl w:val="1"/>
          <w:numId w:val="3"/>
        </w:numPr>
        <w:spacing w:line="240" w:lineRule="auto"/>
        <w:rPr>
          <w:rFonts w:ascii="Arial" w:hAnsi="Arial" w:cs="Arial"/>
          <w:sz w:val="24"/>
          <w:szCs w:val="24"/>
        </w:rPr>
      </w:pPr>
      <w:r>
        <w:rPr>
          <w:rFonts w:ascii="Arial" w:hAnsi="Arial" w:cs="Arial"/>
          <w:sz w:val="24"/>
          <w:szCs w:val="24"/>
        </w:rPr>
        <w:t xml:space="preserve">AS explained that all pupils on roll on </w:t>
      </w:r>
      <w:r w:rsidR="00016E89">
        <w:rPr>
          <w:rFonts w:ascii="Arial" w:hAnsi="Arial" w:cs="Arial"/>
          <w:sz w:val="24"/>
          <w:szCs w:val="24"/>
        </w:rPr>
        <w:t xml:space="preserve">the specified on </w:t>
      </w:r>
      <w:r>
        <w:rPr>
          <w:rFonts w:ascii="Arial" w:hAnsi="Arial" w:cs="Arial"/>
          <w:sz w:val="24"/>
          <w:szCs w:val="24"/>
        </w:rPr>
        <w:t xml:space="preserve">roll date (10 May 2016) will be collected. Pupils who start school on or before the on roll date will need to be assessed and their results submitted, since there is </w:t>
      </w:r>
      <w:r w:rsidR="004F7306">
        <w:rPr>
          <w:rFonts w:ascii="Arial" w:hAnsi="Arial" w:cs="Arial"/>
          <w:sz w:val="24"/>
          <w:szCs w:val="24"/>
        </w:rPr>
        <w:t xml:space="preserve">sufficient </w:t>
      </w:r>
      <w:r>
        <w:rPr>
          <w:rFonts w:ascii="Arial" w:hAnsi="Arial" w:cs="Arial"/>
          <w:sz w:val="24"/>
          <w:szCs w:val="24"/>
        </w:rPr>
        <w:t>time between on roll date and the end of the NDC collection to do so.</w:t>
      </w:r>
      <w:r w:rsidR="00E567C3">
        <w:rPr>
          <w:rFonts w:ascii="Arial" w:hAnsi="Arial" w:cs="Arial"/>
          <w:sz w:val="24"/>
          <w:szCs w:val="24"/>
        </w:rPr>
        <w:t xml:space="preserve"> </w:t>
      </w:r>
    </w:p>
    <w:p w:rsidR="00934C8E" w:rsidRPr="00AA3488" w:rsidRDefault="00934C8E" w:rsidP="00AA3488">
      <w:pPr>
        <w:pStyle w:val="ListParagraph"/>
        <w:rPr>
          <w:rFonts w:ascii="Arial" w:hAnsi="Arial" w:cs="Arial"/>
          <w:sz w:val="24"/>
          <w:szCs w:val="24"/>
        </w:rPr>
      </w:pPr>
    </w:p>
    <w:p w:rsidR="004F7306" w:rsidRDefault="004F7306" w:rsidP="001D39DE">
      <w:pPr>
        <w:pStyle w:val="ListParagraph"/>
        <w:numPr>
          <w:ilvl w:val="1"/>
          <w:numId w:val="3"/>
        </w:numPr>
        <w:spacing w:line="240" w:lineRule="auto"/>
        <w:rPr>
          <w:rFonts w:ascii="Arial" w:hAnsi="Arial" w:cs="Arial"/>
          <w:sz w:val="24"/>
          <w:szCs w:val="24"/>
        </w:rPr>
      </w:pPr>
      <w:r>
        <w:rPr>
          <w:rFonts w:ascii="Arial" w:hAnsi="Arial" w:cs="Arial"/>
          <w:sz w:val="24"/>
          <w:szCs w:val="24"/>
        </w:rPr>
        <w:t>AF suggested that as many scenarios as possible for pupils starting</w:t>
      </w:r>
      <w:r w:rsidR="008E40CE">
        <w:rPr>
          <w:rFonts w:ascii="Arial" w:hAnsi="Arial" w:cs="Arial"/>
          <w:sz w:val="24"/>
          <w:szCs w:val="24"/>
        </w:rPr>
        <w:t>/</w:t>
      </w:r>
      <w:r>
        <w:rPr>
          <w:rFonts w:ascii="Arial" w:hAnsi="Arial" w:cs="Arial"/>
          <w:sz w:val="24"/>
          <w:szCs w:val="24"/>
        </w:rPr>
        <w:t>moving /leaving Wales around the on roll date should be identified and their handling specified in advance.</w:t>
      </w:r>
    </w:p>
    <w:p w:rsidR="000424FA" w:rsidRPr="000424FA" w:rsidRDefault="000424FA" w:rsidP="000424FA">
      <w:pPr>
        <w:pStyle w:val="ListParagraph"/>
        <w:rPr>
          <w:rFonts w:ascii="Arial" w:hAnsi="Arial" w:cs="Arial"/>
          <w:sz w:val="24"/>
          <w:szCs w:val="24"/>
        </w:rPr>
      </w:pPr>
    </w:p>
    <w:p w:rsidR="000424FA" w:rsidRDefault="000424FA" w:rsidP="001D39DE">
      <w:pPr>
        <w:pStyle w:val="ListParagraph"/>
        <w:numPr>
          <w:ilvl w:val="1"/>
          <w:numId w:val="3"/>
        </w:numPr>
        <w:spacing w:line="240" w:lineRule="auto"/>
        <w:rPr>
          <w:rFonts w:ascii="Arial" w:hAnsi="Arial" w:cs="Arial"/>
          <w:sz w:val="24"/>
          <w:szCs w:val="24"/>
        </w:rPr>
      </w:pPr>
      <w:r>
        <w:rPr>
          <w:rFonts w:ascii="Arial" w:hAnsi="Arial" w:cs="Arial"/>
          <w:sz w:val="24"/>
          <w:szCs w:val="24"/>
        </w:rPr>
        <w:t xml:space="preserve">AS then </w:t>
      </w:r>
      <w:r w:rsidR="00AA3488">
        <w:rPr>
          <w:rFonts w:ascii="Arial" w:hAnsi="Arial" w:cs="Arial"/>
          <w:sz w:val="24"/>
          <w:szCs w:val="24"/>
        </w:rPr>
        <w:t>discussed</w:t>
      </w:r>
      <w:r>
        <w:rPr>
          <w:rFonts w:ascii="Arial" w:hAnsi="Arial" w:cs="Arial"/>
          <w:sz w:val="24"/>
          <w:szCs w:val="24"/>
        </w:rPr>
        <w:t xml:space="preserve"> the </w:t>
      </w:r>
      <w:r w:rsidR="0007771E">
        <w:rPr>
          <w:rFonts w:ascii="Arial" w:hAnsi="Arial" w:cs="Arial"/>
          <w:sz w:val="24"/>
          <w:szCs w:val="24"/>
        </w:rPr>
        <w:t xml:space="preserve">use of the </w:t>
      </w:r>
      <w:r>
        <w:rPr>
          <w:rFonts w:ascii="Arial" w:hAnsi="Arial" w:cs="Arial"/>
          <w:sz w:val="24"/>
          <w:szCs w:val="24"/>
        </w:rPr>
        <w:t xml:space="preserve">N code. </w:t>
      </w:r>
      <w:r w:rsidR="00ED024C">
        <w:rPr>
          <w:rFonts w:ascii="Arial" w:hAnsi="Arial" w:cs="Arial"/>
          <w:sz w:val="24"/>
          <w:szCs w:val="24"/>
        </w:rPr>
        <w:t xml:space="preserve">This should only be used in rare circumstances, </w:t>
      </w:r>
      <w:r w:rsidR="00A91AE0">
        <w:rPr>
          <w:rFonts w:ascii="Arial" w:hAnsi="Arial" w:cs="Arial"/>
          <w:sz w:val="24"/>
          <w:szCs w:val="24"/>
        </w:rPr>
        <w:t>for example</w:t>
      </w:r>
      <w:r w:rsidR="00ED024C">
        <w:rPr>
          <w:rFonts w:ascii="Arial" w:hAnsi="Arial" w:cs="Arial"/>
          <w:sz w:val="24"/>
          <w:szCs w:val="24"/>
        </w:rPr>
        <w:t xml:space="preserve"> </w:t>
      </w:r>
      <w:r>
        <w:rPr>
          <w:rFonts w:ascii="Arial" w:hAnsi="Arial" w:cs="Arial"/>
          <w:sz w:val="24"/>
          <w:szCs w:val="24"/>
        </w:rPr>
        <w:t xml:space="preserve">where a pupil is on roll </w:t>
      </w:r>
      <w:r w:rsidR="00854ABA">
        <w:rPr>
          <w:rFonts w:ascii="Arial" w:hAnsi="Arial" w:cs="Arial"/>
          <w:sz w:val="24"/>
          <w:szCs w:val="24"/>
        </w:rPr>
        <w:t>at</w:t>
      </w:r>
      <w:r>
        <w:rPr>
          <w:rFonts w:ascii="Arial" w:hAnsi="Arial" w:cs="Arial"/>
          <w:sz w:val="24"/>
          <w:szCs w:val="24"/>
        </w:rPr>
        <w:t xml:space="preserve"> on roll date, but moves to a school outside of Wales</w:t>
      </w:r>
      <w:r w:rsidR="0007771E">
        <w:rPr>
          <w:rFonts w:ascii="Arial" w:hAnsi="Arial" w:cs="Arial"/>
          <w:sz w:val="24"/>
          <w:szCs w:val="24"/>
        </w:rPr>
        <w:t xml:space="preserve"> within </w:t>
      </w:r>
      <w:r w:rsidR="008E40CE">
        <w:rPr>
          <w:rFonts w:ascii="Arial" w:hAnsi="Arial" w:cs="Arial"/>
          <w:sz w:val="24"/>
          <w:szCs w:val="24"/>
        </w:rPr>
        <w:t>six</w:t>
      </w:r>
      <w:r w:rsidR="0007771E">
        <w:rPr>
          <w:rFonts w:ascii="Arial" w:hAnsi="Arial" w:cs="Arial"/>
          <w:sz w:val="24"/>
          <w:szCs w:val="24"/>
        </w:rPr>
        <w:t xml:space="preserve"> weeks and before a BA has been carried out</w:t>
      </w:r>
      <w:r>
        <w:rPr>
          <w:rFonts w:ascii="Arial" w:hAnsi="Arial" w:cs="Arial"/>
          <w:sz w:val="24"/>
          <w:szCs w:val="24"/>
        </w:rPr>
        <w:t>. This would legitimately allow the school to say that the pupil could not be assessed. CH also mentioned that validation around code N will be present as with the rest of NDC and will be monitored as the data comes in and challenged as necessary.</w:t>
      </w:r>
    </w:p>
    <w:p w:rsidR="00151CCA" w:rsidRPr="00886A5A" w:rsidRDefault="00151CCA" w:rsidP="00886A5A">
      <w:pPr>
        <w:pStyle w:val="ListParagraph"/>
        <w:rPr>
          <w:rFonts w:ascii="Arial" w:hAnsi="Arial" w:cs="Arial"/>
          <w:sz w:val="24"/>
          <w:szCs w:val="24"/>
        </w:rPr>
      </w:pPr>
    </w:p>
    <w:p w:rsidR="00151CCA" w:rsidRDefault="00151CCA" w:rsidP="001D39DE">
      <w:pPr>
        <w:pStyle w:val="ListParagraph"/>
        <w:numPr>
          <w:ilvl w:val="1"/>
          <w:numId w:val="3"/>
        </w:numPr>
        <w:spacing w:line="240" w:lineRule="auto"/>
        <w:rPr>
          <w:rFonts w:ascii="Arial" w:hAnsi="Arial" w:cs="Arial"/>
          <w:sz w:val="24"/>
          <w:szCs w:val="24"/>
        </w:rPr>
      </w:pPr>
      <w:r>
        <w:rPr>
          <w:rFonts w:ascii="Arial" w:hAnsi="Arial" w:cs="Arial"/>
          <w:sz w:val="24"/>
          <w:szCs w:val="24"/>
        </w:rPr>
        <w:t xml:space="preserve">PW asked whether WG had a DfE ‘Key to Success’ </w:t>
      </w:r>
      <w:r w:rsidR="00E955CC">
        <w:rPr>
          <w:rFonts w:ascii="Arial" w:hAnsi="Arial" w:cs="Arial"/>
          <w:sz w:val="24"/>
          <w:szCs w:val="24"/>
        </w:rPr>
        <w:t>style</w:t>
      </w:r>
      <w:r>
        <w:rPr>
          <w:rFonts w:ascii="Arial" w:hAnsi="Arial" w:cs="Arial"/>
          <w:sz w:val="24"/>
          <w:szCs w:val="24"/>
        </w:rPr>
        <w:t xml:space="preserve"> pupil level database where schools </w:t>
      </w:r>
      <w:r w:rsidR="00E955CC">
        <w:rPr>
          <w:rFonts w:ascii="Arial" w:hAnsi="Arial" w:cs="Arial"/>
          <w:sz w:val="24"/>
          <w:szCs w:val="24"/>
        </w:rPr>
        <w:t xml:space="preserve">can </w:t>
      </w:r>
      <w:r>
        <w:rPr>
          <w:rFonts w:ascii="Arial" w:hAnsi="Arial" w:cs="Arial"/>
          <w:sz w:val="24"/>
          <w:szCs w:val="24"/>
        </w:rPr>
        <w:t xml:space="preserve">locate individual pupil </w:t>
      </w:r>
      <w:r w:rsidR="00A91AE0">
        <w:rPr>
          <w:rFonts w:ascii="Arial" w:hAnsi="Arial" w:cs="Arial"/>
          <w:sz w:val="24"/>
          <w:szCs w:val="24"/>
        </w:rPr>
        <w:t>a</w:t>
      </w:r>
      <w:r>
        <w:rPr>
          <w:rFonts w:ascii="Arial" w:hAnsi="Arial" w:cs="Arial"/>
          <w:sz w:val="24"/>
          <w:szCs w:val="24"/>
        </w:rPr>
        <w:t>ssessment result</w:t>
      </w:r>
      <w:r w:rsidR="00E955CC">
        <w:rPr>
          <w:rFonts w:ascii="Arial" w:hAnsi="Arial" w:cs="Arial"/>
          <w:sz w:val="24"/>
          <w:szCs w:val="24"/>
        </w:rPr>
        <w:t>s</w:t>
      </w:r>
      <w:r>
        <w:rPr>
          <w:rFonts w:ascii="Arial" w:hAnsi="Arial" w:cs="Arial"/>
          <w:sz w:val="24"/>
          <w:szCs w:val="24"/>
        </w:rPr>
        <w:t xml:space="preserve"> for pupils who had moved schools.  AS confirmed that this did</w:t>
      </w:r>
      <w:r w:rsidR="00A91AE0">
        <w:rPr>
          <w:rFonts w:ascii="Arial" w:hAnsi="Arial" w:cs="Arial"/>
          <w:sz w:val="24"/>
          <w:szCs w:val="24"/>
        </w:rPr>
        <w:t xml:space="preserve"> not</w:t>
      </w:r>
      <w:r>
        <w:rPr>
          <w:rFonts w:ascii="Arial" w:hAnsi="Arial" w:cs="Arial"/>
          <w:sz w:val="24"/>
          <w:szCs w:val="24"/>
        </w:rPr>
        <w:t xml:space="preserve"> exist in Wales.</w:t>
      </w:r>
    </w:p>
    <w:p w:rsidR="000424FA" w:rsidRPr="000424FA" w:rsidRDefault="000424FA" w:rsidP="000424FA">
      <w:pPr>
        <w:pStyle w:val="ListParagraph"/>
        <w:rPr>
          <w:rFonts w:ascii="Arial" w:hAnsi="Arial" w:cs="Arial"/>
          <w:sz w:val="24"/>
          <w:szCs w:val="24"/>
        </w:rPr>
      </w:pPr>
    </w:p>
    <w:p w:rsidR="000424FA" w:rsidRDefault="000424FA" w:rsidP="001D39DE">
      <w:pPr>
        <w:pStyle w:val="ListParagraph"/>
        <w:numPr>
          <w:ilvl w:val="1"/>
          <w:numId w:val="3"/>
        </w:numPr>
        <w:spacing w:line="240" w:lineRule="auto"/>
        <w:rPr>
          <w:rFonts w:ascii="Arial" w:hAnsi="Arial" w:cs="Arial"/>
          <w:sz w:val="24"/>
          <w:szCs w:val="24"/>
        </w:rPr>
      </w:pPr>
      <w:r>
        <w:rPr>
          <w:rFonts w:ascii="Arial" w:hAnsi="Arial" w:cs="Arial"/>
          <w:sz w:val="24"/>
          <w:szCs w:val="24"/>
        </w:rPr>
        <w:t xml:space="preserve">AS confirmed that if more than one Baseline Assessment takes place in the first six weeks, it is the latest results that </w:t>
      </w:r>
      <w:r w:rsidR="00DE1026">
        <w:rPr>
          <w:rFonts w:ascii="Arial" w:hAnsi="Arial" w:cs="Arial"/>
          <w:sz w:val="24"/>
          <w:szCs w:val="24"/>
        </w:rPr>
        <w:t>teachers should consider to be the Baseline Assessment</w:t>
      </w:r>
      <w:r w:rsidR="00A91AE0">
        <w:rPr>
          <w:rFonts w:ascii="Arial" w:hAnsi="Arial" w:cs="Arial"/>
          <w:sz w:val="24"/>
          <w:szCs w:val="24"/>
        </w:rPr>
        <w:t xml:space="preserve"> </w:t>
      </w:r>
      <w:r w:rsidR="00A77D2D">
        <w:rPr>
          <w:rFonts w:ascii="Arial" w:hAnsi="Arial" w:cs="Arial"/>
          <w:sz w:val="24"/>
          <w:szCs w:val="24"/>
        </w:rPr>
        <w:t>for</w:t>
      </w:r>
      <w:r>
        <w:rPr>
          <w:rFonts w:ascii="Arial" w:hAnsi="Arial" w:cs="Arial"/>
          <w:sz w:val="24"/>
          <w:szCs w:val="24"/>
        </w:rPr>
        <w:t xml:space="preserve"> submi</w:t>
      </w:r>
      <w:r w:rsidR="00A77D2D">
        <w:rPr>
          <w:rFonts w:ascii="Arial" w:hAnsi="Arial" w:cs="Arial"/>
          <w:sz w:val="24"/>
          <w:szCs w:val="24"/>
        </w:rPr>
        <w:t xml:space="preserve">ssion </w:t>
      </w:r>
      <w:r>
        <w:rPr>
          <w:rFonts w:ascii="Arial" w:hAnsi="Arial" w:cs="Arial"/>
          <w:sz w:val="24"/>
          <w:szCs w:val="24"/>
        </w:rPr>
        <w:t>through NDC.</w:t>
      </w:r>
    </w:p>
    <w:p w:rsidR="000424FA" w:rsidRPr="000424FA" w:rsidRDefault="000424FA" w:rsidP="000424FA">
      <w:pPr>
        <w:pStyle w:val="ListParagraph"/>
        <w:rPr>
          <w:rFonts w:ascii="Arial" w:hAnsi="Arial" w:cs="Arial"/>
          <w:sz w:val="24"/>
          <w:szCs w:val="24"/>
        </w:rPr>
      </w:pPr>
    </w:p>
    <w:p w:rsidR="00B27D43" w:rsidRDefault="000424FA" w:rsidP="001D39DE">
      <w:pPr>
        <w:pStyle w:val="ListParagraph"/>
        <w:numPr>
          <w:ilvl w:val="1"/>
          <w:numId w:val="3"/>
        </w:numPr>
        <w:spacing w:line="240" w:lineRule="auto"/>
        <w:rPr>
          <w:rFonts w:ascii="Arial" w:hAnsi="Arial" w:cs="Arial"/>
          <w:sz w:val="24"/>
          <w:szCs w:val="24"/>
        </w:rPr>
      </w:pPr>
      <w:r>
        <w:rPr>
          <w:rFonts w:ascii="Arial" w:hAnsi="Arial" w:cs="Arial"/>
          <w:sz w:val="24"/>
          <w:szCs w:val="24"/>
        </w:rPr>
        <w:t xml:space="preserve">Suppliers then expressed their preference that for 2017 the collection is kept as similar to 2016 as possible, </w:t>
      </w:r>
      <w:r w:rsidR="00A91AE0">
        <w:rPr>
          <w:rFonts w:ascii="Arial" w:hAnsi="Arial" w:cs="Arial"/>
          <w:sz w:val="24"/>
          <w:szCs w:val="24"/>
        </w:rPr>
        <w:t>to minimise</w:t>
      </w:r>
      <w:r>
        <w:rPr>
          <w:rFonts w:ascii="Arial" w:hAnsi="Arial" w:cs="Arial"/>
          <w:sz w:val="24"/>
          <w:szCs w:val="24"/>
        </w:rPr>
        <w:t xml:space="preserve"> confusion and extra work. Some changes</w:t>
      </w:r>
      <w:r w:rsidR="00946067">
        <w:rPr>
          <w:rFonts w:ascii="Arial" w:hAnsi="Arial" w:cs="Arial"/>
          <w:sz w:val="24"/>
          <w:szCs w:val="24"/>
        </w:rPr>
        <w:t xml:space="preserve">, such as collection of older pupils who have </w:t>
      </w:r>
      <w:r w:rsidR="00A91AE0">
        <w:rPr>
          <w:rFonts w:ascii="Arial" w:hAnsi="Arial" w:cs="Arial"/>
          <w:sz w:val="24"/>
          <w:szCs w:val="24"/>
        </w:rPr>
        <w:t xml:space="preserve">a </w:t>
      </w:r>
      <w:r w:rsidR="00946067">
        <w:rPr>
          <w:rFonts w:ascii="Arial" w:hAnsi="Arial" w:cs="Arial"/>
          <w:sz w:val="24"/>
          <w:szCs w:val="24"/>
        </w:rPr>
        <w:t xml:space="preserve">BA after moving from a school outside Wales, </w:t>
      </w:r>
      <w:r>
        <w:rPr>
          <w:rFonts w:ascii="Arial" w:hAnsi="Arial" w:cs="Arial"/>
          <w:sz w:val="24"/>
          <w:szCs w:val="24"/>
        </w:rPr>
        <w:t>may be construed by the sector as changes in policy when in fact it is just a change to the data collection, so these shoul</w:t>
      </w:r>
      <w:r w:rsidR="00A91AE0">
        <w:rPr>
          <w:rFonts w:ascii="Arial" w:hAnsi="Arial" w:cs="Arial"/>
          <w:sz w:val="24"/>
          <w:szCs w:val="24"/>
        </w:rPr>
        <w:t xml:space="preserve">d </w:t>
      </w:r>
      <w:r>
        <w:rPr>
          <w:rFonts w:ascii="Arial" w:hAnsi="Arial" w:cs="Arial"/>
          <w:sz w:val="24"/>
          <w:szCs w:val="24"/>
        </w:rPr>
        <w:t>be carefully considered.</w:t>
      </w:r>
      <w:r w:rsidR="00701428">
        <w:rPr>
          <w:rFonts w:ascii="Arial" w:hAnsi="Arial" w:cs="Arial"/>
          <w:sz w:val="24"/>
          <w:szCs w:val="24"/>
        </w:rPr>
        <w:t xml:space="preserve"> JH and AF agreed that </w:t>
      </w:r>
      <w:r w:rsidR="00A91AE0">
        <w:rPr>
          <w:rFonts w:ascii="Arial" w:hAnsi="Arial" w:cs="Arial"/>
          <w:sz w:val="24"/>
          <w:szCs w:val="24"/>
        </w:rPr>
        <w:t xml:space="preserve">it </w:t>
      </w:r>
      <w:r w:rsidR="00701428">
        <w:rPr>
          <w:rFonts w:ascii="Arial" w:hAnsi="Arial" w:cs="Arial"/>
          <w:sz w:val="24"/>
          <w:szCs w:val="24"/>
        </w:rPr>
        <w:t xml:space="preserve">is </w:t>
      </w:r>
      <w:r w:rsidR="00A91AE0">
        <w:rPr>
          <w:rFonts w:ascii="Arial" w:hAnsi="Arial" w:cs="Arial"/>
          <w:sz w:val="24"/>
          <w:szCs w:val="24"/>
        </w:rPr>
        <w:t>preferable to</w:t>
      </w:r>
      <w:r w:rsidR="00B27D43">
        <w:rPr>
          <w:rFonts w:ascii="Arial" w:hAnsi="Arial" w:cs="Arial"/>
          <w:sz w:val="24"/>
          <w:szCs w:val="24"/>
        </w:rPr>
        <w:t xml:space="preserve"> use one criterion to</w:t>
      </w:r>
      <w:r w:rsidR="00701428">
        <w:rPr>
          <w:rFonts w:ascii="Arial" w:hAnsi="Arial" w:cs="Arial"/>
          <w:sz w:val="24"/>
          <w:szCs w:val="24"/>
        </w:rPr>
        <w:t xml:space="preserve"> defin</w:t>
      </w:r>
      <w:r w:rsidR="00B27D43">
        <w:rPr>
          <w:rFonts w:ascii="Arial" w:hAnsi="Arial" w:cs="Arial"/>
          <w:sz w:val="24"/>
          <w:szCs w:val="24"/>
        </w:rPr>
        <w:t>e</w:t>
      </w:r>
      <w:r w:rsidR="00701428">
        <w:rPr>
          <w:rFonts w:ascii="Arial" w:hAnsi="Arial" w:cs="Arial"/>
          <w:sz w:val="24"/>
          <w:szCs w:val="24"/>
        </w:rPr>
        <w:t xml:space="preserve"> the pupils to be included in the collection</w:t>
      </w:r>
      <w:r w:rsidR="00B27D43">
        <w:rPr>
          <w:rFonts w:ascii="Arial" w:hAnsi="Arial" w:cs="Arial"/>
          <w:sz w:val="24"/>
          <w:szCs w:val="24"/>
        </w:rPr>
        <w:t xml:space="preserve">, rather than having a combination of </w:t>
      </w:r>
      <w:r w:rsidR="0007771E">
        <w:rPr>
          <w:rFonts w:ascii="Arial" w:hAnsi="Arial" w:cs="Arial"/>
          <w:sz w:val="24"/>
          <w:szCs w:val="24"/>
        </w:rPr>
        <w:t>several</w:t>
      </w:r>
      <w:r w:rsidR="00B27D43">
        <w:rPr>
          <w:rFonts w:ascii="Arial" w:hAnsi="Arial" w:cs="Arial"/>
          <w:sz w:val="24"/>
          <w:szCs w:val="24"/>
        </w:rPr>
        <w:t xml:space="preserve">. Their advice was that </w:t>
      </w:r>
      <w:r w:rsidR="00701428">
        <w:rPr>
          <w:rFonts w:ascii="Arial" w:hAnsi="Arial" w:cs="Arial"/>
          <w:sz w:val="24"/>
          <w:szCs w:val="24"/>
        </w:rPr>
        <w:t>age</w:t>
      </w:r>
      <w:r w:rsidR="00946067">
        <w:rPr>
          <w:rFonts w:ascii="Arial" w:hAnsi="Arial" w:cs="Arial"/>
          <w:sz w:val="24"/>
          <w:szCs w:val="24"/>
        </w:rPr>
        <w:t>, as opposed to NCY,</w:t>
      </w:r>
      <w:r w:rsidR="00701428">
        <w:rPr>
          <w:rFonts w:ascii="Arial" w:hAnsi="Arial" w:cs="Arial"/>
          <w:sz w:val="24"/>
          <w:szCs w:val="24"/>
        </w:rPr>
        <w:t xml:space="preserve"> is the most effective</w:t>
      </w:r>
      <w:r w:rsidR="00B27D43">
        <w:rPr>
          <w:rFonts w:ascii="Arial" w:hAnsi="Arial" w:cs="Arial"/>
          <w:sz w:val="24"/>
          <w:szCs w:val="24"/>
        </w:rPr>
        <w:t>, and would</w:t>
      </w:r>
      <w:r w:rsidR="00C75A30">
        <w:rPr>
          <w:rFonts w:ascii="Arial" w:hAnsi="Arial" w:cs="Arial"/>
          <w:sz w:val="24"/>
          <w:szCs w:val="24"/>
        </w:rPr>
        <w:t xml:space="preserve"> also be consistent with the approach for 2016.</w:t>
      </w:r>
      <w:r w:rsidR="00946067">
        <w:rPr>
          <w:rFonts w:ascii="Arial" w:hAnsi="Arial" w:cs="Arial"/>
          <w:sz w:val="24"/>
          <w:szCs w:val="24"/>
        </w:rPr>
        <w:t xml:space="preserve">  In particular it was </w:t>
      </w:r>
      <w:r w:rsidR="0034438D">
        <w:rPr>
          <w:rFonts w:ascii="Arial" w:hAnsi="Arial" w:cs="Arial"/>
          <w:sz w:val="24"/>
          <w:szCs w:val="24"/>
        </w:rPr>
        <w:t>raised</w:t>
      </w:r>
      <w:r w:rsidR="00946067">
        <w:rPr>
          <w:rFonts w:ascii="Arial" w:hAnsi="Arial" w:cs="Arial"/>
          <w:sz w:val="24"/>
          <w:szCs w:val="24"/>
        </w:rPr>
        <w:t xml:space="preserve"> that age would be a</w:t>
      </w:r>
      <w:r w:rsidR="0034438D">
        <w:rPr>
          <w:rFonts w:ascii="Arial" w:hAnsi="Arial" w:cs="Arial"/>
          <w:sz w:val="24"/>
          <w:szCs w:val="24"/>
        </w:rPr>
        <w:t xml:space="preserve"> better </w:t>
      </w:r>
      <w:r w:rsidR="00946067">
        <w:rPr>
          <w:rFonts w:ascii="Arial" w:hAnsi="Arial" w:cs="Arial"/>
          <w:sz w:val="24"/>
          <w:szCs w:val="24"/>
        </w:rPr>
        <w:t xml:space="preserve">way of </w:t>
      </w:r>
      <w:r w:rsidR="0034438D">
        <w:rPr>
          <w:rFonts w:ascii="Arial" w:hAnsi="Arial" w:cs="Arial"/>
          <w:sz w:val="24"/>
          <w:szCs w:val="24"/>
        </w:rPr>
        <w:t xml:space="preserve">collecting </w:t>
      </w:r>
      <w:r w:rsidR="00946067">
        <w:rPr>
          <w:rFonts w:ascii="Arial" w:hAnsi="Arial" w:cs="Arial"/>
          <w:sz w:val="24"/>
          <w:szCs w:val="24"/>
        </w:rPr>
        <w:t>pupil</w:t>
      </w:r>
      <w:r w:rsidR="0034438D">
        <w:rPr>
          <w:rFonts w:ascii="Arial" w:hAnsi="Arial" w:cs="Arial"/>
          <w:sz w:val="24"/>
          <w:szCs w:val="24"/>
        </w:rPr>
        <w:t xml:space="preserve"> results from</w:t>
      </w:r>
      <w:r w:rsidR="00946067">
        <w:rPr>
          <w:rFonts w:ascii="Arial" w:hAnsi="Arial" w:cs="Arial"/>
          <w:sz w:val="24"/>
          <w:szCs w:val="24"/>
        </w:rPr>
        <w:t xml:space="preserve"> special school</w:t>
      </w:r>
      <w:r w:rsidR="0034438D">
        <w:rPr>
          <w:rFonts w:ascii="Arial" w:hAnsi="Arial" w:cs="Arial"/>
          <w:sz w:val="24"/>
          <w:szCs w:val="24"/>
        </w:rPr>
        <w:t>s</w:t>
      </w:r>
      <w:r w:rsidR="00946067">
        <w:rPr>
          <w:rFonts w:ascii="Arial" w:hAnsi="Arial" w:cs="Arial"/>
          <w:sz w:val="24"/>
          <w:szCs w:val="24"/>
        </w:rPr>
        <w:t>.</w:t>
      </w:r>
      <w:r w:rsidR="00DE1026">
        <w:rPr>
          <w:rFonts w:ascii="Arial" w:hAnsi="Arial" w:cs="Arial"/>
          <w:sz w:val="24"/>
          <w:szCs w:val="24"/>
        </w:rPr>
        <w:t xml:space="preserve"> </w:t>
      </w:r>
    </w:p>
    <w:p w:rsidR="00B27D43" w:rsidRPr="00AA3488" w:rsidRDefault="00B27D43" w:rsidP="00AA3488">
      <w:pPr>
        <w:pStyle w:val="ListParagraph"/>
        <w:rPr>
          <w:rFonts w:ascii="Arial" w:hAnsi="Arial" w:cs="Arial"/>
          <w:sz w:val="24"/>
          <w:szCs w:val="24"/>
        </w:rPr>
      </w:pPr>
    </w:p>
    <w:p w:rsidR="000424FA" w:rsidRDefault="00DE1026" w:rsidP="001D39DE">
      <w:pPr>
        <w:pStyle w:val="ListParagraph"/>
        <w:numPr>
          <w:ilvl w:val="1"/>
          <w:numId w:val="3"/>
        </w:numPr>
        <w:spacing w:line="240" w:lineRule="auto"/>
        <w:rPr>
          <w:rFonts w:ascii="Arial" w:hAnsi="Arial" w:cs="Arial"/>
          <w:sz w:val="24"/>
          <w:szCs w:val="24"/>
        </w:rPr>
      </w:pPr>
      <w:r>
        <w:rPr>
          <w:rFonts w:ascii="Arial" w:hAnsi="Arial" w:cs="Arial"/>
          <w:sz w:val="24"/>
          <w:szCs w:val="24"/>
        </w:rPr>
        <w:t xml:space="preserve">AF requested that requirements </w:t>
      </w:r>
      <w:r w:rsidR="00B27D43">
        <w:rPr>
          <w:rFonts w:ascii="Arial" w:hAnsi="Arial" w:cs="Arial"/>
          <w:sz w:val="24"/>
          <w:szCs w:val="24"/>
        </w:rPr>
        <w:t>for</w:t>
      </w:r>
      <w:r>
        <w:rPr>
          <w:rFonts w:ascii="Arial" w:hAnsi="Arial" w:cs="Arial"/>
          <w:sz w:val="24"/>
          <w:szCs w:val="24"/>
        </w:rPr>
        <w:t xml:space="preserve"> the 2017</w:t>
      </w:r>
      <w:r w:rsidR="00B27D43">
        <w:rPr>
          <w:rFonts w:ascii="Arial" w:hAnsi="Arial" w:cs="Arial"/>
          <w:sz w:val="24"/>
          <w:szCs w:val="24"/>
        </w:rPr>
        <w:t xml:space="preserve"> collection, </w:t>
      </w:r>
      <w:r w:rsidR="00946067">
        <w:rPr>
          <w:rFonts w:ascii="Arial" w:hAnsi="Arial" w:cs="Arial"/>
          <w:sz w:val="24"/>
          <w:szCs w:val="24"/>
        </w:rPr>
        <w:t xml:space="preserve">including </w:t>
      </w:r>
      <w:r w:rsidR="0007771E">
        <w:rPr>
          <w:rFonts w:ascii="Arial" w:hAnsi="Arial" w:cs="Arial"/>
          <w:sz w:val="24"/>
          <w:szCs w:val="24"/>
        </w:rPr>
        <w:t xml:space="preserve">consideration of </w:t>
      </w:r>
      <w:r w:rsidR="00946067">
        <w:rPr>
          <w:rFonts w:ascii="Arial" w:hAnsi="Arial" w:cs="Arial"/>
          <w:sz w:val="24"/>
          <w:szCs w:val="24"/>
        </w:rPr>
        <w:t>pupils who arrive and have a BA after the on roll date</w:t>
      </w:r>
      <w:r w:rsidR="00B27D43">
        <w:rPr>
          <w:rFonts w:ascii="Arial" w:hAnsi="Arial" w:cs="Arial"/>
          <w:sz w:val="24"/>
          <w:szCs w:val="24"/>
        </w:rPr>
        <w:t>,</w:t>
      </w:r>
      <w:r>
        <w:rPr>
          <w:rFonts w:ascii="Arial" w:hAnsi="Arial" w:cs="Arial"/>
          <w:sz w:val="24"/>
          <w:szCs w:val="24"/>
        </w:rPr>
        <w:t xml:space="preserve"> are</w:t>
      </w:r>
      <w:r w:rsidR="00946067">
        <w:rPr>
          <w:rFonts w:ascii="Arial" w:hAnsi="Arial" w:cs="Arial"/>
          <w:sz w:val="24"/>
          <w:szCs w:val="24"/>
        </w:rPr>
        <w:t xml:space="preserve"> considered and</w:t>
      </w:r>
      <w:r>
        <w:rPr>
          <w:rFonts w:ascii="Arial" w:hAnsi="Arial" w:cs="Arial"/>
          <w:sz w:val="24"/>
          <w:szCs w:val="24"/>
        </w:rPr>
        <w:t xml:space="preserve"> issued </w:t>
      </w:r>
      <w:r w:rsidR="00B27D43">
        <w:rPr>
          <w:rFonts w:ascii="Arial" w:hAnsi="Arial" w:cs="Arial"/>
          <w:sz w:val="24"/>
          <w:szCs w:val="24"/>
        </w:rPr>
        <w:t>as early as possible</w:t>
      </w:r>
      <w:r>
        <w:rPr>
          <w:rFonts w:ascii="Arial" w:hAnsi="Arial" w:cs="Arial"/>
          <w:sz w:val="24"/>
          <w:szCs w:val="24"/>
        </w:rPr>
        <w:t xml:space="preserve"> as they may affect decisions for th</w:t>
      </w:r>
      <w:r w:rsidR="00B27D43">
        <w:rPr>
          <w:rFonts w:ascii="Arial" w:hAnsi="Arial" w:cs="Arial"/>
          <w:sz w:val="24"/>
          <w:szCs w:val="24"/>
        </w:rPr>
        <w:t>e 2016</w:t>
      </w:r>
      <w:r>
        <w:rPr>
          <w:rFonts w:ascii="Arial" w:hAnsi="Arial" w:cs="Arial"/>
          <w:sz w:val="24"/>
          <w:szCs w:val="24"/>
        </w:rPr>
        <w:t xml:space="preserve"> development.</w:t>
      </w:r>
    </w:p>
    <w:p w:rsidR="00C75A30" w:rsidRPr="00C75A30" w:rsidRDefault="00C75A30" w:rsidP="00C75A30">
      <w:pPr>
        <w:pStyle w:val="ListParagraph"/>
        <w:rPr>
          <w:rFonts w:ascii="Arial" w:hAnsi="Arial" w:cs="Arial"/>
          <w:sz w:val="24"/>
          <w:szCs w:val="24"/>
        </w:rPr>
      </w:pPr>
    </w:p>
    <w:p w:rsidR="00CD189F" w:rsidRDefault="00CD189F" w:rsidP="00CD189F">
      <w:pPr>
        <w:pStyle w:val="ListParagraph"/>
        <w:numPr>
          <w:ilvl w:val="1"/>
          <w:numId w:val="3"/>
        </w:numPr>
        <w:spacing w:line="240" w:lineRule="auto"/>
        <w:rPr>
          <w:rFonts w:ascii="Arial" w:hAnsi="Arial" w:cs="Arial"/>
          <w:sz w:val="24"/>
          <w:szCs w:val="24"/>
        </w:rPr>
      </w:pPr>
      <w:r>
        <w:rPr>
          <w:rFonts w:ascii="Arial" w:hAnsi="Arial" w:cs="Arial"/>
          <w:sz w:val="24"/>
          <w:szCs w:val="24"/>
        </w:rPr>
        <w:t xml:space="preserve">MJ asked </w:t>
      </w:r>
      <w:r w:rsidR="00B27D43">
        <w:rPr>
          <w:rFonts w:ascii="Arial" w:hAnsi="Arial" w:cs="Arial"/>
          <w:sz w:val="24"/>
          <w:szCs w:val="24"/>
        </w:rPr>
        <w:t>whether</w:t>
      </w:r>
      <w:r>
        <w:rPr>
          <w:rFonts w:ascii="Arial" w:hAnsi="Arial" w:cs="Arial"/>
          <w:sz w:val="24"/>
          <w:szCs w:val="24"/>
        </w:rPr>
        <w:t xml:space="preserve"> PRUs and special schools have to submit Baseline Assessment returns. A</w:t>
      </w:r>
      <w:r w:rsidR="00854ABA">
        <w:rPr>
          <w:rFonts w:ascii="Arial" w:hAnsi="Arial" w:cs="Arial"/>
          <w:sz w:val="24"/>
          <w:szCs w:val="24"/>
        </w:rPr>
        <w:t>S</w:t>
      </w:r>
      <w:r>
        <w:rPr>
          <w:rFonts w:ascii="Arial" w:hAnsi="Arial" w:cs="Arial"/>
          <w:sz w:val="24"/>
          <w:szCs w:val="24"/>
        </w:rPr>
        <w:t xml:space="preserve"> confirmed that </w:t>
      </w:r>
      <w:r w:rsidR="00460396">
        <w:rPr>
          <w:rFonts w:ascii="Arial" w:hAnsi="Arial" w:cs="Arial"/>
          <w:sz w:val="24"/>
          <w:szCs w:val="24"/>
        </w:rPr>
        <w:t>the rules are the same for BA as for the other NDC files</w:t>
      </w:r>
      <w:r w:rsidR="00AA3488">
        <w:rPr>
          <w:rFonts w:ascii="Arial" w:hAnsi="Arial" w:cs="Arial"/>
          <w:sz w:val="24"/>
          <w:szCs w:val="24"/>
        </w:rPr>
        <w:t>, as per the specification</w:t>
      </w:r>
      <w:r w:rsidR="00460396">
        <w:rPr>
          <w:rFonts w:ascii="Arial" w:hAnsi="Arial" w:cs="Arial"/>
          <w:sz w:val="24"/>
          <w:szCs w:val="24"/>
        </w:rPr>
        <w:t xml:space="preserve"> and guidance notes</w:t>
      </w:r>
      <w:r w:rsidR="00AA3488">
        <w:rPr>
          <w:rFonts w:ascii="Arial" w:hAnsi="Arial" w:cs="Arial"/>
          <w:sz w:val="24"/>
          <w:szCs w:val="24"/>
        </w:rPr>
        <w:t xml:space="preserve">. </w:t>
      </w:r>
    </w:p>
    <w:p w:rsidR="00CD189F" w:rsidRPr="00CD189F" w:rsidRDefault="00CD189F" w:rsidP="00CD189F">
      <w:pPr>
        <w:pStyle w:val="ListParagraph"/>
        <w:rPr>
          <w:rFonts w:ascii="Arial" w:hAnsi="Arial" w:cs="Arial"/>
          <w:sz w:val="24"/>
          <w:szCs w:val="24"/>
        </w:rPr>
      </w:pPr>
    </w:p>
    <w:p w:rsidR="00CD189F" w:rsidRPr="00B27D43" w:rsidRDefault="00CD189F" w:rsidP="00B27D43">
      <w:pPr>
        <w:pStyle w:val="ListParagraph"/>
        <w:numPr>
          <w:ilvl w:val="1"/>
          <w:numId w:val="3"/>
        </w:numPr>
        <w:spacing w:line="240" w:lineRule="auto"/>
        <w:rPr>
          <w:rFonts w:ascii="Arial" w:hAnsi="Arial" w:cs="Arial"/>
          <w:sz w:val="24"/>
          <w:szCs w:val="24"/>
        </w:rPr>
      </w:pPr>
      <w:r w:rsidRPr="00B27D43">
        <w:rPr>
          <w:rFonts w:ascii="Arial" w:hAnsi="Arial" w:cs="Arial"/>
          <w:sz w:val="24"/>
          <w:szCs w:val="24"/>
        </w:rPr>
        <w:t xml:space="preserve">PW asked if schools will have a chance to resubmit their results if they </w:t>
      </w:r>
      <w:r w:rsidR="00B27D43" w:rsidRPr="00B27D43">
        <w:rPr>
          <w:rFonts w:ascii="Arial" w:hAnsi="Arial" w:cs="Arial"/>
          <w:sz w:val="24"/>
          <w:szCs w:val="24"/>
        </w:rPr>
        <w:t>identify</w:t>
      </w:r>
      <w:r w:rsidRPr="00B27D43">
        <w:rPr>
          <w:rFonts w:ascii="Arial" w:hAnsi="Arial" w:cs="Arial"/>
          <w:sz w:val="24"/>
          <w:szCs w:val="24"/>
        </w:rPr>
        <w:t xml:space="preserve"> a mistake. AS explained that they will have the same validation period following the submission deadline as the rest of NDC. </w:t>
      </w:r>
    </w:p>
    <w:p w:rsidR="00B27D43" w:rsidRDefault="00B27D43" w:rsidP="00B27D43">
      <w:pPr>
        <w:pStyle w:val="ListParagraph"/>
        <w:rPr>
          <w:rFonts w:ascii="Arial" w:hAnsi="Arial" w:cs="Arial"/>
          <w:sz w:val="24"/>
          <w:szCs w:val="24"/>
        </w:rPr>
      </w:pPr>
    </w:p>
    <w:p w:rsidR="00CD189F" w:rsidRPr="00B27D43" w:rsidRDefault="00CD189F" w:rsidP="00B27D43">
      <w:pPr>
        <w:pStyle w:val="ListParagraph"/>
        <w:numPr>
          <w:ilvl w:val="1"/>
          <w:numId w:val="3"/>
        </w:numPr>
        <w:spacing w:line="240" w:lineRule="auto"/>
        <w:rPr>
          <w:rFonts w:ascii="Arial" w:hAnsi="Arial" w:cs="Arial"/>
          <w:sz w:val="24"/>
          <w:szCs w:val="24"/>
        </w:rPr>
      </w:pPr>
      <w:r w:rsidRPr="00B27D43">
        <w:rPr>
          <w:rFonts w:ascii="Arial" w:hAnsi="Arial" w:cs="Arial"/>
          <w:sz w:val="24"/>
          <w:szCs w:val="24"/>
        </w:rPr>
        <w:t xml:space="preserve">MJ asked if there will be a report to help with validation. AS stated that </w:t>
      </w:r>
      <w:r w:rsidR="00B27D43">
        <w:rPr>
          <w:rFonts w:ascii="Arial" w:hAnsi="Arial" w:cs="Arial"/>
          <w:sz w:val="24"/>
          <w:szCs w:val="24"/>
        </w:rPr>
        <w:t xml:space="preserve">in line with the rest of NDC, </w:t>
      </w:r>
      <w:r w:rsidRPr="00B27D43">
        <w:rPr>
          <w:rFonts w:ascii="Arial" w:hAnsi="Arial" w:cs="Arial"/>
          <w:sz w:val="24"/>
          <w:szCs w:val="24"/>
        </w:rPr>
        <w:t>there is no XSLT report, but that a DEWi report containing basic data is being considered.</w:t>
      </w:r>
    </w:p>
    <w:p w:rsidR="00C32876" w:rsidRPr="00C10E51" w:rsidRDefault="00C32876" w:rsidP="008E40CE">
      <w:pPr>
        <w:keepNext/>
        <w:keepLines/>
        <w:spacing w:before="200" w:after="120" w:line="240" w:lineRule="auto"/>
        <w:ind w:left="1712" w:hanging="992"/>
        <w:outlineLvl w:val="1"/>
        <w:rPr>
          <w:rFonts w:ascii="Arial" w:eastAsiaTheme="majorEastAsia" w:hAnsi="Arial" w:cs="Arial"/>
          <w:b/>
          <w:bCs/>
          <w:sz w:val="24"/>
          <w:szCs w:val="26"/>
        </w:rPr>
      </w:pPr>
      <w:r w:rsidRPr="00C10E51">
        <w:rPr>
          <w:rFonts w:ascii="Arial" w:eastAsiaTheme="majorEastAsia" w:hAnsi="Arial" w:cs="Arial"/>
          <w:b/>
          <w:bCs/>
          <w:sz w:val="24"/>
          <w:szCs w:val="26"/>
        </w:rPr>
        <w:lastRenderedPageBreak/>
        <w:t>Action</w:t>
      </w:r>
      <w:r w:rsidR="00AB1716">
        <w:rPr>
          <w:rFonts w:ascii="Arial" w:eastAsiaTheme="majorEastAsia" w:hAnsi="Arial" w:cs="Arial"/>
          <w:b/>
          <w:bCs/>
          <w:sz w:val="24"/>
          <w:szCs w:val="26"/>
        </w:rPr>
        <w:t xml:space="preserve"> 204</w:t>
      </w:r>
      <w:r w:rsidRPr="00C10E51">
        <w:rPr>
          <w:rFonts w:ascii="Arial" w:eastAsiaTheme="majorEastAsia" w:hAnsi="Arial" w:cs="Arial"/>
          <w:b/>
          <w:bCs/>
          <w:sz w:val="24"/>
          <w:szCs w:val="26"/>
        </w:rPr>
        <w:t>:</w:t>
      </w:r>
      <w:r w:rsidR="008E40CE">
        <w:rPr>
          <w:rFonts w:ascii="Arial" w:eastAsiaTheme="majorEastAsia" w:hAnsi="Arial" w:cs="Arial"/>
          <w:b/>
          <w:bCs/>
          <w:sz w:val="24"/>
          <w:szCs w:val="26"/>
        </w:rPr>
        <w:t xml:space="preserve"> </w:t>
      </w:r>
      <w:r w:rsidRPr="00C10E51">
        <w:rPr>
          <w:rFonts w:ascii="Arial" w:eastAsiaTheme="majorEastAsia" w:hAnsi="Arial" w:cs="Arial"/>
          <w:b/>
          <w:bCs/>
          <w:sz w:val="24"/>
          <w:szCs w:val="26"/>
        </w:rPr>
        <w:t xml:space="preserve">AS to consider </w:t>
      </w:r>
      <w:r w:rsidR="0095372D" w:rsidRPr="00C10E51">
        <w:rPr>
          <w:rFonts w:ascii="Arial" w:eastAsiaTheme="majorEastAsia" w:hAnsi="Arial" w:cs="Arial"/>
          <w:b/>
          <w:bCs/>
          <w:sz w:val="24"/>
          <w:szCs w:val="26"/>
        </w:rPr>
        <w:t xml:space="preserve">downgrading </w:t>
      </w:r>
      <w:r w:rsidRPr="00C10E51">
        <w:rPr>
          <w:rFonts w:ascii="Arial" w:eastAsiaTheme="majorEastAsia" w:hAnsi="Arial" w:cs="Arial"/>
          <w:b/>
          <w:bCs/>
          <w:sz w:val="24"/>
          <w:szCs w:val="26"/>
        </w:rPr>
        <w:t xml:space="preserve">validation </w:t>
      </w:r>
      <w:r w:rsidR="0095372D" w:rsidRPr="00C10E51">
        <w:rPr>
          <w:rFonts w:ascii="Arial" w:eastAsiaTheme="majorEastAsia" w:hAnsi="Arial" w:cs="Arial"/>
          <w:b/>
          <w:bCs/>
          <w:sz w:val="24"/>
          <w:szCs w:val="26"/>
        </w:rPr>
        <w:t xml:space="preserve">errors to queries </w:t>
      </w:r>
      <w:r w:rsidRPr="00C10E51">
        <w:rPr>
          <w:rFonts w:ascii="Arial" w:eastAsiaTheme="majorEastAsia" w:hAnsi="Arial" w:cs="Arial"/>
          <w:b/>
          <w:bCs/>
          <w:sz w:val="24"/>
          <w:szCs w:val="26"/>
        </w:rPr>
        <w:t xml:space="preserve">that trigger for pupils in NCY1 who legitimately have no BA results. </w:t>
      </w:r>
    </w:p>
    <w:p w:rsidR="0007771E" w:rsidRPr="00782E4D" w:rsidRDefault="0007771E" w:rsidP="008E40CE">
      <w:pPr>
        <w:keepNext/>
        <w:keepLines/>
        <w:spacing w:before="200" w:after="120" w:line="240" w:lineRule="auto"/>
        <w:ind w:left="1712" w:hanging="992"/>
        <w:outlineLvl w:val="1"/>
        <w:rPr>
          <w:rFonts w:ascii="Arial" w:eastAsiaTheme="majorEastAsia" w:hAnsi="Arial" w:cs="Arial"/>
          <w:b/>
          <w:bCs/>
          <w:sz w:val="24"/>
          <w:szCs w:val="26"/>
        </w:rPr>
      </w:pPr>
      <w:r>
        <w:rPr>
          <w:rFonts w:ascii="Arial" w:eastAsiaTheme="majorEastAsia" w:hAnsi="Arial" w:cs="Arial"/>
          <w:b/>
          <w:bCs/>
          <w:sz w:val="24"/>
          <w:szCs w:val="26"/>
        </w:rPr>
        <w:t>Action</w:t>
      </w:r>
      <w:r w:rsidR="00AB1716">
        <w:rPr>
          <w:rFonts w:ascii="Arial" w:eastAsiaTheme="majorEastAsia" w:hAnsi="Arial" w:cs="Arial"/>
          <w:b/>
          <w:bCs/>
          <w:sz w:val="24"/>
          <w:szCs w:val="26"/>
        </w:rPr>
        <w:t xml:space="preserve"> 205</w:t>
      </w:r>
      <w:r>
        <w:rPr>
          <w:rFonts w:ascii="Arial" w:eastAsiaTheme="majorEastAsia" w:hAnsi="Arial" w:cs="Arial"/>
          <w:b/>
          <w:bCs/>
          <w:sz w:val="24"/>
          <w:szCs w:val="26"/>
        </w:rPr>
        <w:t>:</w:t>
      </w:r>
      <w:r w:rsidR="008E40CE">
        <w:rPr>
          <w:rFonts w:ascii="Arial" w:eastAsiaTheme="majorEastAsia" w:hAnsi="Arial" w:cs="Arial"/>
          <w:b/>
          <w:bCs/>
          <w:sz w:val="24"/>
          <w:szCs w:val="26"/>
        </w:rPr>
        <w:t xml:space="preserve"> </w:t>
      </w:r>
      <w:r>
        <w:rPr>
          <w:rFonts w:ascii="Arial" w:eastAsiaTheme="majorEastAsia" w:hAnsi="Arial" w:cs="Arial"/>
          <w:b/>
          <w:bCs/>
          <w:sz w:val="24"/>
          <w:szCs w:val="26"/>
        </w:rPr>
        <w:t xml:space="preserve">WG </w:t>
      </w:r>
      <w:r w:rsidR="008E40CE">
        <w:rPr>
          <w:rFonts w:ascii="Arial" w:eastAsiaTheme="majorEastAsia" w:hAnsi="Arial" w:cs="Arial"/>
          <w:b/>
          <w:bCs/>
          <w:sz w:val="24"/>
          <w:szCs w:val="26"/>
        </w:rPr>
        <w:t xml:space="preserve">to </w:t>
      </w:r>
      <w:r>
        <w:rPr>
          <w:rFonts w:ascii="Arial" w:eastAsiaTheme="majorEastAsia" w:hAnsi="Arial" w:cs="Arial"/>
          <w:b/>
          <w:bCs/>
          <w:sz w:val="24"/>
          <w:szCs w:val="26"/>
        </w:rPr>
        <w:t xml:space="preserve">identify scenarios and guidance for </w:t>
      </w:r>
      <w:r w:rsidR="00D05365">
        <w:rPr>
          <w:rFonts w:ascii="Arial" w:eastAsiaTheme="majorEastAsia" w:hAnsi="Arial" w:cs="Arial"/>
          <w:b/>
          <w:bCs/>
          <w:sz w:val="24"/>
          <w:szCs w:val="26"/>
        </w:rPr>
        <w:t>‘</w:t>
      </w:r>
      <w:r>
        <w:rPr>
          <w:rFonts w:ascii="Arial" w:eastAsiaTheme="majorEastAsia" w:hAnsi="Arial" w:cs="Arial"/>
          <w:b/>
          <w:bCs/>
          <w:sz w:val="24"/>
          <w:szCs w:val="26"/>
        </w:rPr>
        <w:t>non-standard</w:t>
      </w:r>
      <w:r w:rsidR="00D05365">
        <w:rPr>
          <w:rFonts w:ascii="Arial" w:eastAsiaTheme="majorEastAsia" w:hAnsi="Arial" w:cs="Arial"/>
          <w:b/>
          <w:bCs/>
          <w:sz w:val="24"/>
          <w:szCs w:val="26"/>
        </w:rPr>
        <w:t>’</w:t>
      </w:r>
      <w:r>
        <w:rPr>
          <w:rFonts w:ascii="Arial" w:eastAsiaTheme="majorEastAsia" w:hAnsi="Arial" w:cs="Arial"/>
          <w:b/>
          <w:bCs/>
          <w:sz w:val="24"/>
          <w:szCs w:val="26"/>
        </w:rPr>
        <w:t xml:space="preserve"> pupils for the NDC-BA collection. </w:t>
      </w:r>
    </w:p>
    <w:p w:rsidR="003D6BD8" w:rsidRPr="00C10E51" w:rsidRDefault="003D6BD8" w:rsidP="008E40CE">
      <w:pPr>
        <w:keepNext/>
        <w:keepLines/>
        <w:spacing w:before="200" w:after="120" w:line="240" w:lineRule="auto"/>
        <w:ind w:left="1712" w:hanging="992"/>
        <w:outlineLvl w:val="1"/>
        <w:rPr>
          <w:rFonts w:ascii="Arial" w:eastAsiaTheme="majorEastAsia" w:hAnsi="Arial" w:cs="Arial"/>
          <w:b/>
          <w:bCs/>
          <w:sz w:val="24"/>
          <w:szCs w:val="26"/>
        </w:rPr>
      </w:pPr>
      <w:r w:rsidRPr="00C10E51">
        <w:rPr>
          <w:rFonts w:ascii="Arial" w:eastAsiaTheme="majorEastAsia" w:hAnsi="Arial" w:cs="Arial"/>
          <w:b/>
          <w:bCs/>
          <w:sz w:val="24"/>
          <w:szCs w:val="26"/>
        </w:rPr>
        <w:t>Action</w:t>
      </w:r>
      <w:r w:rsidR="00AB1716">
        <w:rPr>
          <w:rFonts w:ascii="Arial" w:eastAsiaTheme="majorEastAsia" w:hAnsi="Arial" w:cs="Arial"/>
          <w:b/>
          <w:bCs/>
          <w:sz w:val="24"/>
          <w:szCs w:val="26"/>
        </w:rPr>
        <w:t xml:space="preserve"> 206</w:t>
      </w:r>
      <w:r w:rsidRPr="00C10E51">
        <w:rPr>
          <w:rFonts w:ascii="Arial" w:eastAsiaTheme="majorEastAsia" w:hAnsi="Arial" w:cs="Arial"/>
          <w:b/>
          <w:bCs/>
          <w:sz w:val="24"/>
          <w:szCs w:val="26"/>
        </w:rPr>
        <w:t>:</w:t>
      </w:r>
      <w:r w:rsidR="008E40CE">
        <w:rPr>
          <w:rFonts w:ascii="Arial" w:eastAsiaTheme="majorEastAsia" w:hAnsi="Arial" w:cs="Arial"/>
          <w:b/>
          <w:bCs/>
          <w:sz w:val="24"/>
          <w:szCs w:val="26"/>
        </w:rPr>
        <w:t xml:space="preserve"> </w:t>
      </w:r>
      <w:r w:rsidRPr="00C10E51">
        <w:rPr>
          <w:rFonts w:ascii="Arial" w:eastAsiaTheme="majorEastAsia" w:hAnsi="Arial" w:cs="Arial"/>
          <w:b/>
          <w:bCs/>
          <w:sz w:val="24"/>
          <w:szCs w:val="26"/>
        </w:rPr>
        <w:t xml:space="preserve">AS to consider a </w:t>
      </w:r>
      <w:r w:rsidR="00AC3E70" w:rsidRPr="00C10E51">
        <w:rPr>
          <w:rFonts w:ascii="Arial" w:eastAsiaTheme="majorEastAsia" w:hAnsi="Arial" w:cs="Arial"/>
          <w:b/>
          <w:bCs/>
          <w:sz w:val="24"/>
          <w:szCs w:val="26"/>
        </w:rPr>
        <w:t xml:space="preserve">BA </w:t>
      </w:r>
      <w:r w:rsidRPr="00C10E51">
        <w:rPr>
          <w:rFonts w:ascii="Arial" w:eastAsiaTheme="majorEastAsia" w:hAnsi="Arial" w:cs="Arial"/>
          <w:b/>
          <w:bCs/>
          <w:sz w:val="24"/>
          <w:szCs w:val="26"/>
        </w:rPr>
        <w:t>report to help with validation.</w:t>
      </w:r>
    </w:p>
    <w:p w:rsidR="00661F93" w:rsidRPr="00C10E51" w:rsidRDefault="00661F93" w:rsidP="008E40CE">
      <w:pPr>
        <w:keepNext/>
        <w:keepLines/>
        <w:spacing w:before="200" w:after="120" w:line="240" w:lineRule="auto"/>
        <w:ind w:left="1712" w:hanging="992"/>
        <w:outlineLvl w:val="1"/>
        <w:rPr>
          <w:rFonts w:ascii="Arial" w:eastAsiaTheme="majorEastAsia" w:hAnsi="Arial" w:cs="Arial"/>
          <w:b/>
          <w:bCs/>
          <w:sz w:val="24"/>
          <w:szCs w:val="26"/>
        </w:rPr>
      </w:pPr>
      <w:r w:rsidRPr="00C10E51">
        <w:rPr>
          <w:rFonts w:ascii="Arial" w:eastAsiaTheme="majorEastAsia" w:hAnsi="Arial" w:cs="Arial"/>
          <w:b/>
          <w:bCs/>
          <w:sz w:val="24"/>
          <w:szCs w:val="26"/>
        </w:rPr>
        <w:t>Action</w:t>
      </w:r>
      <w:r w:rsidR="00AB1716">
        <w:rPr>
          <w:rFonts w:ascii="Arial" w:eastAsiaTheme="majorEastAsia" w:hAnsi="Arial" w:cs="Arial"/>
          <w:b/>
          <w:bCs/>
          <w:sz w:val="24"/>
          <w:szCs w:val="26"/>
        </w:rPr>
        <w:t xml:space="preserve"> 207</w:t>
      </w:r>
      <w:r w:rsidRPr="00C10E51">
        <w:rPr>
          <w:rFonts w:ascii="Arial" w:eastAsiaTheme="majorEastAsia" w:hAnsi="Arial" w:cs="Arial"/>
          <w:b/>
          <w:bCs/>
          <w:sz w:val="24"/>
          <w:szCs w:val="26"/>
        </w:rPr>
        <w:t>:</w:t>
      </w:r>
      <w:r w:rsidR="008E40CE">
        <w:rPr>
          <w:rFonts w:ascii="Arial" w:eastAsiaTheme="majorEastAsia" w:hAnsi="Arial" w:cs="Arial"/>
          <w:b/>
          <w:bCs/>
          <w:sz w:val="24"/>
          <w:szCs w:val="26"/>
        </w:rPr>
        <w:t xml:space="preserve"> </w:t>
      </w:r>
      <w:r w:rsidRPr="00C10E51">
        <w:rPr>
          <w:rFonts w:ascii="Arial" w:eastAsiaTheme="majorEastAsia" w:hAnsi="Arial" w:cs="Arial"/>
          <w:b/>
          <w:bCs/>
          <w:sz w:val="24"/>
          <w:szCs w:val="26"/>
        </w:rPr>
        <w:t>AS to consider providing guidance to schools about:</w:t>
      </w:r>
    </w:p>
    <w:p w:rsidR="00661F93" w:rsidRPr="00C10E51" w:rsidRDefault="006C522D" w:rsidP="00782E4D">
      <w:pPr>
        <w:pStyle w:val="ListParagraph"/>
        <w:keepNext/>
        <w:keepLines/>
        <w:numPr>
          <w:ilvl w:val="0"/>
          <w:numId w:val="12"/>
        </w:numPr>
        <w:spacing w:before="200" w:after="120" w:line="240" w:lineRule="auto"/>
        <w:ind w:left="2268"/>
        <w:outlineLvl w:val="1"/>
        <w:rPr>
          <w:rFonts w:ascii="Arial" w:eastAsiaTheme="majorEastAsia" w:hAnsi="Arial" w:cs="Arial"/>
          <w:b/>
          <w:bCs/>
          <w:sz w:val="24"/>
          <w:szCs w:val="26"/>
        </w:rPr>
      </w:pPr>
      <w:r w:rsidRPr="00C10E51">
        <w:rPr>
          <w:rFonts w:ascii="Arial" w:eastAsiaTheme="majorEastAsia" w:hAnsi="Arial" w:cs="Arial"/>
          <w:b/>
          <w:bCs/>
          <w:sz w:val="24"/>
          <w:szCs w:val="26"/>
        </w:rPr>
        <w:t>NCY1 p</w:t>
      </w:r>
      <w:r w:rsidR="00661F93" w:rsidRPr="00C10E51">
        <w:rPr>
          <w:rFonts w:ascii="Arial" w:eastAsiaTheme="majorEastAsia" w:hAnsi="Arial" w:cs="Arial"/>
          <w:b/>
          <w:bCs/>
          <w:sz w:val="24"/>
          <w:szCs w:val="26"/>
        </w:rPr>
        <w:t>upils</w:t>
      </w:r>
      <w:r w:rsidRPr="00C10E51">
        <w:rPr>
          <w:rFonts w:ascii="Arial" w:eastAsiaTheme="majorEastAsia" w:hAnsi="Arial" w:cs="Arial"/>
          <w:b/>
          <w:bCs/>
          <w:sz w:val="24"/>
          <w:szCs w:val="26"/>
        </w:rPr>
        <w:t xml:space="preserve"> who legitimately have no BA results and </w:t>
      </w:r>
      <w:r w:rsidR="00661F93" w:rsidRPr="00C10E51">
        <w:rPr>
          <w:rFonts w:ascii="Arial" w:eastAsiaTheme="majorEastAsia" w:hAnsi="Arial" w:cs="Arial"/>
          <w:b/>
          <w:bCs/>
          <w:sz w:val="24"/>
          <w:szCs w:val="26"/>
        </w:rPr>
        <w:t xml:space="preserve">who trigger </w:t>
      </w:r>
      <w:r w:rsidR="008E40CE">
        <w:rPr>
          <w:rFonts w:ascii="Arial" w:eastAsiaTheme="majorEastAsia" w:hAnsi="Arial" w:cs="Arial"/>
          <w:b/>
          <w:bCs/>
          <w:sz w:val="24"/>
          <w:szCs w:val="26"/>
        </w:rPr>
        <w:t>errors/</w:t>
      </w:r>
      <w:r w:rsidR="00661F93" w:rsidRPr="00C10E51">
        <w:rPr>
          <w:rFonts w:ascii="Arial" w:eastAsiaTheme="majorEastAsia" w:hAnsi="Arial" w:cs="Arial"/>
          <w:b/>
          <w:bCs/>
          <w:sz w:val="24"/>
          <w:szCs w:val="26"/>
        </w:rPr>
        <w:t>querie</w:t>
      </w:r>
      <w:r w:rsidRPr="00C10E51">
        <w:rPr>
          <w:rFonts w:ascii="Arial" w:eastAsiaTheme="majorEastAsia" w:hAnsi="Arial" w:cs="Arial"/>
          <w:b/>
          <w:bCs/>
          <w:sz w:val="24"/>
          <w:szCs w:val="26"/>
        </w:rPr>
        <w:t>s in validation</w:t>
      </w:r>
      <w:r w:rsidR="00661F93" w:rsidRPr="00C10E51">
        <w:rPr>
          <w:rFonts w:ascii="Arial" w:eastAsiaTheme="majorEastAsia" w:hAnsi="Arial" w:cs="Arial"/>
          <w:b/>
          <w:bCs/>
          <w:sz w:val="24"/>
          <w:szCs w:val="26"/>
        </w:rPr>
        <w:t>.</w:t>
      </w:r>
    </w:p>
    <w:p w:rsidR="00661F93" w:rsidRDefault="00661F93" w:rsidP="00782E4D">
      <w:pPr>
        <w:pStyle w:val="ListParagraph"/>
        <w:keepNext/>
        <w:keepLines/>
        <w:numPr>
          <w:ilvl w:val="0"/>
          <w:numId w:val="12"/>
        </w:numPr>
        <w:spacing w:before="200" w:after="120" w:line="240" w:lineRule="auto"/>
        <w:ind w:left="2268"/>
        <w:outlineLvl w:val="1"/>
        <w:rPr>
          <w:rFonts w:ascii="Arial" w:eastAsiaTheme="majorEastAsia" w:hAnsi="Arial" w:cs="Arial"/>
          <w:b/>
          <w:bCs/>
          <w:sz w:val="24"/>
          <w:szCs w:val="26"/>
        </w:rPr>
      </w:pPr>
      <w:r w:rsidRPr="00C10E51">
        <w:rPr>
          <w:rFonts w:ascii="Arial" w:eastAsiaTheme="majorEastAsia" w:hAnsi="Arial" w:cs="Arial"/>
          <w:b/>
          <w:bCs/>
          <w:sz w:val="24"/>
          <w:szCs w:val="26"/>
        </w:rPr>
        <w:t xml:space="preserve">DOB ranges for pupils </w:t>
      </w:r>
      <w:r w:rsidR="00CF26D6" w:rsidRPr="00C10E51">
        <w:rPr>
          <w:rFonts w:ascii="Arial" w:eastAsiaTheme="majorEastAsia" w:hAnsi="Arial" w:cs="Arial"/>
          <w:b/>
          <w:bCs/>
          <w:sz w:val="24"/>
          <w:szCs w:val="26"/>
        </w:rPr>
        <w:t xml:space="preserve">who should be included </w:t>
      </w:r>
      <w:r w:rsidRPr="00C10E51">
        <w:rPr>
          <w:rFonts w:ascii="Arial" w:eastAsiaTheme="majorEastAsia" w:hAnsi="Arial" w:cs="Arial"/>
          <w:b/>
          <w:bCs/>
          <w:sz w:val="24"/>
          <w:szCs w:val="26"/>
        </w:rPr>
        <w:t>in the NDC</w:t>
      </w:r>
      <w:r w:rsidR="008E40CE">
        <w:rPr>
          <w:rFonts w:ascii="Arial" w:eastAsiaTheme="majorEastAsia" w:hAnsi="Arial" w:cs="Arial"/>
          <w:b/>
          <w:bCs/>
          <w:sz w:val="24"/>
          <w:szCs w:val="26"/>
        </w:rPr>
        <w:t>-</w:t>
      </w:r>
      <w:r w:rsidRPr="00C10E51">
        <w:rPr>
          <w:rFonts w:ascii="Arial" w:eastAsiaTheme="majorEastAsia" w:hAnsi="Arial" w:cs="Arial"/>
          <w:b/>
          <w:bCs/>
          <w:sz w:val="24"/>
          <w:szCs w:val="26"/>
        </w:rPr>
        <w:t>BA file</w:t>
      </w:r>
      <w:r w:rsidR="008E40CE">
        <w:rPr>
          <w:rFonts w:ascii="Arial" w:eastAsiaTheme="majorEastAsia" w:hAnsi="Arial" w:cs="Arial"/>
          <w:b/>
          <w:bCs/>
          <w:sz w:val="24"/>
          <w:szCs w:val="26"/>
        </w:rPr>
        <w:t>.</w:t>
      </w:r>
      <w:r w:rsidRPr="00C10E51">
        <w:rPr>
          <w:rFonts w:ascii="Arial" w:eastAsiaTheme="majorEastAsia" w:hAnsi="Arial" w:cs="Arial"/>
          <w:b/>
          <w:bCs/>
          <w:sz w:val="24"/>
          <w:szCs w:val="26"/>
        </w:rPr>
        <w:t xml:space="preserve"> </w:t>
      </w:r>
    </w:p>
    <w:p w:rsidR="006C522D" w:rsidRPr="00886A5A" w:rsidRDefault="00AB1716" w:rsidP="00D746A9">
      <w:pPr>
        <w:keepNext/>
        <w:keepLines/>
        <w:spacing w:before="200" w:after="120" w:line="240" w:lineRule="auto"/>
        <w:ind w:left="720"/>
        <w:outlineLvl w:val="1"/>
        <w:rPr>
          <w:rFonts w:ascii="Arial" w:hAnsi="Arial" w:cs="Arial"/>
          <w:b/>
          <w:sz w:val="24"/>
          <w:szCs w:val="24"/>
        </w:rPr>
      </w:pPr>
      <w:r>
        <w:rPr>
          <w:rFonts w:ascii="Arial" w:eastAsiaTheme="majorEastAsia" w:hAnsi="Arial" w:cs="Arial"/>
          <w:b/>
          <w:bCs/>
          <w:sz w:val="24"/>
          <w:szCs w:val="26"/>
        </w:rPr>
        <w:t>Action 208</w:t>
      </w:r>
      <w:r w:rsidR="00D746A9">
        <w:rPr>
          <w:rFonts w:ascii="Arial" w:eastAsiaTheme="majorEastAsia" w:hAnsi="Arial" w:cs="Arial"/>
          <w:b/>
          <w:bCs/>
          <w:sz w:val="24"/>
          <w:szCs w:val="26"/>
        </w:rPr>
        <w:t>: AS to communicate plans for the 2017 collection to suppliers as early as possible.</w:t>
      </w:r>
    </w:p>
    <w:p w:rsidR="005D0271" w:rsidRDefault="005D0271" w:rsidP="001E7AF7">
      <w:pPr>
        <w:pStyle w:val="ListParagraph"/>
        <w:rPr>
          <w:rFonts w:ascii="Arial" w:hAnsi="Arial" w:cs="Arial"/>
          <w:b/>
          <w:sz w:val="32"/>
          <w:szCs w:val="32"/>
        </w:rPr>
      </w:pPr>
    </w:p>
    <w:p w:rsidR="00711494" w:rsidRDefault="005D0271" w:rsidP="00711494">
      <w:pPr>
        <w:pStyle w:val="ListParagraph"/>
        <w:ind w:left="284"/>
        <w:rPr>
          <w:rFonts w:ascii="Arial" w:hAnsi="Arial" w:cs="Arial"/>
          <w:b/>
          <w:sz w:val="32"/>
          <w:szCs w:val="32"/>
        </w:rPr>
      </w:pPr>
      <w:r>
        <w:rPr>
          <w:rFonts w:ascii="Arial" w:hAnsi="Arial" w:cs="Arial"/>
          <w:b/>
          <w:sz w:val="32"/>
          <w:szCs w:val="32"/>
        </w:rPr>
        <w:t>3.</w:t>
      </w:r>
      <w:r w:rsidR="00711494">
        <w:rPr>
          <w:rFonts w:ascii="Arial" w:hAnsi="Arial" w:cs="Arial"/>
          <w:b/>
          <w:sz w:val="32"/>
          <w:szCs w:val="32"/>
        </w:rPr>
        <w:t xml:space="preserve"> </w:t>
      </w:r>
      <w:r>
        <w:rPr>
          <w:rFonts w:ascii="Arial" w:hAnsi="Arial" w:cs="Arial"/>
          <w:b/>
          <w:sz w:val="32"/>
          <w:szCs w:val="32"/>
        </w:rPr>
        <w:t>B. Foundation Phase Profile - CTF proposals</w:t>
      </w:r>
      <w:r w:rsidRPr="00711494" w:rsidDel="00AC3E70">
        <w:rPr>
          <w:rFonts w:ascii="Arial" w:hAnsi="Arial" w:cs="Arial"/>
          <w:b/>
          <w:sz w:val="32"/>
          <w:szCs w:val="32"/>
        </w:rPr>
        <w:t xml:space="preserve"> </w:t>
      </w:r>
    </w:p>
    <w:p w:rsidR="001E7AF7" w:rsidRPr="00711494" w:rsidRDefault="001E7AF7" w:rsidP="00711494">
      <w:pPr>
        <w:pStyle w:val="ListParagraph"/>
        <w:ind w:left="284"/>
        <w:rPr>
          <w:rFonts w:ascii="Arial" w:hAnsi="Arial" w:cs="Arial"/>
          <w:b/>
          <w:sz w:val="32"/>
          <w:szCs w:val="32"/>
        </w:rPr>
      </w:pPr>
    </w:p>
    <w:p w:rsidR="001E7AF7" w:rsidRDefault="001E7AF7" w:rsidP="00CD189F">
      <w:pPr>
        <w:pStyle w:val="ListParagraph"/>
        <w:numPr>
          <w:ilvl w:val="1"/>
          <w:numId w:val="3"/>
        </w:numPr>
        <w:spacing w:line="240" w:lineRule="auto"/>
        <w:rPr>
          <w:rFonts w:ascii="Arial" w:hAnsi="Arial" w:cs="Arial"/>
          <w:sz w:val="24"/>
          <w:szCs w:val="24"/>
        </w:rPr>
      </w:pPr>
      <w:r>
        <w:rPr>
          <w:rFonts w:ascii="Arial" w:hAnsi="Arial" w:cs="Arial"/>
          <w:sz w:val="24"/>
          <w:szCs w:val="24"/>
        </w:rPr>
        <w:t>CH introduced DE to the group. DE has taken over the statistics role looking after the NDC and WNT collections.</w:t>
      </w:r>
    </w:p>
    <w:p w:rsidR="00CD189F" w:rsidRPr="00CD189F" w:rsidRDefault="00CD189F" w:rsidP="00CD189F">
      <w:pPr>
        <w:pStyle w:val="ListParagraph"/>
        <w:rPr>
          <w:rFonts w:ascii="Arial" w:hAnsi="Arial" w:cs="Arial"/>
          <w:sz w:val="24"/>
          <w:szCs w:val="24"/>
        </w:rPr>
      </w:pPr>
    </w:p>
    <w:p w:rsidR="00CD189F" w:rsidRDefault="00CD189F" w:rsidP="00CD189F">
      <w:pPr>
        <w:pStyle w:val="ListParagraph"/>
        <w:numPr>
          <w:ilvl w:val="1"/>
          <w:numId w:val="3"/>
        </w:numPr>
        <w:spacing w:line="240" w:lineRule="auto"/>
        <w:rPr>
          <w:rFonts w:ascii="Arial" w:hAnsi="Arial" w:cs="Arial"/>
          <w:sz w:val="24"/>
          <w:szCs w:val="24"/>
        </w:rPr>
      </w:pPr>
      <w:r>
        <w:rPr>
          <w:rFonts w:ascii="Arial" w:hAnsi="Arial" w:cs="Arial"/>
          <w:sz w:val="24"/>
          <w:szCs w:val="24"/>
        </w:rPr>
        <w:t>CH then described the proposals for CTF16. For the 2016 specification, which is due out very shortly, WG would like the statutory Baseline Assessment outcomes to transfer school to school. Then from 2017 everything else under the FPP banner should transfer</w:t>
      </w:r>
      <w:r w:rsidR="00711494">
        <w:rPr>
          <w:rFonts w:ascii="Arial" w:hAnsi="Arial" w:cs="Arial"/>
          <w:sz w:val="24"/>
          <w:szCs w:val="24"/>
        </w:rPr>
        <w:t>,</w:t>
      </w:r>
      <w:r>
        <w:rPr>
          <w:rFonts w:ascii="Arial" w:hAnsi="Arial" w:cs="Arial"/>
          <w:sz w:val="24"/>
          <w:szCs w:val="24"/>
        </w:rPr>
        <w:t xml:space="preserve"> if possible, for the latest assessment for a pupil.</w:t>
      </w:r>
    </w:p>
    <w:p w:rsidR="00CD189F" w:rsidRPr="00CD189F" w:rsidRDefault="00CD189F" w:rsidP="00CD189F">
      <w:pPr>
        <w:pStyle w:val="ListParagraph"/>
        <w:rPr>
          <w:rFonts w:ascii="Arial" w:hAnsi="Arial" w:cs="Arial"/>
          <w:sz w:val="24"/>
          <w:szCs w:val="24"/>
        </w:rPr>
      </w:pPr>
    </w:p>
    <w:p w:rsidR="00CD189F" w:rsidRDefault="002703E1" w:rsidP="00CD189F">
      <w:pPr>
        <w:pStyle w:val="ListParagraph"/>
        <w:numPr>
          <w:ilvl w:val="1"/>
          <w:numId w:val="3"/>
        </w:numPr>
        <w:spacing w:line="240" w:lineRule="auto"/>
        <w:rPr>
          <w:rFonts w:ascii="Arial" w:hAnsi="Arial" w:cs="Arial"/>
          <w:sz w:val="24"/>
          <w:szCs w:val="24"/>
        </w:rPr>
      </w:pPr>
      <w:r>
        <w:rPr>
          <w:rFonts w:ascii="Arial" w:hAnsi="Arial" w:cs="Arial"/>
          <w:sz w:val="24"/>
          <w:szCs w:val="24"/>
        </w:rPr>
        <w:t xml:space="preserve">JA said it would be preferable for </w:t>
      </w:r>
      <w:r w:rsidR="00854ABA">
        <w:rPr>
          <w:rFonts w:ascii="Arial" w:hAnsi="Arial" w:cs="Arial"/>
          <w:sz w:val="24"/>
          <w:szCs w:val="24"/>
        </w:rPr>
        <w:t>all</w:t>
      </w:r>
      <w:r>
        <w:rPr>
          <w:rFonts w:ascii="Arial" w:hAnsi="Arial" w:cs="Arial"/>
          <w:sz w:val="24"/>
          <w:szCs w:val="24"/>
        </w:rPr>
        <w:t xml:space="preserve"> </w:t>
      </w:r>
      <w:r w:rsidR="00711494">
        <w:rPr>
          <w:rFonts w:ascii="Arial" w:hAnsi="Arial" w:cs="Arial"/>
          <w:sz w:val="24"/>
          <w:szCs w:val="24"/>
        </w:rPr>
        <w:t xml:space="preserve">proposals </w:t>
      </w:r>
      <w:r>
        <w:rPr>
          <w:rFonts w:ascii="Arial" w:hAnsi="Arial" w:cs="Arial"/>
          <w:sz w:val="24"/>
          <w:szCs w:val="24"/>
        </w:rPr>
        <w:t>to go into the 2016 specification rather than waiting for 2017. That way, where suppliers have been able to implement all the NAW_A_COMP requirements this data could transfer earlier. Where MIS is not ready to receive or send the information, this can easily be left out of the transfer.</w:t>
      </w:r>
    </w:p>
    <w:p w:rsidR="002703E1" w:rsidRPr="002703E1" w:rsidRDefault="002703E1" w:rsidP="002703E1">
      <w:pPr>
        <w:pStyle w:val="ListParagraph"/>
        <w:rPr>
          <w:rFonts w:ascii="Arial" w:hAnsi="Arial" w:cs="Arial"/>
          <w:sz w:val="24"/>
          <w:szCs w:val="24"/>
        </w:rPr>
      </w:pPr>
    </w:p>
    <w:p w:rsidR="002703E1" w:rsidRDefault="002703E1" w:rsidP="00CD189F">
      <w:pPr>
        <w:pStyle w:val="ListParagraph"/>
        <w:numPr>
          <w:ilvl w:val="1"/>
          <w:numId w:val="3"/>
        </w:numPr>
        <w:spacing w:line="240" w:lineRule="auto"/>
        <w:rPr>
          <w:rFonts w:ascii="Arial" w:hAnsi="Arial" w:cs="Arial"/>
          <w:sz w:val="24"/>
          <w:szCs w:val="24"/>
        </w:rPr>
      </w:pPr>
      <w:r>
        <w:rPr>
          <w:rFonts w:ascii="Arial" w:hAnsi="Arial" w:cs="Arial"/>
          <w:sz w:val="24"/>
          <w:szCs w:val="24"/>
        </w:rPr>
        <w:t>CH agreed that this would be the best approach but was initially concerned that not everyone would be ready for this in 2016. Nevertheless, CH will endeavour to gain DFE approval for the entire raft of FPP items for the 2016 specification.</w:t>
      </w:r>
    </w:p>
    <w:p w:rsidR="002703E1" w:rsidRPr="002703E1" w:rsidRDefault="002703E1" w:rsidP="002703E1">
      <w:pPr>
        <w:pStyle w:val="ListParagraph"/>
        <w:rPr>
          <w:rFonts w:ascii="Arial" w:hAnsi="Arial" w:cs="Arial"/>
          <w:sz w:val="24"/>
          <w:szCs w:val="24"/>
        </w:rPr>
      </w:pPr>
    </w:p>
    <w:p w:rsidR="002703E1" w:rsidRDefault="002703E1" w:rsidP="00CD189F">
      <w:pPr>
        <w:pStyle w:val="ListParagraph"/>
        <w:numPr>
          <w:ilvl w:val="1"/>
          <w:numId w:val="3"/>
        </w:numPr>
        <w:spacing w:line="240" w:lineRule="auto"/>
        <w:rPr>
          <w:rFonts w:ascii="Arial" w:hAnsi="Arial" w:cs="Arial"/>
          <w:sz w:val="24"/>
          <w:szCs w:val="24"/>
        </w:rPr>
      </w:pPr>
      <w:r>
        <w:rPr>
          <w:rFonts w:ascii="Arial" w:hAnsi="Arial" w:cs="Arial"/>
          <w:sz w:val="24"/>
          <w:szCs w:val="24"/>
        </w:rPr>
        <w:t>AF asked for WG to provide rules about the calculation of AOLs and scores for where an outcome is sent with and without the accompanying ladder scores.</w:t>
      </w:r>
    </w:p>
    <w:p w:rsidR="002703E1" w:rsidRPr="002703E1" w:rsidRDefault="002703E1" w:rsidP="002703E1">
      <w:pPr>
        <w:pStyle w:val="ListParagraph"/>
        <w:rPr>
          <w:rFonts w:ascii="Arial" w:hAnsi="Arial" w:cs="Arial"/>
          <w:sz w:val="24"/>
          <w:szCs w:val="24"/>
        </w:rPr>
      </w:pPr>
    </w:p>
    <w:p w:rsidR="002703E1" w:rsidRDefault="002703E1" w:rsidP="00CD189F">
      <w:pPr>
        <w:pStyle w:val="ListParagraph"/>
        <w:numPr>
          <w:ilvl w:val="1"/>
          <w:numId w:val="3"/>
        </w:numPr>
        <w:spacing w:line="240" w:lineRule="auto"/>
        <w:rPr>
          <w:rFonts w:ascii="Arial" w:hAnsi="Arial" w:cs="Arial"/>
          <w:sz w:val="24"/>
          <w:szCs w:val="24"/>
        </w:rPr>
      </w:pPr>
      <w:r>
        <w:rPr>
          <w:rFonts w:ascii="Arial" w:hAnsi="Arial" w:cs="Arial"/>
          <w:sz w:val="24"/>
          <w:szCs w:val="24"/>
        </w:rPr>
        <w:t>CH asked if suppliers felt a partial CTF was required for FPP. At present it was felt that is was not needed and that this should be reviewed for the 2017 specification.</w:t>
      </w:r>
    </w:p>
    <w:p w:rsidR="002703E1" w:rsidRPr="002703E1" w:rsidRDefault="002703E1" w:rsidP="002703E1">
      <w:pPr>
        <w:pStyle w:val="ListParagraph"/>
        <w:rPr>
          <w:rFonts w:ascii="Arial" w:hAnsi="Arial" w:cs="Arial"/>
          <w:sz w:val="24"/>
          <w:szCs w:val="24"/>
        </w:rPr>
      </w:pPr>
    </w:p>
    <w:p w:rsidR="002703E1" w:rsidRDefault="002703E1" w:rsidP="00CD189F">
      <w:pPr>
        <w:pStyle w:val="ListParagraph"/>
        <w:numPr>
          <w:ilvl w:val="1"/>
          <w:numId w:val="3"/>
        </w:numPr>
        <w:spacing w:line="240" w:lineRule="auto"/>
        <w:rPr>
          <w:rFonts w:ascii="Arial" w:hAnsi="Arial" w:cs="Arial"/>
          <w:sz w:val="24"/>
          <w:szCs w:val="24"/>
        </w:rPr>
      </w:pPr>
      <w:r>
        <w:rPr>
          <w:rFonts w:ascii="Arial" w:hAnsi="Arial" w:cs="Arial"/>
          <w:sz w:val="24"/>
          <w:szCs w:val="24"/>
        </w:rPr>
        <w:lastRenderedPageBreak/>
        <w:t>CH confirmed that the plan of action was to include all the NAW_A_COMP items for FPP, both statutory and non-statutory for the 2016 specification and to make the &lt;</w:t>
      </w:r>
      <w:proofErr w:type="spellStart"/>
      <w:r>
        <w:rPr>
          <w:rFonts w:ascii="Arial" w:hAnsi="Arial" w:cs="Arial"/>
          <w:sz w:val="24"/>
          <w:szCs w:val="24"/>
        </w:rPr>
        <w:t>ResultDate</w:t>
      </w:r>
      <w:proofErr w:type="spellEnd"/>
      <w:r>
        <w:rPr>
          <w:rFonts w:ascii="Arial" w:hAnsi="Arial" w:cs="Arial"/>
          <w:sz w:val="24"/>
          <w:szCs w:val="24"/>
        </w:rPr>
        <w:t>&gt; a mandatory item where the &lt;</w:t>
      </w:r>
      <w:proofErr w:type="spellStart"/>
      <w:r>
        <w:rPr>
          <w:rFonts w:ascii="Arial" w:hAnsi="Arial" w:cs="Arial"/>
          <w:sz w:val="24"/>
          <w:szCs w:val="24"/>
        </w:rPr>
        <w:t>ResultQualifier</w:t>
      </w:r>
      <w:proofErr w:type="spellEnd"/>
      <w:r>
        <w:rPr>
          <w:rFonts w:ascii="Arial" w:hAnsi="Arial" w:cs="Arial"/>
          <w:sz w:val="24"/>
          <w:szCs w:val="24"/>
        </w:rPr>
        <w:t>&gt; is BA. The rest of the items fit within the established &lt;</w:t>
      </w:r>
      <w:proofErr w:type="spellStart"/>
      <w:r>
        <w:rPr>
          <w:rFonts w:ascii="Arial" w:hAnsi="Arial" w:cs="Arial"/>
          <w:sz w:val="24"/>
          <w:szCs w:val="24"/>
        </w:rPr>
        <w:t>StageAssessment</w:t>
      </w:r>
      <w:proofErr w:type="spellEnd"/>
      <w:r>
        <w:rPr>
          <w:rFonts w:ascii="Arial" w:hAnsi="Arial" w:cs="Arial"/>
          <w:sz w:val="24"/>
          <w:szCs w:val="24"/>
        </w:rPr>
        <w:t xml:space="preserve">&gt; container so no adjustment to the CTF structure would be required. </w:t>
      </w:r>
    </w:p>
    <w:p w:rsidR="00556E90" w:rsidRPr="00F32395" w:rsidRDefault="00556E90" w:rsidP="0076416B">
      <w:pPr>
        <w:keepNext/>
        <w:keepLines/>
        <w:spacing w:before="200" w:after="120" w:line="240" w:lineRule="auto"/>
        <w:ind w:left="1712" w:hanging="992"/>
        <w:outlineLvl w:val="1"/>
        <w:rPr>
          <w:rFonts w:ascii="Arial" w:eastAsiaTheme="majorEastAsia" w:hAnsi="Arial" w:cs="Arial"/>
          <w:b/>
          <w:bCs/>
          <w:sz w:val="24"/>
          <w:szCs w:val="26"/>
        </w:rPr>
      </w:pPr>
      <w:r w:rsidRPr="00F32395">
        <w:rPr>
          <w:rFonts w:ascii="Arial" w:eastAsiaTheme="majorEastAsia" w:hAnsi="Arial" w:cs="Arial"/>
          <w:b/>
          <w:bCs/>
          <w:sz w:val="24"/>
          <w:szCs w:val="26"/>
        </w:rPr>
        <w:t>Action</w:t>
      </w:r>
      <w:r w:rsidR="0076416B">
        <w:rPr>
          <w:rFonts w:ascii="Arial" w:eastAsiaTheme="majorEastAsia" w:hAnsi="Arial" w:cs="Arial"/>
          <w:b/>
          <w:bCs/>
          <w:sz w:val="24"/>
          <w:szCs w:val="26"/>
        </w:rPr>
        <w:t xml:space="preserve"> 20</w:t>
      </w:r>
      <w:r w:rsidR="00AB1716">
        <w:rPr>
          <w:rFonts w:ascii="Arial" w:eastAsiaTheme="majorEastAsia" w:hAnsi="Arial" w:cs="Arial"/>
          <w:b/>
          <w:bCs/>
          <w:sz w:val="24"/>
          <w:szCs w:val="26"/>
        </w:rPr>
        <w:t>9</w:t>
      </w:r>
      <w:r w:rsidRPr="00F32395">
        <w:rPr>
          <w:rFonts w:ascii="Arial" w:eastAsiaTheme="majorEastAsia" w:hAnsi="Arial" w:cs="Arial"/>
          <w:b/>
          <w:bCs/>
          <w:sz w:val="24"/>
          <w:szCs w:val="26"/>
        </w:rPr>
        <w:t>:</w:t>
      </w:r>
      <w:r w:rsidR="0076416B">
        <w:rPr>
          <w:rFonts w:ascii="Arial" w:eastAsiaTheme="majorEastAsia" w:hAnsi="Arial" w:cs="Arial"/>
          <w:b/>
          <w:bCs/>
          <w:sz w:val="24"/>
          <w:szCs w:val="26"/>
        </w:rPr>
        <w:t xml:space="preserve"> </w:t>
      </w:r>
      <w:r w:rsidRPr="00F32395">
        <w:rPr>
          <w:rFonts w:ascii="Arial" w:eastAsiaTheme="majorEastAsia" w:hAnsi="Arial" w:cs="Arial"/>
          <w:b/>
          <w:bCs/>
          <w:sz w:val="24"/>
          <w:szCs w:val="26"/>
        </w:rPr>
        <w:t>CH to clarify the CTF proposal for FPP</w:t>
      </w:r>
      <w:r w:rsidR="00D746A9">
        <w:rPr>
          <w:rFonts w:ascii="Arial" w:eastAsiaTheme="majorEastAsia" w:hAnsi="Arial" w:cs="Arial"/>
          <w:b/>
          <w:bCs/>
          <w:sz w:val="24"/>
          <w:szCs w:val="26"/>
        </w:rPr>
        <w:t>, including rules for calculation of AOLs where ladder scores are not present,</w:t>
      </w:r>
      <w:r w:rsidRPr="00F32395">
        <w:rPr>
          <w:rFonts w:ascii="Arial" w:eastAsiaTheme="majorEastAsia" w:hAnsi="Arial" w:cs="Arial"/>
          <w:b/>
          <w:bCs/>
          <w:sz w:val="24"/>
          <w:szCs w:val="26"/>
        </w:rPr>
        <w:t xml:space="preserve"> and share with SDF.</w:t>
      </w:r>
    </w:p>
    <w:p w:rsidR="00556E90" w:rsidRPr="00F32395" w:rsidRDefault="00556E90" w:rsidP="0076416B">
      <w:pPr>
        <w:keepNext/>
        <w:keepLines/>
        <w:spacing w:before="200" w:after="120" w:line="240" w:lineRule="auto"/>
        <w:ind w:left="1712" w:hanging="992"/>
        <w:outlineLvl w:val="1"/>
        <w:rPr>
          <w:rFonts w:ascii="Arial" w:eastAsiaTheme="majorEastAsia" w:hAnsi="Arial" w:cs="Arial"/>
          <w:b/>
          <w:bCs/>
          <w:sz w:val="24"/>
          <w:szCs w:val="26"/>
        </w:rPr>
      </w:pPr>
      <w:r w:rsidRPr="00F32395">
        <w:rPr>
          <w:rFonts w:ascii="Arial" w:eastAsiaTheme="majorEastAsia" w:hAnsi="Arial" w:cs="Arial"/>
          <w:b/>
          <w:bCs/>
          <w:sz w:val="24"/>
          <w:szCs w:val="26"/>
        </w:rPr>
        <w:t>Action</w:t>
      </w:r>
      <w:r w:rsidR="00AB1716">
        <w:rPr>
          <w:rFonts w:ascii="Arial" w:eastAsiaTheme="majorEastAsia" w:hAnsi="Arial" w:cs="Arial"/>
          <w:b/>
          <w:bCs/>
          <w:sz w:val="24"/>
          <w:szCs w:val="26"/>
        </w:rPr>
        <w:t xml:space="preserve"> 210</w:t>
      </w:r>
      <w:r w:rsidRPr="00F32395">
        <w:rPr>
          <w:rFonts w:ascii="Arial" w:eastAsiaTheme="majorEastAsia" w:hAnsi="Arial" w:cs="Arial"/>
          <w:b/>
          <w:bCs/>
          <w:sz w:val="24"/>
          <w:szCs w:val="26"/>
        </w:rPr>
        <w:t>:</w:t>
      </w:r>
      <w:r w:rsidR="0076416B">
        <w:rPr>
          <w:rFonts w:ascii="Arial" w:eastAsiaTheme="majorEastAsia" w:hAnsi="Arial" w:cs="Arial"/>
          <w:b/>
          <w:bCs/>
          <w:sz w:val="24"/>
          <w:szCs w:val="26"/>
        </w:rPr>
        <w:t xml:space="preserve"> </w:t>
      </w:r>
      <w:r w:rsidRPr="00F32395">
        <w:rPr>
          <w:rFonts w:ascii="Arial" w:eastAsiaTheme="majorEastAsia" w:hAnsi="Arial" w:cs="Arial"/>
          <w:b/>
          <w:bCs/>
          <w:sz w:val="24"/>
          <w:szCs w:val="26"/>
        </w:rPr>
        <w:t xml:space="preserve">CH to liaise with DFE to </w:t>
      </w:r>
      <w:r w:rsidR="0067750C">
        <w:rPr>
          <w:rFonts w:ascii="Arial" w:eastAsiaTheme="majorEastAsia" w:hAnsi="Arial" w:cs="Arial"/>
          <w:b/>
          <w:bCs/>
          <w:sz w:val="24"/>
          <w:szCs w:val="26"/>
        </w:rPr>
        <w:t xml:space="preserve">try and </w:t>
      </w:r>
      <w:r w:rsidRPr="00F32395">
        <w:rPr>
          <w:rFonts w:ascii="Arial" w:eastAsiaTheme="majorEastAsia" w:hAnsi="Arial" w:cs="Arial"/>
          <w:b/>
          <w:bCs/>
          <w:sz w:val="24"/>
          <w:szCs w:val="26"/>
        </w:rPr>
        <w:t>ensure FPP requirements are included in the 2016 CTF specification.</w:t>
      </w:r>
    </w:p>
    <w:p w:rsidR="00E02B67" w:rsidRDefault="00E02B67" w:rsidP="00E02B67">
      <w:pPr>
        <w:pStyle w:val="ListParagraph"/>
        <w:spacing w:line="240" w:lineRule="auto"/>
        <w:ind w:left="792"/>
        <w:rPr>
          <w:rFonts w:ascii="Arial" w:hAnsi="Arial" w:cs="Arial"/>
          <w:sz w:val="24"/>
          <w:szCs w:val="24"/>
        </w:rPr>
      </w:pPr>
    </w:p>
    <w:p w:rsidR="00E51BF7" w:rsidRDefault="00E51BF7" w:rsidP="00E02B67">
      <w:pPr>
        <w:pStyle w:val="ListParagraph"/>
        <w:spacing w:line="240" w:lineRule="auto"/>
        <w:ind w:left="792"/>
        <w:rPr>
          <w:rFonts w:ascii="Arial" w:hAnsi="Arial" w:cs="Arial"/>
          <w:sz w:val="24"/>
          <w:szCs w:val="24"/>
        </w:rPr>
      </w:pPr>
    </w:p>
    <w:p w:rsidR="00794C74" w:rsidRDefault="002703E1" w:rsidP="00605D42">
      <w:pPr>
        <w:pStyle w:val="ListParagraph"/>
        <w:numPr>
          <w:ilvl w:val="0"/>
          <w:numId w:val="3"/>
        </w:numPr>
        <w:spacing w:line="240" w:lineRule="auto"/>
        <w:rPr>
          <w:rFonts w:ascii="Arial" w:hAnsi="Arial" w:cs="Arial"/>
          <w:b/>
          <w:sz w:val="32"/>
          <w:szCs w:val="32"/>
        </w:rPr>
      </w:pPr>
      <w:r>
        <w:rPr>
          <w:rFonts w:ascii="Arial" w:hAnsi="Arial" w:cs="Arial"/>
          <w:b/>
          <w:sz w:val="32"/>
          <w:szCs w:val="32"/>
        </w:rPr>
        <w:t xml:space="preserve">Post-16 </w:t>
      </w:r>
      <w:r w:rsidRPr="002703E1">
        <w:rPr>
          <w:rFonts w:ascii="Arial" w:hAnsi="Arial" w:cs="Arial"/>
          <w:b/>
          <w:sz w:val="32"/>
          <w:szCs w:val="32"/>
        </w:rPr>
        <w:t>collection, matters arising from 2015 and future collections</w:t>
      </w:r>
    </w:p>
    <w:p w:rsidR="002703E1" w:rsidRDefault="002703E1" w:rsidP="002703E1">
      <w:pPr>
        <w:pStyle w:val="ListParagraph"/>
        <w:spacing w:after="120" w:line="240" w:lineRule="auto"/>
        <w:ind w:left="851"/>
        <w:contextualSpacing w:val="0"/>
        <w:rPr>
          <w:rFonts w:ascii="Arial" w:hAnsi="Arial" w:cs="Arial"/>
          <w:sz w:val="24"/>
          <w:szCs w:val="24"/>
        </w:rPr>
      </w:pPr>
    </w:p>
    <w:p w:rsidR="001E1134" w:rsidRPr="001E1134" w:rsidRDefault="002703E1" w:rsidP="001E1134">
      <w:pPr>
        <w:pStyle w:val="ListParagraph"/>
        <w:numPr>
          <w:ilvl w:val="1"/>
          <w:numId w:val="3"/>
        </w:numPr>
        <w:spacing w:after="120" w:line="240" w:lineRule="auto"/>
        <w:rPr>
          <w:rFonts w:ascii="Arial" w:hAnsi="Arial" w:cs="Arial"/>
          <w:b/>
          <w:sz w:val="24"/>
          <w:szCs w:val="24"/>
        </w:rPr>
      </w:pPr>
      <w:r>
        <w:rPr>
          <w:rFonts w:ascii="Arial" w:hAnsi="Arial" w:cs="Arial"/>
          <w:sz w:val="24"/>
          <w:szCs w:val="24"/>
        </w:rPr>
        <w:t>CH introduced BM and NH-O to the group and explained that the Post-16 collection for 2015 had experienced several issues, leading to two extensions to the submission deadline. BM sai</w:t>
      </w:r>
      <w:r w:rsidR="001E1134">
        <w:rPr>
          <w:rFonts w:ascii="Arial" w:hAnsi="Arial" w:cs="Arial"/>
          <w:sz w:val="24"/>
          <w:szCs w:val="24"/>
        </w:rPr>
        <w:t xml:space="preserve">d that around 14 schools’ returns were still outstanding and that these were being worked </w:t>
      </w:r>
      <w:r w:rsidR="00242F1C">
        <w:rPr>
          <w:rFonts w:ascii="Arial" w:hAnsi="Arial" w:cs="Arial"/>
          <w:sz w:val="24"/>
          <w:szCs w:val="24"/>
        </w:rPr>
        <w:t>through to understand the individual circumstances</w:t>
      </w:r>
      <w:r w:rsidR="001E1134">
        <w:rPr>
          <w:rFonts w:ascii="Arial" w:hAnsi="Arial" w:cs="Arial"/>
          <w:sz w:val="24"/>
          <w:szCs w:val="24"/>
        </w:rPr>
        <w:t>.</w:t>
      </w:r>
    </w:p>
    <w:p w:rsidR="001E1134" w:rsidRPr="001E1134" w:rsidRDefault="001E1134" w:rsidP="001E1134">
      <w:pPr>
        <w:pStyle w:val="ListParagraph"/>
        <w:spacing w:after="120" w:line="240" w:lineRule="auto"/>
        <w:ind w:left="792"/>
        <w:rPr>
          <w:rFonts w:ascii="Arial" w:hAnsi="Arial" w:cs="Arial"/>
          <w:b/>
          <w:sz w:val="24"/>
          <w:szCs w:val="24"/>
        </w:rPr>
      </w:pPr>
    </w:p>
    <w:p w:rsidR="001E1134" w:rsidRPr="001E1134" w:rsidRDefault="001E1134" w:rsidP="001E1134">
      <w:pPr>
        <w:pStyle w:val="ListParagraph"/>
        <w:numPr>
          <w:ilvl w:val="1"/>
          <w:numId w:val="3"/>
        </w:numPr>
        <w:spacing w:after="120" w:line="240" w:lineRule="auto"/>
        <w:rPr>
          <w:rFonts w:ascii="Arial" w:hAnsi="Arial" w:cs="Arial"/>
          <w:b/>
          <w:sz w:val="24"/>
          <w:szCs w:val="24"/>
        </w:rPr>
      </w:pPr>
      <w:r>
        <w:rPr>
          <w:rFonts w:ascii="Arial" w:hAnsi="Arial" w:cs="Arial"/>
          <w:sz w:val="24"/>
          <w:szCs w:val="24"/>
        </w:rPr>
        <w:t xml:space="preserve">BM stated that the majority of the issues with the collection were as a result of the introduction of programmes of study and their associated guided contact hours. </w:t>
      </w:r>
      <w:r w:rsidR="00242F1C">
        <w:rPr>
          <w:rFonts w:ascii="Arial" w:hAnsi="Arial" w:cs="Arial"/>
          <w:sz w:val="24"/>
          <w:szCs w:val="24"/>
        </w:rPr>
        <w:t xml:space="preserve">There were a number of combinations of learning activities which didn’t fit into the </w:t>
      </w:r>
      <w:r w:rsidR="00247593">
        <w:rPr>
          <w:rFonts w:ascii="Arial" w:hAnsi="Arial" w:cs="Arial"/>
          <w:sz w:val="24"/>
          <w:szCs w:val="24"/>
        </w:rPr>
        <w:t xml:space="preserve">list of programmes of study and further guidance on where these should be recorded was provided during the collection period. </w:t>
      </w:r>
      <w:r>
        <w:rPr>
          <w:rFonts w:ascii="Arial" w:hAnsi="Arial" w:cs="Arial"/>
          <w:sz w:val="24"/>
          <w:szCs w:val="24"/>
        </w:rPr>
        <w:t xml:space="preserve"> It was agreed that </w:t>
      </w:r>
      <w:r w:rsidR="00247593">
        <w:rPr>
          <w:rFonts w:ascii="Arial" w:hAnsi="Arial" w:cs="Arial"/>
          <w:sz w:val="24"/>
          <w:szCs w:val="24"/>
        </w:rPr>
        <w:t xml:space="preserve">further information was needed to explain to both the sector and the suppliers how the data will be used in terms of funding to ensure that only relevant information was collected. </w:t>
      </w:r>
    </w:p>
    <w:p w:rsidR="001E1134" w:rsidRPr="001E1134" w:rsidRDefault="001E1134" w:rsidP="001E1134">
      <w:pPr>
        <w:pStyle w:val="ListParagraph"/>
        <w:rPr>
          <w:rFonts w:ascii="Arial" w:hAnsi="Arial" w:cs="Arial"/>
          <w:b/>
          <w:sz w:val="24"/>
          <w:szCs w:val="24"/>
        </w:rPr>
      </w:pPr>
    </w:p>
    <w:p w:rsidR="001E1134" w:rsidRDefault="001E1134" w:rsidP="001E1134">
      <w:pPr>
        <w:pStyle w:val="ListParagraph"/>
        <w:numPr>
          <w:ilvl w:val="1"/>
          <w:numId w:val="3"/>
        </w:numPr>
        <w:spacing w:after="120" w:line="240" w:lineRule="auto"/>
        <w:rPr>
          <w:rFonts w:ascii="Arial" w:hAnsi="Arial" w:cs="Arial"/>
          <w:sz w:val="24"/>
          <w:szCs w:val="24"/>
        </w:rPr>
      </w:pPr>
      <w:r w:rsidRPr="001E1134">
        <w:rPr>
          <w:rFonts w:ascii="Arial" w:hAnsi="Arial" w:cs="Arial"/>
          <w:sz w:val="24"/>
          <w:szCs w:val="24"/>
        </w:rPr>
        <w:t xml:space="preserve">MJ asked </w:t>
      </w:r>
      <w:r>
        <w:rPr>
          <w:rFonts w:ascii="Arial" w:hAnsi="Arial" w:cs="Arial"/>
          <w:sz w:val="24"/>
          <w:szCs w:val="24"/>
        </w:rPr>
        <w:t>why information about Programmes of Study cannot be derived from the Learning Activities when the data is submitted to WG or automatically in software. BM agreed to take this question back to the funding team.</w:t>
      </w:r>
    </w:p>
    <w:p w:rsidR="00556E90" w:rsidRPr="00F32395" w:rsidRDefault="00556E90" w:rsidP="0076416B">
      <w:pPr>
        <w:keepNext/>
        <w:keepLines/>
        <w:spacing w:before="200" w:after="120" w:line="240" w:lineRule="auto"/>
        <w:ind w:left="1712" w:hanging="992"/>
        <w:outlineLvl w:val="1"/>
        <w:rPr>
          <w:rFonts w:ascii="Arial" w:eastAsiaTheme="majorEastAsia" w:hAnsi="Arial" w:cs="Arial"/>
          <w:b/>
          <w:bCs/>
          <w:sz w:val="24"/>
          <w:szCs w:val="26"/>
        </w:rPr>
      </w:pPr>
      <w:r w:rsidRPr="00F32395">
        <w:rPr>
          <w:rFonts w:ascii="Arial" w:eastAsiaTheme="majorEastAsia" w:hAnsi="Arial" w:cs="Arial"/>
          <w:b/>
          <w:bCs/>
          <w:sz w:val="24"/>
          <w:szCs w:val="26"/>
        </w:rPr>
        <w:t>Action</w:t>
      </w:r>
      <w:r w:rsidR="00AB1716">
        <w:rPr>
          <w:rFonts w:ascii="Arial" w:eastAsiaTheme="majorEastAsia" w:hAnsi="Arial" w:cs="Arial"/>
          <w:b/>
          <w:bCs/>
          <w:sz w:val="24"/>
          <w:szCs w:val="26"/>
        </w:rPr>
        <w:t xml:space="preserve"> 211</w:t>
      </w:r>
      <w:r w:rsidRPr="00F32395">
        <w:rPr>
          <w:rFonts w:ascii="Arial" w:eastAsiaTheme="majorEastAsia" w:hAnsi="Arial" w:cs="Arial"/>
          <w:b/>
          <w:bCs/>
          <w:sz w:val="24"/>
          <w:szCs w:val="26"/>
        </w:rPr>
        <w:t>:</w:t>
      </w:r>
      <w:r w:rsidR="0076416B">
        <w:rPr>
          <w:rFonts w:ascii="Arial" w:eastAsiaTheme="majorEastAsia" w:hAnsi="Arial" w:cs="Arial"/>
          <w:b/>
          <w:bCs/>
          <w:sz w:val="24"/>
          <w:szCs w:val="26"/>
        </w:rPr>
        <w:t xml:space="preserve"> </w:t>
      </w:r>
      <w:r w:rsidRPr="00F32395">
        <w:rPr>
          <w:rFonts w:ascii="Arial" w:eastAsiaTheme="majorEastAsia" w:hAnsi="Arial" w:cs="Arial"/>
          <w:b/>
          <w:bCs/>
          <w:sz w:val="24"/>
          <w:szCs w:val="26"/>
        </w:rPr>
        <w:t>BM to ask the funding team to clarify the purpose of collecting the Programmes of Study and associated guided contact hours.</w:t>
      </w:r>
    </w:p>
    <w:p w:rsidR="001E1134" w:rsidRPr="001E1134" w:rsidRDefault="001E1134" w:rsidP="001E1134">
      <w:pPr>
        <w:pStyle w:val="ListParagraph"/>
        <w:rPr>
          <w:rFonts w:ascii="Arial" w:hAnsi="Arial" w:cs="Arial"/>
          <w:sz w:val="24"/>
          <w:szCs w:val="24"/>
        </w:rPr>
      </w:pPr>
    </w:p>
    <w:p w:rsidR="005A46ED" w:rsidRDefault="001E1134" w:rsidP="005A46ED">
      <w:pPr>
        <w:pStyle w:val="ListParagraph"/>
        <w:numPr>
          <w:ilvl w:val="1"/>
          <w:numId w:val="3"/>
        </w:numPr>
        <w:spacing w:after="120" w:line="240" w:lineRule="auto"/>
        <w:rPr>
          <w:rFonts w:ascii="Arial" w:hAnsi="Arial" w:cs="Arial"/>
          <w:sz w:val="24"/>
          <w:szCs w:val="24"/>
        </w:rPr>
      </w:pPr>
      <w:r>
        <w:rPr>
          <w:rFonts w:ascii="Arial" w:hAnsi="Arial" w:cs="Arial"/>
          <w:sz w:val="24"/>
          <w:szCs w:val="24"/>
        </w:rPr>
        <w:t xml:space="preserve">MJ raised an issue where some Year 11 pupils were pulling through to the Post-16 file. This could be due to them being kept on roll </w:t>
      </w:r>
      <w:r w:rsidR="00074837">
        <w:rPr>
          <w:rFonts w:ascii="Arial" w:hAnsi="Arial" w:cs="Arial"/>
          <w:sz w:val="24"/>
          <w:szCs w:val="24"/>
        </w:rPr>
        <w:t xml:space="preserve">ready </w:t>
      </w:r>
      <w:r>
        <w:rPr>
          <w:rFonts w:ascii="Arial" w:hAnsi="Arial" w:cs="Arial"/>
          <w:sz w:val="24"/>
          <w:szCs w:val="24"/>
        </w:rPr>
        <w:t xml:space="preserve">to move up into Year 12 and </w:t>
      </w:r>
      <w:r w:rsidR="00074837">
        <w:rPr>
          <w:rFonts w:ascii="Arial" w:hAnsi="Arial" w:cs="Arial"/>
          <w:sz w:val="24"/>
          <w:szCs w:val="24"/>
        </w:rPr>
        <w:t>their timetables being entered early. Suppliers asked for the rules about which pupils are to be included in the return to be clarified. It was believed that only pupils in Year 12, 13 and 14 should be in the file, regardless of age, so these Year 11s should not have been included.</w:t>
      </w:r>
    </w:p>
    <w:p w:rsidR="005A46ED" w:rsidRPr="005A46ED" w:rsidRDefault="005A46ED" w:rsidP="0076416B">
      <w:pPr>
        <w:keepNext/>
        <w:keepLines/>
        <w:spacing w:before="200" w:after="120" w:line="240" w:lineRule="auto"/>
        <w:ind w:left="1712" w:hanging="992"/>
        <w:outlineLvl w:val="1"/>
        <w:rPr>
          <w:rFonts w:ascii="Arial" w:eastAsiaTheme="majorEastAsia" w:hAnsi="Arial" w:cs="Arial"/>
          <w:b/>
          <w:bCs/>
          <w:sz w:val="24"/>
          <w:szCs w:val="26"/>
        </w:rPr>
      </w:pPr>
      <w:r w:rsidRPr="005A46ED">
        <w:rPr>
          <w:rFonts w:ascii="Arial" w:eastAsiaTheme="majorEastAsia" w:hAnsi="Arial" w:cs="Arial"/>
          <w:b/>
          <w:bCs/>
          <w:sz w:val="24"/>
          <w:szCs w:val="26"/>
        </w:rPr>
        <w:lastRenderedPageBreak/>
        <w:t>Action</w:t>
      </w:r>
      <w:r w:rsidR="00AB1716">
        <w:rPr>
          <w:rFonts w:ascii="Arial" w:eastAsiaTheme="majorEastAsia" w:hAnsi="Arial" w:cs="Arial"/>
          <w:b/>
          <w:bCs/>
          <w:sz w:val="24"/>
          <w:szCs w:val="26"/>
        </w:rPr>
        <w:t xml:space="preserve"> 212</w:t>
      </w:r>
      <w:r w:rsidRPr="005A46ED">
        <w:rPr>
          <w:rFonts w:ascii="Arial" w:eastAsiaTheme="majorEastAsia" w:hAnsi="Arial" w:cs="Arial"/>
          <w:b/>
          <w:bCs/>
          <w:sz w:val="24"/>
          <w:szCs w:val="26"/>
        </w:rPr>
        <w:t>:</w:t>
      </w:r>
      <w:r w:rsidR="0076416B">
        <w:rPr>
          <w:rFonts w:ascii="Arial" w:eastAsiaTheme="majorEastAsia" w:hAnsi="Arial" w:cs="Arial"/>
          <w:b/>
          <w:bCs/>
          <w:sz w:val="24"/>
          <w:szCs w:val="26"/>
        </w:rPr>
        <w:t xml:space="preserve"> </w:t>
      </w:r>
      <w:r>
        <w:rPr>
          <w:rFonts w:ascii="Arial" w:eastAsiaTheme="majorEastAsia" w:hAnsi="Arial" w:cs="Arial"/>
          <w:b/>
          <w:bCs/>
          <w:sz w:val="24"/>
          <w:szCs w:val="26"/>
        </w:rPr>
        <w:t>WG to cl</w:t>
      </w:r>
      <w:r w:rsidRPr="005A46ED">
        <w:rPr>
          <w:rFonts w:ascii="Arial" w:eastAsiaTheme="majorEastAsia" w:hAnsi="Arial" w:cs="Arial"/>
          <w:b/>
          <w:bCs/>
          <w:sz w:val="24"/>
          <w:szCs w:val="26"/>
        </w:rPr>
        <w:t xml:space="preserve">arify </w:t>
      </w:r>
      <w:r>
        <w:rPr>
          <w:rFonts w:ascii="Arial" w:eastAsiaTheme="majorEastAsia" w:hAnsi="Arial" w:cs="Arial"/>
          <w:b/>
          <w:bCs/>
          <w:sz w:val="24"/>
          <w:szCs w:val="26"/>
        </w:rPr>
        <w:t>which pupils are to be included in the Post-16 return</w:t>
      </w:r>
      <w:r w:rsidRPr="005A46ED">
        <w:rPr>
          <w:rFonts w:ascii="Arial" w:eastAsiaTheme="majorEastAsia" w:hAnsi="Arial" w:cs="Arial"/>
          <w:b/>
          <w:bCs/>
          <w:sz w:val="24"/>
          <w:szCs w:val="26"/>
        </w:rPr>
        <w:t>.</w:t>
      </w:r>
    </w:p>
    <w:p w:rsidR="00074837" w:rsidRPr="00074837" w:rsidRDefault="00074837" w:rsidP="00074837">
      <w:pPr>
        <w:pStyle w:val="ListParagraph"/>
        <w:rPr>
          <w:rFonts w:ascii="Arial" w:hAnsi="Arial" w:cs="Arial"/>
          <w:sz w:val="24"/>
          <w:szCs w:val="24"/>
        </w:rPr>
      </w:pPr>
    </w:p>
    <w:p w:rsidR="00074837" w:rsidRPr="001E1134" w:rsidRDefault="00074837" w:rsidP="001E1134">
      <w:pPr>
        <w:pStyle w:val="ListParagraph"/>
        <w:numPr>
          <w:ilvl w:val="1"/>
          <w:numId w:val="3"/>
        </w:numPr>
        <w:spacing w:after="120" w:line="240" w:lineRule="auto"/>
        <w:rPr>
          <w:rFonts w:ascii="Arial" w:hAnsi="Arial" w:cs="Arial"/>
          <w:sz w:val="24"/>
          <w:szCs w:val="24"/>
        </w:rPr>
      </w:pPr>
      <w:r>
        <w:rPr>
          <w:rFonts w:ascii="Arial" w:hAnsi="Arial" w:cs="Arial"/>
          <w:sz w:val="24"/>
          <w:szCs w:val="24"/>
        </w:rPr>
        <w:t>JT and MJ expressed concern that LAs are not able to validate files for their schools as they don’t have anything adequate to check against, apart from basic pupil numbers. JB agreed and stated that some schools were putting anything into the return just to get through validation and LAs did not have the time to go through the return in enough detail to be confident of its quality.</w:t>
      </w:r>
    </w:p>
    <w:p w:rsidR="001E1134" w:rsidRPr="001E1134" w:rsidRDefault="001E1134" w:rsidP="001E1134">
      <w:pPr>
        <w:pStyle w:val="ListParagraph"/>
        <w:spacing w:after="120" w:line="240" w:lineRule="auto"/>
        <w:ind w:left="792"/>
        <w:rPr>
          <w:rFonts w:ascii="Arial" w:hAnsi="Arial" w:cs="Arial"/>
          <w:b/>
          <w:sz w:val="24"/>
          <w:szCs w:val="24"/>
        </w:rPr>
      </w:pPr>
    </w:p>
    <w:p w:rsidR="001E1134" w:rsidRPr="001E1134" w:rsidRDefault="001E1134" w:rsidP="002703E1">
      <w:pPr>
        <w:pStyle w:val="ListParagraph"/>
        <w:numPr>
          <w:ilvl w:val="1"/>
          <w:numId w:val="3"/>
        </w:numPr>
        <w:spacing w:after="120" w:line="240" w:lineRule="auto"/>
        <w:rPr>
          <w:rFonts w:ascii="Arial" w:hAnsi="Arial" w:cs="Arial"/>
          <w:b/>
          <w:sz w:val="24"/>
          <w:szCs w:val="24"/>
        </w:rPr>
      </w:pPr>
      <w:r>
        <w:rPr>
          <w:rFonts w:ascii="Arial" w:hAnsi="Arial" w:cs="Arial"/>
          <w:sz w:val="24"/>
          <w:szCs w:val="24"/>
        </w:rPr>
        <w:t xml:space="preserve">It was agreed previously that XSLT for 2016 would not be released until after the 2015 collection was finished to avoid any confusion. Given the delay with the deadline being extended, CH asked when the final deadline for receiving the 2016 XSLT </w:t>
      </w:r>
      <w:r w:rsidR="005A46ED">
        <w:rPr>
          <w:rFonts w:ascii="Arial" w:hAnsi="Arial" w:cs="Arial"/>
          <w:sz w:val="24"/>
          <w:szCs w:val="24"/>
        </w:rPr>
        <w:t>needed to</w:t>
      </w:r>
      <w:r>
        <w:rPr>
          <w:rFonts w:ascii="Arial" w:hAnsi="Arial" w:cs="Arial"/>
          <w:sz w:val="24"/>
          <w:szCs w:val="24"/>
        </w:rPr>
        <w:t xml:space="preserve"> be. JH stated that if there was no change they could wait a while longer, but if there were to be changes to address the issues from this year’s collection, early si</w:t>
      </w:r>
      <w:r w:rsidR="005A46ED">
        <w:rPr>
          <w:rFonts w:ascii="Arial" w:hAnsi="Arial" w:cs="Arial"/>
          <w:sz w:val="24"/>
          <w:szCs w:val="24"/>
        </w:rPr>
        <w:t>ght</w:t>
      </w:r>
      <w:r>
        <w:rPr>
          <w:rFonts w:ascii="Arial" w:hAnsi="Arial" w:cs="Arial"/>
          <w:sz w:val="24"/>
          <w:szCs w:val="24"/>
        </w:rPr>
        <w:t xml:space="preserve"> of those would be appreciated.</w:t>
      </w:r>
    </w:p>
    <w:p w:rsidR="001E1134" w:rsidRPr="001E1134" w:rsidRDefault="001E1134" w:rsidP="001E1134">
      <w:pPr>
        <w:pStyle w:val="ListParagraph"/>
        <w:rPr>
          <w:rFonts w:ascii="Arial" w:hAnsi="Arial" w:cs="Arial"/>
          <w:b/>
          <w:sz w:val="24"/>
          <w:szCs w:val="24"/>
        </w:rPr>
      </w:pPr>
    </w:p>
    <w:p w:rsidR="001E1134" w:rsidRDefault="001E1134" w:rsidP="002703E1">
      <w:pPr>
        <w:pStyle w:val="ListParagraph"/>
        <w:numPr>
          <w:ilvl w:val="1"/>
          <w:numId w:val="3"/>
        </w:numPr>
        <w:spacing w:after="120" w:line="240" w:lineRule="auto"/>
        <w:rPr>
          <w:rFonts w:ascii="Arial" w:hAnsi="Arial" w:cs="Arial"/>
          <w:sz w:val="24"/>
          <w:szCs w:val="24"/>
        </w:rPr>
      </w:pPr>
      <w:r w:rsidRPr="001E1134">
        <w:rPr>
          <w:rFonts w:ascii="Arial" w:hAnsi="Arial" w:cs="Arial"/>
          <w:sz w:val="24"/>
          <w:szCs w:val="24"/>
        </w:rPr>
        <w:t xml:space="preserve">It was agreed that by the end of the week, WG would provide a date when the revised </w:t>
      </w:r>
      <w:r>
        <w:rPr>
          <w:rFonts w:ascii="Arial" w:hAnsi="Arial" w:cs="Arial"/>
          <w:sz w:val="24"/>
          <w:szCs w:val="24"/>
        </w:rPr>
        <w:t xml:space="preserve">specification and </w:t>
      </w:r>
      <w:r w:rsidRPr="001E1134">
        <w:rPr>
          <w:rFonts w:ascii="Arial" w:hAnsi="Arial" w:cs="Arial"/>
          <w:sz w:val="24"/>
          <w:szCs w:val="24"/>
        </w:rPr>
        <w:t xml:space="preserve">XSLT, or at least </w:t>
      </w:r>
      <w:r>
        <w:rPr>
          <w:rFonts w:ascii="Arial" w:hAnsi="Arial" w:cs="Arial"/>
          <w:sz w:val="24"/>
          <w:szCs w:val="24"/>
        </w:rPr>
        <w:t xml:space="preserve">outline </w:t>
      </w:r>
      <w:r w:rsidRPr="001E1134">
        <w:rPr>
          <w:rFonts w:ascii="Arial" w:hAnsi="Arial" w:cs="Arial"/>
          <w:sz w:val="24"/>
          <w:szCs w:val="24"/>
        </w:rPr>
        <w:t>plans for the changes</w:t>
      </w:r>
      <w:r>
        <w:rPr>
          <w:rFonts w:ascii="Arial" w:hAnsi="Arial" w:cs="Arial"/>
          <w:sz w:val="24"/>
          <w:szCs w:val="24"/>
        </w:rPr>
        <w:t>,</w:t>
      </w:r>
      <w:r w:rsidRPr="001E1134">
        <w:rPr>
          <w:rFonts w:ascii="Arial" w:hAnsi="Arial" w:cs="Arial"/>
          <w:sz w:val="24"/>
          <w:szCs w:val="24"/>
        </w:rPr>
        <w:t xml:space="preserve"> would be provided to suppliers.</w:t>
      </w:r>
    </w:p>
    <w:p w:rsidR="00F864E8" w:rsidRPr="00F32395" w:rsidRDefault="00F864E8" w:rsidP="0076416B">
      <w:pPr>
        <w:keepNext/>
        <w:keepLines/>
        <w:spacing w:before="200" w:after="120" w:line="240" w:lineRule="auto"/>
        <w:ind w:left="1712" w:hanging="992"/>
        <w:outlineLvl w:val="1"/>
        <w:rPr>
          <w:rFonts w:ascii="Arial" w:eastAsiaTheme="majorEastAsia" w:hAnsi="Arial" w:cs="Arial"/>
          <w:b/>
          <w:bCs/>
          <w:sz w:val="24"/>
          <w:szCs w:val="26"/>
        </w:rPr>
      </w:pPr>
      <w:r w:rsidRPr="00F32395">
        <w:rPr>
          <w:rFonts w:ascii="Arial" w:eastAsiaTheme="majorEastAsia" w:hAnsi="Arial" w:cs="Arial"/>
          <w:b/>
          <w:bCs/>
          <w:sz w:val="24"/>
          <w:szCs w:val="26"/>
        </w:rPr>
        <w:t>Action</w:t>
      </w:r>
      <w:r w:rsidR="00AB1716">
        <w:rPr>
          <w:rFonts w:ascii="Arial" w:eastAsiaTheme="majorEastAsia" w:hAnsi="Arial" w:cs="Arial"/>
          <w:b/>
          <w:bCs/>
          <w:sz w:val="24"/>
          <w:szCs w:val="26"/>
        </w:rPr>
        <w:t xml:space="preserve"> 213</w:t>
      </w:r>
      <w:r w:rsidRPr="00F32395">
        <w:rPr>
          <w:rFonts w:ascii="Arial" w:eastAsiaTheme="majorEastAsia" w:hAnsi="Arial" w:cs="Arial"/>
          <w:b/>
          <w:bCs/>
          <w:sz w:val="24"/>
          <w:szCs w:val="26"/>
        </w:rPr>
        <w:t>:</w:t>
      </w:r>
      <w:r w:rsidR="0076416B">
        <w:rPr>
          <w:rFonts w:ascii="Arial" w:eastAsiaTheme="majorEastAsia" w:hAnsi="Arial" w:cs="Arial"/>
          <w:b/>
          <w:bCs/>
          <w:sz w:val="24"/>
          <w:szCs w:val="26"/>
        </w:rPr>
        <w:t xml:space="preserve"> </w:t>
      </w:r>
      <w:r w:rsidRPr="00F32395">
        <w:rPr>
          <w:rFonts w:ascii="Arial" w:eastAsiaTheme="majorEastAsia" w:hAnsi="Arial" w:cs="Arial"/>
          <w:b/>
          <w:bCs/>
          <w:sz w:val="24"/>
          <w:szCs w:val="26"/>
        </w:rPr>
        <w:t>WG to provide a timeline and outline of possible changes to the 2016 Post-16 collection.</w:t>
      </w:r>
    </w:p>
    <w:p w:rsidR="00074837" w:rsidRPr="00074837" w:rsidRDefault="00074837" w:rsidP="00074837">
      <w:pPr>
        <w:pStyle w:val="ListParagraph"/>
        <w:rPr>
          <w:rFonts w:ascii="Arial" w:hAnsi="Arial" w:cs="Arial"/>
          <w:sz w:val="24"/>
          <w:szCs w:val="24"/>
        </w:rPr>
      </w:pPr>
    </w:p>
    <w:p w:rsidR="00074837" w:rsidRDefault="00074837" w:rsidP="002703E1">
      <w:pPr>
        <w:pStyle w:val="ListParagraph"/>
        <w:numPr>
          <w:ilvl w:val="1"/>
          <w:numId w:val="3"/>
        </w:numPr>
        <w:spacing w:after="120" w:line="240" w:lineRule="auto"/>
        <w:rPr>
          <w:rFonts w:ascii="Arial" w:hAnsi="Arial" w:cs="Arial"/>
          <w:sz w:val="24"/>
          <w:szCs w:val="24"/>
        </w:rPr>
      </w:pPr>
      <w:r>
        <w:rPr>
          <w:rFonts w:ascii="Arial" w:hAnsi="Arial" w:cs="Arial"/>
          <w:sz w:val="24"/>
          <w:szCs w:val="24"/>
        </w:rPr>
        <w:t xml:space="preserve">BM then talked about the proposal to replace Learning Activity codes with QAN codes from the 2017 collection. SH explained that QANs would be required to help with matching to performance data, which is currently troublesome using the Learning Activity codes. BM suggested that WG could supply a list of the most commonly used QANs, perhaps all those used in the past five years if this would help. BM confirmed that maintenance of this list would remain with </w:t>
      </w:r>
      <w:r w:rsidR="002B4579">
        <w:rPr>
          <w:rFonts w:ascii="Arial" w:hAnsi="Arial" w:cs="Arial"/>
          <w:sz w:val="24"/>
          <w:szCs w:val="24"/>
        </w:rPr>
        <w:t>the post-16 data management</w:t>
      </w:r>
      <w:r w:rsidR="00247593">
        <w:rPr>
          <w:rFonts w:ascii="Arial" w:hAnsi="Arial" w:cs="Arial"/>
          <w:sz w:val="24"/>
          <w:szCs w:val="24"/>
        </w:rPr>
        <w:t xml:space="preserve"> </w:t>
      </w:r>
      <w:r w:rsidR="0076416B">
        <w:rPr>
          <w:rFonts w:ascii="Arial" w:hAnsi="Arial" w:cs="Arial"/>
          <w:sz w:val="24"/>
          <w:szCs w:val="24"/>
        </w:rPr>
        <w:t>team if this</w:t>
      </w:r>
      <w:r>
        <w:rPr>
          <w:rFonts w:ascii="Arial" w:hAnsi="Arial" w:cs="Arial"/>
          <w:sz w:val="24"/>
          <w:szCs w:val="24"/>
        </w:rPr>
        <w:t xml:space="preserve"> </w:t>
      </w:r>
      <w:r w:rsidR="008B621A">
        <w:rPr>
          <w:rFonts w:ascii="Arial" w:hAnsi="Arial" w:cs="Arial"/>
          <w:sz w:val="24"/>
          <w:szCs w:val="24"/>
        </w:rPr>
        <w:t xml:space="preserve">approach was </w:t>
      </w:r>
      <w:r>
        <w:rPr>
          <w:rFonts w:ascii="Arial" w:hAnsi="Arial" w:cs="Arial"/>
          <w:sz w:val="24"/>
          <w:szCs w:val="24"/>
        </w:rPr>
        <w:t>agreed.</w:t>
      </w:r>
    </w:p>
    <w:p w:rsidR="004D3BE5" w:rsidRPr="004D3BE5" w:rsidRDefault="004D3BE5" w:rsidP="004D3BE5">
      <w:pPr>
        <w:pStyle w:val="ListParagraph"/>
        <w:rPr>
          <w:rFonts w:ascii="Arial" w:hAnsi="Arial" w:cs="Arial"/>
          <w:sz w:val="24"/>
          <w:szCs w:val="24"/>
        </w:rPr>
      </w:pPr>
    </w:p>
    <w:p w:rsidR="004D3BE5" w:rsidRDefault="004D3BE5" w:rsidP="002703E1">
      <w:pPr>
        <w:pStyle w:val="ListParagraph"/>
        <w:numPr>
          <w:ilvl w:val="1"/>
          <w:numId w:val="3"/>
        </w:numPr>
        <w:spacing w:after="120" w:line="240" w:lineRule="auto"/>
        <w:rPr>
          <w:rFonts w:ascii="Arial" w:hAnsi="Arial" w:cs="Arial"/>
          <w:sz w:val="24"/>
          <w:szCs w:val="24"/>
        </w:rPr>
      </w:pPr>
      <w:r>
        <w:rPr>
          <w:rFonts w:ascii="Arial" w:hAnsi="Arial" w:cs="Arial"/>
          <w:sz w:val="24"/>
          <w:szCs w:val="24"/>
        </w:rPr>
        <w:t>Suppliers suggested that any subset of a long list could be a risky approach. It would be better to have a long list that could be intelligently filtered. SH agreed this would be preferable as the long list contains all the approved qualifications.</w:t>
      </w:r>
    </w:p>
    <w:p w:rsidR="00074837" w:rsidRPr="00074837" w:rsidRDefault="00074837" w:rsidP="00074837">
      <w:pPr>
        <w:pStyle w:val="ListParagraph"/>
        <w:rPr>
          <w:rFonts w:ascii="Arial" w:hAnsi="Arial" w:cs="Arial"/>
          <w:sz w:val="24"/>
          <w:szCs w:val="24"/>
        </w:rPr>
      </w:pPr>
    </w:p>
    <w:p w:rsidR="00074837" w:rsidRDefault="00074837" w:rsidP="00C10E51">
      <w:pPr>
        <w:pStyle w:val="ListParagraph"/>
        <w:numPr>
          <w:ilvl w:val="1"/>
          <w:numId w:val="3"/>
        </w:numPr>
        <w:spacing w:after="120" w:line="240" w:lineRule="auto"/>
        <w:rPr>
          <w:rFonts w:ascii="Arial" w:hAnsi="Arial" w:cs="Arial"/>
          <w:sz w:val="24"/>
          <w:szCs w:val="24"/>
        </w:rPr>
      </w:pPr>
      <w:r>
        <w:rPr>
          <w:rFonts w:ascii="Arial" w:hAnsi="Arial" w:cs="Arial"/>
          <w:sz w:val="24"/>
          <w:szCs w:val="24"/>
        </w:rPr>
        <w:t xml:space="preserve">JH explained that </w:t>
      </w:r>
      <w:r w:rsidR="006F7856">
        <w:rPr>
          <w:rFonts w:ascii="Arial" w:hAnsi="Arial" w:cs="Arial"/>
          <w:sz w:val="24"/>
          <w:szCs w:val="24"/>
        </w:rPr>
        <w:t>a</w:t>
      </w:r>
      <w:r>
        <w:rPr>
          <w:rFonts w:ascii="Arial" w:hAnsi="Arial" w:cs="Arial"/>
          <w:sz w:val="24"/>
          <w:szCs w:val="24"/>
        </w:rPr>
        <w:t xml:space="preserve"> problem with </w:t>
      </w:r>
      <w:r w:rsidR="004D3BE5">
        <w:rPr>
          <w:rFonts w:ascii="Arial" w:hAnsi="Arial" w:cs="Arial"/>
          <w:sz w:val="24"/>
          <w:szCs w:val="24"/>
        </w:rPr>
        <w:t xml:space="preserve">using </w:t>
      </w:r>
      <w:r w:rsidR="006F7856">
        <w:rPr>
          <w:rFonts w:ascii="Arial" w:hAnsi="Arial" w:cs="Arial"/>
          <w:sz w:val="24"/>
          <w:szCs w:val="24"/>
        </w:rPr>
        <w:t xml:space="preserve">a </w:t>
      </w:r>
      <w:r w:rsidR="004D3BE5">
        <w:rPr>
          <w:rFonts w:ascii="Arial" w:hAnsi="Arial" w:cs="Arial"/>
          <w:sz w:val="24"/>
          <w:szCs w:val="24"/>
        </w:rPr>
        <w:t>QAN</w:t>
      </w:r>
      <w:r w:rsidR="00854ABA">
        <w:rPr>
          <w:rFonts w:ascii="Arial" w:hAnsi="Arial" w:cs="Arial"/>
          <w:sz w:val="24"/>
          <w:szCs w:val="24"/>
        </w:rPr>
        <w:t xml:space="preserve"> </w:t>
      </w:r>
      <w:r w:rsidR="006F7856">
        <w:rPr>
          <w:rFonts w:ascii="Arial" w:hAnsi="Arial" w:cs="Arial"/>
          <w:sz w:val="24"/>
          <w:szCs w:val="24"/>
        </w:rPr>
        <w:t>on its own is</w:t>
      </w:r>
      <w:r w:rsidR="00854ABA">
        <w:rPr>
          <w:rFonts w:ascii="Arial" w:hAnsi="Arial" w:cs="Arial"/>
          <w:sz w:val="24"/>
          <w:szCs w:val="24"/>
        </w:rPr>
        <w:t xml:space="preserve"> that it </w:t>
      </w:r>
      <w:r w:rsidR="006F7856">
        <w:rPr>
          <w:rFonts w:ascii="Arial" w:hAnsi="Arial" w:cs="Arial"/>
          <w:sz w:val="24"/>
          <w:szCs w:val="24"/>
        </w:rPr>
        <w:t>does not uniquely equate to a Learning Activity. A d</w:t>
      </w:r>
      <w:r>
        <w:rPr>
          <w:rFonts w:ascii="Arial" w:hAnsi="Arial" w:cs="Arial"/>
          <w:sz w:val="24"/>
          <w:szCs w:val="24"/>
        </w:rPr>
        <w:t>iscount code</w:t>
      </w:r>
      <w:r w:rsidR="006F7856">
        <w:rPr>
          <w:rFonts w:ascii="Arial" w:hAnsi="Arial" w:cs="Arial"/>
          <w:sz w:val="24"/>
          <w:szCs w:val="24"/>
        </w:rPr>
        <w:t xml:space="preserve"> is needed in conjunction with the QAN to give the unique definition</w:t>
      </w:r>
      <w:r>
        <w:rPr>
          <w:rFonts w:ascii="Arial" w:hAnsi="Arial" w:cs="Arial"/>
          <w:sz w:val="24"/>
          <w:szCs w:val="24"/>
        </w:rPr>
        <w:t xml:space="preserve">. AF provided an example: the QAN might be for music, but the discount code describes everything underneath music, such as </w:t>
      </w:r>
      <w:r w:rsidR="004D3BE5">
        <w:rPr>
          <w:rFonts w:ascii="Arial" w:hAnsi="Arial" w:cs="Arial"/>
          <w:sz w:val="24"/>
          <w:szCs w:val="24"/>
        </w:rPr>
        <w:t>flute or singing. There are often multiple discount codes for each QAN and these would be required for the system to work properly and to enable matching to performance data.</w:t>
      </w:r>
    </w:p>
    <w:p w:rsidR="006F7856" w:rsidRPr="006F7856" w:rsidRDefault="006F7856" w:rsidP="006F7856">
      <w:pPr>
        <w:pStyle w:val="ListParagraph"/>
        <w:rPr>
          <w:rFonts w:ascii="Arial" w:hAnsi="Arial" w:cs="Arial"/>
          <w:sz w:val="24"/>
          <w:szCs w:val="24"/>
        </w:rPr>
      </w:pPr>
    </w:p>
    <w:p w:rsidR="009C10CF" w:rsidRDefault="009C10CF" w:rsidP="00C10E51">
      <w:pPr>
        <w:pStyle w:val="ListParagraph"/>
        <w:numPr>
          <w:ilvl w:val="1"/>
          <w:numId w:val="3"/>
        </w:numPr>
        <w:spacing w:after="120" w:line="240" w:lineRule="auto"/>
        <w:rPr>
          <w:rFonts w:ascii="Arial" w:hAnsi="Arial" w:cs="Arial"/>
          <w:sz w:val="24"/>
          <w:szCs w:val="24"/>
        </w:rPr>
      </w:pPr>
      <w:r>
        <w:rPr>
          <w:rFonts w:ascii="Arial" w:hAnsi="Arial" w:cs="Arial"/>
          <w:sz w:val="24"/>
          <w:szCs w:val="24"/>
        </w:rPr>
        <w:t xml:space="preserve">Suppliers also pointed out that as QANs change over time, a retake may have a different code to the original qualification, even though it is actually </w:t>
      </w:r>
      <w:r>
        <w:rPr>
          <w:rFonts w:ascii="Arial" w:hAnsi="Arial" w:cs="Arial"/>
          <w:sz w:val="24"/>
          <w:szCs w:val="24"/>
        </w:rPr>
        <w:lastRenderedPageBreak/>
        <w:t>the same, so any system has to be able to cater for multiple codes for the same qualification.</w:t>
      </w:r>
    </w:p>
    <w:p w:rsidR="009C10CF" w:rsidRPr="005D0271" w:rsidRDefault="009C10CF" w:rsidP="005D0271">
      <w:pPr>
        <w:pStyle w:val="ListParagraph"/>
        <w:rPr>
          <w:rFonts w:ascii="Arial" w:hAnsi="Arial" w:cs="Arial"/>
          <w:sz w:val="24"/>
          <w:szCs w:val="24"/>
        </w:rPr>
      </w:pPr>
    </w:p>
    <w:p w:rsidR="006F7856" w:rsidRDefault="006F7856" w:rsidP="00C10E51">
      <w:pPr>
        <w:pStyle w:val="ListParagraph"/>
        <w:numPr>
          <w:ilvl w:val="1"/>
          <w:numId w:val="3"/>
        </w:numPr>
        <w:spacing w:after="120" w:line="240" w:lineRule="auto"/>
        <w:rPr>
          <w:rFonts w:ascii="Arial" w:hAnsi="Arial" w:cs="Arial"/>
          <w:sz w:val="24"/>
          <w:szCs w:val="24"/>
        </w:rPr>
      </w:pPr>
      <w:r>
        <w:rPr>
          <w:rFonts w:ascii="Arial" w:hAnsi="Arial" w:cs="Arial"/>
          <w:sz w:val="24"/>
          <w:szCs w:val="24"/>
        </w:rPr>
        <w:t xml:space="preserve">JH also advised that DfE had at one time moved to using QAN/discount code combinations, but then reverted to Learning </w:t>
      </w:r>
      <w:r w:rsidR="009C10CF">
        <w:rPr>
          <w:rFonts w:ascii="Arial" w:hAnsi="Arial" w:cs="Arial"/>
          <w:sz w:val="24"/>
          <w:szCs w:val="24"/>
        </w:rPr>
        <w:t>A</w:t>
      </w:r>
      <w:r>
        <w:rPr>
          <w:rFonts w:ascii="Arial" w:hAnsi="Arial" w:cs="Arial"/>
          <w:sz w:val="24"/>
          <w:szCs w:val="24"/>
        </w:rPr>
        <w:t>ctivities, before returning to QAN/discount combinations again.</w:t>
      </w:r>
    </w:p>
    <w:p w:rsidR="004D3BE5" w:rsidRPr="004D3BE5" w:rsidRDefault="004D3BE5" w:rsidP="004D3BE5">
      <w:pPr>
        <w:pStyle w:val="ListParagraph"/>
        <w:rPr>
          <w:rFonts w:ascii="Arial" w:hAnsi="Arial" w:cs="Arial"/>
          <w:sz w:val="24"/>
          <w:szCs w:val="24"/>
        </w:rPr>
      </w:pPr>
    </w:p>
    <w:p w:rsidR="004D3BE5" w:rsidRDefault="004D3BE5" w:rsidP="002703E1">
      <w:pPr>
        <w:pStyle w:val="ListParagraph"/>
        <w:numPr>
          <w:ilvl w:val="1"/>
          <w:numId w:val="3"/>
        </w:numPr>
        <w:spacing w:after="120" w:line="240" w:lineRule="auto"/>
        <w:rPr>
          <w:rFonts w:ascii="Arial" w:hAnsi="Arial" w:cs="Arial"/>
          <w:sz w:val="24"/>
          <w:szCs w:val="24"/>
        </w:rPr>
      </w:pPr>
      <w:r>
        <w:rPr>
          <w:rFonts w:ascii="Arial" w:hAnsi="Arial" w:cs="Arial"/>
          <w:sz w:val="24"/>
          <w:szCs w:val="24"/>
        </w:rPr>
        <w:t>JA said that the DAQW website often archives QANs too early and then has to revise end dates based on schools choosing that qualification for their pupils</w:t>
      </w:r>
      <w:r w:rsidR="00854ABA">
        <w:rPr>
          <w:rFonts w:ascii="Arial" w:hAnsi="Arial" w:cs="Arial"/>
          <w:sz w:val="24"/>
          <w:szCs w:val="24"/>
        </w:rPr>
        <w:t xml:space="preserve"> just before it is due to expire</w:t>
      </w:r>
      <w:r>
        <w:rPr>
          <w:rFonts w:ascii="Arial" w:hAnsi="Arial" w:cs="Arial"/>
          <w:sz w:val="24"/>
          <w:szCs w:val="24"/>
        </w:rPr>
        <w:t xml:space="preserve">. He advised that schools will get QAN codes wrong if they have to key them in and even if they have to choose from a list. Some validation of the discount code against the QAN would be required. JH said that it would also be preferable to back </w:t>
      </w:r>
      <w:r w:rsidR="00854ABA">
        <w:rPr>
          <w:rFonts w:ascii="Arial" w:hAnsi="Arial" w:cs="Arial"/>
          <w:sz w:val="24"/>
          <w:szCs w:val="24"/>
        </w:rPr>
        <w:t xml:space="preserve">this </w:t>
      </w:r>
      <w:r>
        <w:rPr>
          <w:rFonts w:ascii="Arial" w:hAnsi="Arial" w:cs="Arial"/>
          <w:sz w:val="24"/>
          <w:szCs w:val="24"/>
        </w:rPr>
        <w:t>up by using the base data.</w:t>
      </w:r>
    </w:p>
    <w:p w:rsidR="004D3BE5" w:rsidRPr="004D3BE5" w:rsidRDefault="004D3BE5" w:rsidP="004D3BE5">
      <w:pPr>
        <w:pStyle w:val="ListParagraph"/>
        <w:rPr>
          <w:rFonts w:ascii="Arial" w:hAnsi="Arial" w:cs="Arial"/>
          <w:sz w:val="24"/>
          <w:szCs w:val="24"/>
        </w:rPr>
      </w:pPr>
    </w:p>
    <w:p w:rsidR="004D3BE5" w:rsidRDefault="004D3BE5" w:rsidP="002703E1">
      <w:pPr>
        <w:pStyle w:val="ListParagraph"/>
        <w:numPr>
          <w:ilvl w:val="1"/>
          <w:numId w:val="3"/>
        </w:numPr>
        <w:spacing w:after="120" w:line="240" w:lineRule="auto"/>
        <w:rPr>
          <w:rFonts w:ascii="Arial" w:hAnsi="Arial" w:cs="Arial"/>
          <w:sz w:val="24"/>
          <w:szCs w:val="24"/>
        </w:rPr>
      </w:pPr>
      <w:r>
        <w:rPr>
          <w:rFonts w:ascii="Arial" w:hAnsi="Arial" w:cs="Arial"/>
          <w:sz w:val="24"/>
          <w:szCs w:val="24"/>
        </w:rPr>
        <w:t>AF asked for a more detailed proposal to be circulated to the group so that suppliers can look at the best possible solution. This should include the reason for the change and the purpose for the data rather than the answer so that a sensible approach could be agreed.</w:t>
      </w:r>
    </w:p>
    <w:p w:rsidR="001476A5" w:rsidRPr="00F32395" w:rsidRDefault="001476A5" w:rsidP="0076416B">
      <w:pPr>
        <w:keepNext/>
        <w:keepLines/>
        <w:spacing w:before="200" w:after="120" w:line="240" w:lineRule="auto"/>
        <w:ind w:left="1712" w:hanging="992"/>
        <w:outlineLvl w:val="1"/>
        <w:rPr>
          <w:rFonts w:ascii="Arial" w:eastAsiaTheme="majorEastAsia" w:hAnsi="Arial" w:cs="Arial"/>
          <w:b/>
          <w:bCs/>
          <w:sz w:val="24"/>
          <w:szCs w:val="26"/>
        </w:rPr>
      </w:pPr>
      <w:r w:rsidRPr="00F32395">
        <w:rPr>
          <w:rFonts w:ascii="Arial" w:eastAsiaTheme="majorEastAsia" w:hAnsi="Arial" w:cs="Arial"/>
          <w:b/>
          <w:bCs/>
          <w:sz w:val="24"/>
          <w:szCs w:val="26"/>
        </w:rPr>
        <w:t>Action</w:t>
      </w:r>
      <w:r w:rsidR="00AB1716">
        <w:rPr>
          <w:rFonts w:ascii="Arial" w:eastAsiaTheme="majorEastAsia" w:hAnsi="Arial" w:cs="Arial"/>
          <w:b/>
          <w:bCs/>
          <w:sz w:val="24"/>
          <w:szCs w:val="26"/>
        </w:rPr>
        <w:t xml:space="preserve"> 214</w:t>
      </w:r>
      <w:r w:rsidRPr="00F32395">
        <w:rPr>
          <w:rFonts w:ascii="Arial" w:eastAsiaTheme="majorEastAsia" w:hAnsi="Arial" w:cs="Arial"/>
          <w:b/>
          <w:bCs/>
          <w:sz w:val="24"/>
          <w:szCs w:val="26"/>
        </w:rPr>
        <w:t>:</w:t>
      </w:r>
      <w:r w:rsidR="0076416B">
        <w:rPr>
          <w:rFonts w:ascii="Arial" w:eastAsiaTheme="majorEastAsia" w:hAnsi="Arial" w:cs="Arial"/>
          <w:b/>
          <w:bCs/>
          <w:sz w:val="24"/>
          <w:szCs w:val="26"/>
        </w:rPr>
        <w:t xml:space="preserve"> </w:t>
      </w:r>
      <w:r w:rsidRPr="00F32395">
        <w:rPr>
          <w:rFonts w:ascii="Arial" w:eastAsiaTheme="majorEastAsia" w:hAnsi="Arial" w:cs="Arial"/>
          <w:b/>
          <w:bCs/>
          <w:sz w:val="24"/>
          <w:szCs w:val="26"/>
        </w:rPr>
        <w:t xml:space="preserve">BM to provide a detailed proposal </w:t>
      </w:r>
      <w:r w:rsidR="00F864E8" w:rsidRPr="00F32395">
        <w:rPr>
          <w:rFonts w:ascii="Arial" w:eastAsiaTheme="majorEastAsia" w:hAnsi="Arial" w:cs="Arial"/>
          <w:b/>
          <w:bCs/>
          <w:sz w:val="24"/>
          <w:szCs w:val="26"/>
        </w:rPr>
        <w:t>for the rep</w:t>
      </w:r>
      <w:r w:rsidR="00556E90" w:rsidRPr="00F32395">
        <w:rPr>
          <w:rFonts w:ascii="Arial" w:eastAsiaTheme="majorEastAsia" w:hAnsi="Arial" w:cs="Arial"/>
          <w:b/>
          <w:bCs/>
          <w:sz w:val="24"/>
          <w:szCs w:val="26"/>
        </w:rPr>
        <w:t>lacement of Learning Activities</w:t>
      </w:r>
      <w:r w:rsidRPr="00F32395">
        <w:rPr>
          <w:rFonts w:ascii="Arial" w:eastAsiaTheme="majorEastAsia" w:hAnsi="Arial" w:cs="Arial"/>
          <w:b/>
          <w:bCs/>
          <w:sz w:val="24"/>
          <w:szCs w:val="26"/>
        </w:rPr>
        <w:t>.</w:t>
      </w:r>
    </w:p>
    <w:p w:rsidR="00605D42" w:rsidRDefault="00605D42" w:rsidP="00605D42">
      <w:pPr>
        <w:spacing w:after="120" w:line="240" w:lineRule="auto"/>
        <w:ind w:left="851"/>
        <w:rPr>
          <w:rFonts w:ascii="Arial" w:hAnsi="Arial" w:cs="Arial"/>
          <w:b/>
          <w:sz w:val="24"/>
          <w:szCs w:val="24"/>
        </w:rPr>
      </w:pPr>
    </w:p>
    <w:p w:rsidR="009A182F" w:rsidRDefault="004D3BE5" w:rsidP="00605D42">
      <w:pPr>
        <w:pStyle w:val="ListParagraph"/>
        <w:numPr>
          <w:ilvl w:val="0"/>
          <w:numId w:val="3"/>
        </w:numPr>
        <w:spacing w:line="240" w:lineRule="auto"/>
        <w:rPr>
          <w:rFonts w:ascii="Arial" w:hAnsi="Arial" w:cs="Arial"/>
          <w:b/>
          <w:sz w:val="32"/>
          <w:szCs w:val="32"/>
        </w:rPr>
      </w:pPr>
      <w:r>
        <w:rPr>
          <w:rFonts w:ascii="Arial" w:hAnsi="Arial" w:cs="Arial"/>
          <w:b/>
          <w:sz w:val="32"/>
          <w:szCs w:val="32"/>
        </w:rPr>
        <w:t>School workforce collection discussion paper</w:t>
      </w:r>
    </w:p>
    <w:p w:rsidR="004D3BE5" w:rsidRDefault="004D3BE5" w:rsidP="004D3BE5">
      <w:pPr>
        <w:pStyle w:val="ListParagraph"/>
        <w:spacing w:line="240" w:lineRule="auto"/>
        <w:ind w:left="360"/>
        <w:rPr>
          <w:rFonts w:ascii="Arial" w:hAnsi="Arial" w:cs="Arial"/>
          <w:b/>
          <w:sz w:val="32"/>
          <w:szCs w:val="32"/>
        </w:rPr>
      </w:pPr>
    </w:p>
    <w:p w:rsidR="00605D42" w:rsidRPr="00EA6568" w:rsidRDefault="004D3BE5" w:rsidP="004D3BE5">
      <w:pPr>
        <w:pStyle w:val="ListParagraph"/>
        <w:numPr>
          <w:ilvl w:val="1"/>
          <w:numId w:val="3"/>
        </w:numPr>
        <w:spacing w:line="240" w:lineRule="auto"/>
        <w:rPr>
          <w:rFonts w:ascii="Arial" w:hAnsi="Arial" w:cs="Arial"/>
          <w:b/>
          <w:sz w:val="24"/>
          <w:szCs w:val="24"/>
        </w:rPr>
      </w:pPr>
      <w:r>
        <w:rPr>
          <w:rFonts w:ascii="Arial" w:hAnsi="Arial" w:cs="Arial"/>
          <w:sz w:val="24"/>
          <w:szCs w:val="24"/>
        </w:rPr>
        <w:t>GT presented a discussion paper,</w:t>
      </w:r>
      <w:r w:rsidR="001476A5">
        <w:rPr>
          <w:rFonts w:ascii="Arial" w:hAnsi="Arial" w:cs="Arial"/>
          <w:sz w:val="24"/>
          <w:szCs w:val="24"/>
        </w:rPr>
        <w:t xml:space="preserve"> which had</w:t>
      </w:r>
      <w:r>
        <w:rPr>
          <w:rFonts w:ascii="Arial" w:hAnsi="Arial" w:cs="Arial"/>
          <w:sz w:val="24"/>
          <w:szCs w:val="24"/>
        </w:rPr>
        <w:t xml:space="preserve"> been circulated to the group prior to the meeting, on a possible new data collection for school workforce. </w:t>
      </w:r>
    </w:p>
    <w:p w:rsidR="00EA6568" w:rsidRPr="00EA6568" w:rsidRDefault="00EA6568" w:rsidP="00EA6568">
      <w:pPr>
        <w:pStyle w:val="ListParagraph"/>
        <w:spacing w:line="240" w:lineRule="auto"/>
        <w:ind w:left="792"/>
        <w:rPr>
          <w:rFonts w:ascii="Arial" w:hAnsi="Arial" w:cs="Arial"/>
          <w:b/>
          <w:sz w:val="24"/>
          <w:szCs w:val="24"/>
        </w:rPr>
      </w:pPr>
    </w:p>
    <w:p w:rsidR="00EA6568" w:rsidRPr="00EA6568" w:rsidRDefault="00EA6568" w:rsidP="004D3BE5">
      <w:pPr>
        <w:pStyle w:val="ListParagraph"/>
        <w:numPr>
          <w:ilvl w:val="1"/>
          <w:numId w:val="3"/>
        </w:numPr>
        <w:spacing w:line="240" w:lineRule="auto"/>
        <w:rPr>
          <w:rFonts w:ascii="Arial" w:hAnsi="Arial" w:cs="Arial"/>
          <w:b/>
          <w:sz w:val="24"/>
          <w:szCs w:val="24"/>
        </w:rPr>
      </w:pPr>
      <w:r>
        <w:rPr>
          <w:rFonts w:ascii="Arial" w:hAnsi="Arial" w:cs="Arial"/>
          <w:sz w:val="24"/>
          <w:szCs w:val="24"/>
        </w:rPr>
        <w:t>WG would like to gather more information about teachers and staff in schools to help with modelling the new pay and conditions framework</w:t>
      </w:r>
      <w:r w:rsidR="00933994">
        <w:rPr>
          <w:rFonts w:ascii="Arial" w:hAnsi="Arial" w:cs="Arial"/>
          <w:sz w:val="24"/>
          <w:szCs w:val="24"/>
        </w:rPr>
        <w:t xml:space="preserve"> and inform workforce planning across the sector in Wales</w:t>
      </w:r>
      <w:r>
        <w:rPr>
          <w:rFonts w:ascii="Arial" w:hAnsi="Arial" w:cs="Arial"/>
          <w:sz w:val="24"/>
          <w:szCs w:val="24"/>
        </w:rPr>
        <w:t>. GT stated that the positioning of this collection had been considered and that January would be ideal, alongside PLASC. JT advised that this might not be the best time, given how busy schools and LAs are with PLASC and EOTAS and suggested late November could be better.</w:t>
      </w:r>
    </w:p>
    <w:p w:rsidR="00EA6568" w:rsidRPr="00EA6568" w:rsidRDefault="00EA6568" w:rsidP="00EA6568">
      <w:pPr>
        <w:pStyle w:val="ListParagraph"/>
        <w:rPr>
          <w:rFonts w:ascii="Arial" w:hAnsi="Arial" w:cs="Arial"/>
          <w:b/>
          <w:sz w:val="24"/>
          <w:szCs w:val="24"/>
        </w:rPr>
      </w:pPr>
    </w:p>
    <w:p w:rsidR="003A346B" w:rsidRDefault="003A346B" w:rsidP="003A346B">
      <w:pPr>
        <w:pStyle w:val="ListParagraph"/>
        <w:numPr>
          <w:ilvl w:val="1"/>
          <w:numId w:val="3"/>
        </w:numPr>
        <w:spacing w:line="240" w:lineRule="auto"/>
        <w:rPr>
          <w:rFonts w:ascii="Arial" w:hAnsi="Arial" w:cs="Arial"/>
          <w:sz w:val="24"/>
          <w:szCs w:val="24"/>
        </w:rPr>
      </w:pPr>
      <w:r w:rsidRPr="003A346B">
        <w:rPr>
          <w:rFonts w:ascii="Arial" w:hAnsi="Arial" w:cs="Arial"/>
          <w:sz w:val="24"/>
          <w:szCs w:val="24"/>
        </w:rPr>
        <w:t xml:space="preserve">MJ </w:t>
      </w:r>
      <w:r>
        <w:rPr>
          <w:rFonts w:ascii="Arial" w:hAnsi="Arial" w:cs="Arial"/>
          <w:sz w:val="24"/>
          <w:szCs w:val="24"/>
        </w:rPr>
        <w:t>highlighted that if teacher data was removed from PLASC, cross validation between classes and teachers would not then be possible, potentially reducing the quality of class data. JT identified the workload for schools in providing this data. Although some of the data may be held and could be provided from LAs, some of t</w:t>
      </w:r>
      <w:r w:rsidR="00BE0866">
        <w:rPr>
          <w:rFonts w:ascii="Arial" w:hAnsi="Arial" w:cs="Arial"/>
          <w:sz w:val="24"/>
          <w:szCs w:val="24"/>
        </w:rPr>
        <w:t xml:space="preserve">he data is only held in schools, for example </w:t>
      </w:r>
      <w:r>
        <w:rPr>
          <w:rFonts w:ascii="Arial" w:hAnsi="Arial" w:cs="Arial"/>
          <w:sz w:val="24"/>
          <w:szCs w:val="24"/>
        </w:rPr>
        <w:t>curriculum.</w:t>
      </w:r>
    </w:p>
    <w:p w:rsidR="003A346B" w:rsidRPr="003A346B" w:rsidRDefault="003A346B" w:rsidP="003A346B">
      <w:pPr>
        <w:pStyle w:val="ListParagraph"/>
        <w:rPr>
          <w:rFonts w:ascii="Arial" w:hAnsi="Arial" w:cs="Arial"/>
          <w:sz w:val="24"/>
          <w:szCs w:val="24"/>
        </w:rPr>
      </w:pPr>
    </w:p>
    <w:p w:rsidR="00EA6568" w:rsidRPr="00EA6568" w:rsidRDefault="00EA6568" w:rsidP="004D3BE5">
      <w:pPr>
        <w:pStyle w:val="ListParagraph"/>
        <w:numPr>
          <w:ilvl w:val="1"/>
          <w:numId w:val="3"/>
        </w:numPr>
        <w:spacing w:line="240" w:lineRule="auto"/>
        <w:rPr>
          <w:rFonts w:ascii="Arial" w:hAnsi="Arial" w:cs="Arial"/>
          <w:sz w:val="24"/>
          <w:szCs w:val="24"/>
        </w:rPr>
      </w:pPr>
      <w:r w:rsidRPr="00EA6568">
        <w:rPr>
          <w:rFonts w:ascii="Arial" w:hAnsi="Arial" w:cs="Arial"/>
          <w:sz w:val="24"/>
          <w:szCs w:val="24"/>
        </w:rPr>
        <w:t>Data would need to be provided at an individual level to enable career tracking, such as leavers, promotions, allowances, etc. AF questioned some of the proposed data items and GT said that this was</w:t>
      </w:r>
      <w:r w:rsidR="00B6417D">
        <w:rPr>
          <w:rFonts w:ascii="Arial" w:hAnsi="Arial" w:cs="Arial"/>
          <w:sz w:val="24"/>
          <w:szCs w:val="24"/>
        </w:rPr>
        <w:t xml:space="preserve"> an initial list based on the Df</w:t>
      </w:r>
      <w:r w:rsidRPr="00EA6568">
        <w:rPr>
          <w:rFonts w:ascii="Arial" w:hAnsi="Arial" w:cs="Arial"/>
          <w:sz w:val="24"/>
          <w:szCs w:val="24"/>
        </w:rPr>
        <w:t>E collection that still needed further refinement.</w:t>
      </w:r>
      <w:r w:rsidR="00933994">
        <w:rPr>
          <w:rFonts w:ascii="Arial" w:hAnsi="Arial" w:cs="Arial"/>
          <w:sz w:val="24"/>
          <w:szCs w:val="24"/>
        </w:rPr>
        <w:t xml:space="preserve">  AF stated that for </w:t>
      </w:r>
      <w:r w:rsidR="00933994">
        <w:rPr>
          <w:rFonts w:ascii="Arial" w:hAnsi="Arial" w:cs="Arial"/>
          <w:sz w:val="24"/>
          <w:szCs w:val="24"/>
        </w:rPr>
        <w:lastRenderedPageBreak/>
        <w:t>purposes of validation and linking across years fields including name, NI number and date of birth should be mandatory fields.</w:t>
      </w:r>
    </w:p>
    <w:p w:rsidR="00EA6568" w:rsidRPr="00EA6568" w:rsidRDefault="00EA6568" w:rsidP="00EA6568">
      <w:pPr>
        <w:pStyle w:val="ListParagraph"/>
        <w:spacing w:line="240" w:lineRule="auto"/>
        <w:ind w:left="792"/>
        <w:rPr>
          <w:rFonts w:ascii="Arial" w:hAnsi="Arial" w:cs="Arial"/>
          <w:b/>
          <w:sz w:val="24"/>
          <w:szCs w:val="24"/>
        </w:rPr>
      </w:pPr>
    </w:p>
    <w:p w:rsidR="00EA6568" w:rsidRDefault="00EA6568" w:rsidP="004D3BE5">
      <w:pPr>
        <w:pStyle w:val="ListParagraph"/>
        <w:numPr>
          <w:ilvl w:val="1"/>
          <w:numId w:val="3"/>
        </w:numPr>
        <w:spacing w:line="240" w:lineRule="auto"/>
        <w:rPr>
          <w:rFonts w:ascii="Arial" w:hAnsi="Arial" w:cs="Arial"/>
          <w:sz w:val="24"/>
          <w:szCs w:val="24"/>
        </w:rPr>
      </w:pPr>
      <w:r w:rsidRPr="00EA6568">
        <w:rPr>
          <w:rFonts w:ascii="Arial" w:hAnsi="Arial" w:cs="Arial"/>
          <w:sz w:val="24"/>
          <w:szCs w:val="24"/>
        </w:rPr>
        <w:t>Suppliers advised that it’s best to not attempt to move data into systems just for the purposes of a data collection and t</w:t>
      </w:r>
      <w:r w:rsidR="001476A5">
        <w:rPr>
          <w:rFonts w:ascii="Arial" w:hAnsi="Arial" w:cs="Arial"/>
          <w:sz w:val="24"/>
          <w:szCs w:val="24"/>
        </w:rPr>
        <w:t>herefore</w:t>
      </w:r>
      <w:r w:rsidRPr="00EA6568">
        <w:rPr>
          <w:rFonts w:ascii="Arial" w:hAnsi="Arial" w:cs="Arial"/>
          <w:sz w:val="24"/>
          <w:szCs w:val="24"/>
        </w:rPr>
        <w:t xml:space="preserve"> this collection may nee</w:t>
      </w:r>
      <w:r w:rsidR="001476A5">
        <w:rPr>
          <w:rFonts w:ascii="Arial" w:hAnsi="Arial" w:cs="Arial"/>
          <w:sz w:val="24"/>
          <w:szCs w:val="24"/>
        </w:rPr>
        <w:t>d to come from multiple sources</w:t>
      </w:r>
      <w:r w:rsidRPr="00EA6568">
        <w:rPr>
          <w:rFonts w:ascii="Arial" w:hAnsi="Arial" w:cs="Arial"/>
          <w:sz w:val="24"/>
          <w:szCs w:val="24"/>
        </w:rPr>
        <w:t xml:space="preserve"> such as schools, LAs and HR/payroll. This approach</w:t>
      </w:r>
      <w:r w:rsidR="00B6417D">
        <w:rPr>
          <w:rFonts w:ascii="Arial" w:hAnsi="Arial" w:cs="Arial"/>
          <w:sz w:val="24"/>
          <w:szCs w:val="24"/>
        </w:rPr>
        <w:t xml:space="preserve"> is taken for the Df</w:t>
      </w:r>
      <w:r w:rsidRPr="00EA6568">
        <w:rPr>
          <w:rFonts w:ascii="Arial" w:hAnsi="Arial" w:cs="Arial"/>
          <w:sz w:val="24"/>
          <w:szCs w:val="24"/>
        </w:rPr>
        <w:t>E version of this collection and it was felt that this could be improved upon in Wales, given the less complicated structure of the sector.</w:t>
      </w:r>
    </w:p>
    <w:p w:rsidR="00EA6568" w:rsidRPr="00EA6568" w:rsidRDefault="00EA6568" w:rsidP="00EA6568">
      <w:pPr>
        <w:pStyle w:val="ListParagraph"/>
        <w:rPr>
          <w:rFonts w:ascii="Arial" w:hAnsi="Arial" w:cs="Arial"/>
          <w:sz w:val="24"/>
          <w:szCs w:val="24"/>
        </w:rPr>
      </w:pPr>
    </w:p>
    <w:p w:rsidR="00EA6568" w:rsidRDefault="00EA6568" w:rsidP="004D3BE5">
      <w:pPr>
        <w:pStyle w:val="ListParagraph"/>
        <w:numPr>
          <w:ilvl w:val="1"/>
          <w:numId w:val="3"/>
        </w:numPr>
        <w:spacing w:line="240" w:lineRule="auto"/>
        <w:rPr>
          <w:rFonts w:ascii="Arial" w:hAnsi="Arial" w:cs="Arial"/>
          <w:sz w:val="24"/>
          <w:szCs w:val="24"/>
        </w:rPr>
      </w:pPr>
      <w:r>
        <w:rPr>
          <w:rFonts w:ascii="Arial" w:hAnsi="Arial" w:cs="Arial"/>
          <w:sz w:val="24"/>
          <w:szCs w:val="24"/>
        </w:rPr>
        <w:t>JA highlighted the need for a long lead-in time if schools were to be expected to populate their systems with some of this data in advance of a collection. GT asked for a</w:t>
      </w:r>
      <w:r w:rsidR="001476A5">
        <w:rPr>
          <w:rFonts w:ascii="Arial" w:hAnsi="Arial" w:cs="Arial"/>
          <w:sz w:val="24"/>
          <w:szCs w:val="24"/>
        </w:rPr>
        <w:t>n</w:t>
      </w:r>
      <w:r>
        <w:rPr>
          <w:rFonts w:ascii="Arial" w:hAnsi="Arial" w:cs="Arial"/>
          <w:sz w:val="24"/>
          <w:szCs w:val="24"/>
        </w:rPr>
        <w:t xml:space="preserve"> idea of how much lead</w:t>
      </w:r>
      <w:r w:rsidR="001476A5">
        <w:rPr>
          <w:rFonts w:ascii="Arial" w:hAnsi="Arial" w:cs="Arial"/>
          <w:sz w:val="24"/>
          <w:szCs w:val="24"/>
        </w:rPr>
        <w:t>-</w:t>
      </w:r>
      <w:r>
        <w:rPr>
          <w:rFonts w:ascii="Arial" w:hAnsi="Arial" w:cs="Arial"/>
          <w:sz w:val="24"/>
          <w:szCs w:val="24"/>
        </w:rPr>
        <w:t>in time would be needed and it was confirmed that more detail would be required before that could be provided.</w:t>
      </w:r>
    </w:p>
    <w:p w:rsidR="003A346B" w:rsidRPr="005D0271" w:rsidRDefault="003A346B" w:rsidP="005D0271">
      <w:pPr>
        <w:pStyle w:val="ListParagraph"/>
        <w:rPr>
          <w:rFonts w:ascii="Arial" w:hAnsi="Arial" w:cs="Arial"/>
          <w:sz w:val="24"/>
          <w:szCs w:val="24"/>
        </w:rPr>
      </w:pPr>
    </w:p>
    <w:p w:rsidR="00933994" w:rsidRDefault="003A346B" w:rsidP="00C01479">
      <w:pPr>
        <w:pStyle w:val="ListParagraph"/>
        <w:numPr>
          <w:ilvl w:val="1"/>
          <w:numId w:val="3"/>
        </w:numPr>
        <w:spacing w:line="240" w:lineRule="auto"/>
        <w:rPr>
          <w:rFonts w:ascii="Arial" w:hAnsi="Arial" w:cs="Arial"/>
          <w:sz w:val="24"/>
          <w:szCs w:val="24"/>
        </w:rPr>
      </w:pPr>
      <w:r>
        <w:rPr>
          <w:rFonts w:ascii="Arial" w:hAnsi="Arial" w:cs="Arial"/>
          <w:sz w:val="24"/>
          <w:szCs w:val="24"/>
        </w:rPr>
        <w:t>Capita and RM offered to demonstrate their existing workforce systems to GT to aid understanding.</w:t>
      </w:r>
    </w:p>
    <w:p w:rsidR="00933994" w:rsidRPr="00B26ABB" w:rsidRDefault="00933994" w:rsidP="00B26ABB">
      <w:pPr>
        <w:pStyle w:val="ListParagraph"/>
        <w:rPr>
          <w:rFonts w:ascii="Arial" w:hAnsi="Arial" w:cs="Arial"/>
          <w:sz w:val="24"/>
          <w:szCs w:val="24"/>
        </w:rPr>
      </w:pPr>
    </w:p>
    <w:p w:rsidR="003A346B" w:rsidRPr="005D0271" w:rsidRDefault="00933994" w:rsidP="00C01479">
      <w:pPr>
        <w:pStyle w:val="ListParagraph"/>
        <w:numPr>
          <w:ilvl w:val="1"/>
          <w:numId w:val="3"/>
        </w:numPr>
        <w:spacing w:line="240" w:lineRule="auto"/>
        <w:rPr>
          <w:rFonts w:ascii="Arial" w:hAnsi="Arial" w:cs="Arial"/>
          <w:sz w:val="24"/>
          <w:szCs w:val="24"/>
        </w:rPr>
      </w:pPr>
      <w:r>
        <w:rPr>
          <w:rFonts w:ascii="Arial" w:hAnsi="Arial" w:cs="Arial"/>
          <w:sz w:val="24"/>
          <w:szCs w:val="24"/>
        </w:rPr>
        <w:t xml:space="preserve">MJ and JT invited WG to visit to discuss data and their and schools MIS in further detail.  </w:t>
      </w:r>
    </w:p>
    <w:p w:rsidR="001476A5" w:rsidRPr="00886A5A" w:rsidRDefault="001476A5" w:rsidP="00B6417D">
      <w:pPr>
        <w:keepNext/>
        <w:keepLines/>
        <w:spacing w:before="200" w:after="120" w:line="240" w:lineRule="auto"/>
        <w:ind w:left="1712" w:hanging="992"/>
        <w:outlineLvl w:val="1"/>
        <w:rPr>
          <w:rFonts w:ascii="Arial" w:eastAsiaTheme="majorEastAsia" w:hAnsi="Arial" w:cs="Arial"/>
          <w:b/>
          <w:bCs/>
          <w:sz w:val="24"/>
          <w:szCs w:val="26"/>
        </w:rPr>
      </w:pPr>
      <w:r w:rsidRPr="00886A5A">
        <w:rPr>
          <w:rFonts w:ascii="Arial" w:eastAsiaTheme="majorEastAsia" w:hAnsi="Arial" w:cs="Arial"/>
          <w:b/>
          <w:bCs/>
          <w:sz w:val="24"/>
          <w:szCs w:val="26"/>
        </w:rPr>
        <w:t>Action</w:t>
      </w:r>
      <w:r w:rsidR="00AB1716">
        <w:rPr>
          <w:rFonts w:ascii="Arial" w:eastAsiaTheme="majorEastAsia" w:hAnsi="Arial" w:cs="Arial"/>
          <w:b/>
          <w:bCs/>
          <w:sz w:val="24"/>
          <w:szCs w:val="26"/>
        </w:rPr>
        <w:t xml:space="preserve"> 215</w:t>
      </w:r>
      <w:r w:rsidRPr="00886A5A">
        <w:rPr>
          <w:rFonts w:ascii="Arial" w:eastAsiaTheme="majorEastAsia" w:hAnsi="Arial" w:cs="Arial"/>
          <w:b/>
          <w:bCs/>
          <w:sz w:val="24"/>
          <w:szCs w:val="26"/>
        </w:rPr>
        <w:t>:</w:t>
      </w:r>
      <w:r w:rsidR="00B6417D">
        <w:rPr>
          <w:rFonts w:ascii="Arial" w:eastAsiaTheme="majorEastAsia" w:hAnsi="Arial" w:cs="Arial"/>
          <w:b/>
          <w:bCs/>
          <w:sz w:val="24"/>
          <w:szCs w:val="26"/>
        </w:rPr>
        <w:t xml:space="preserve"> </w:t>
      </w:r>
      <w:r w:rsidRPr="00886A5A">
        <w:rPr>
          <w:rFonts w:ascii="Arial" w:eastAsiaTheme="majorEastAsia" w:hAnsi="Arial" w:cs="Arial"/>
          <w:b/>
          <w:bCs/>
          <w:sz w:val="24"/>
          <w:szCs w:val="26"/>
        </w:rPr>
        <w:t xml:space="preserve">GT to refine </w:t>
      </w:r>
      <w:r w:rsidR="00F864E8" w:rsidRPr="00886A5A">
        <w:rPr>
          <w:rFonts w:ascii="Arial" w:eastAsiaTheme="majorEastAsia" w:hAnsi="Arial" w:cs="Arial"/>
          <w:b/>
          <w:bCs/>
          <w:sz w:val="24"/>
          <w:szCs w:val="26"/>
        </w:rPr>
        <w:t xml:space="preserve">the school workforce collection </w:t>
      </w:r>
      <w:r w:rsidRPr="00886A5A">
        <w:rPr>
          <w:rFonts w:ascii="Arial" w:eastAsiaTheme="majorEastAsia" w:hAnsi="Arial" w:cs="Arial"/>
          <w:b/>
          <w:bCs/>
          <w:sz w:val="24"/>
          <w:szCs w:val="26"/>
        </w:rPr>
        <w:t>requirement and update SDF.</w:t>
      </w:r>
    </w:p>
    <w:p w:rsidR="0073170B" w:rsidRPr="00EA6568" w:rsidRDefault="0073170B" w:rsidP="0073170B">
      <w:pPr>
        <w:pStyle w:val="ListParagraph"/>
        <w:spacing w:line="240" w:lineRule="auto"/>
        <w:ind w:left="792"/>
        <w:rPr>
          <w:rFonts w:ascii="Arial" w:hAnsi="Arial" w:cs="Arial"/>
          <w:sz w:val="24"/>
          <w:szCs w:val="24"/>
        </w:rPr>
      </w:pPr>
    </w:p>
    <w:p w:rsidR="00605D42" w:rsidRPr="00605D42" w:rsidRDefault="00605D42" w:rsidP="00605D42">
      <w:pPr>
        <w:pStyle w:val="ListParagraph"/>
        <w:numPr>
          <w:ilvl w:val="0"/>
          <w:numId w:val="3"/>
        </w:numPr>
        <w:spacing w:line="240" w:lineRule="auto"/>
        <w:rPr>
          <w:rFonts w:ascii="Arial" w:hAnsi="Arial" w:cs="Arial"/>
          <w:b/>
          <w:sz w:val="32"/>
          <w:szCs w:val="32"/>
        </w:rPr>
      </w:pPr>
      <w:r>
        <w:rPr>
          <w:rFonts w:ascii="Arial" w:hAnsi="Arial" w:cs="Arial"/>
          <w:b/>
          <w:sz w:val="32"/>
          <w:szCs w:val="32"/>
        </w:rPr>
        <w:t>AOB</w:t>
      </w:r>
    </w:p>
    <w:p w:rsidR="00605D42" w:rsidRPr="00D76D9A" w:rsidRDefault="00605D42" w:rsidP="00605D42">
      <w:pPr>
        <w:pStyle w:val="ListParagraph"/>
        <w:spacing w:line="240" w:lineRule="auto"/>
        <w:ind w:left="360"/>
        <w:rPr>
          <w:rFonts w:ascii="Arial" w:hAnsi="Arial" w:cs="Arial"/>
          <w:sz w:val="24"/>
          <w:szCs w:val="24"/>
        </w:rPr>
      </w:pPr>
    </w:p>
    <w:p w:rsidR="00605D42" w:rsidRDefault="0073170B" w:rsidP="0073170B">
      <w:pPr>
        <w:pStyle w:val="ListParagraph"/>
        <w:numPr>
          <w:ilvl w:val="1"/>
          <w:numId w:val="3"/>
        </w:numPr>
        <w:spacing w:line="240" w:lineRule="auto"/>
        <w:rPr>
          <w:rFonts w:ascii="Arial" w:hAnsi="Arial" w:cs="Arial"/>
          <w:sz w:val="24"/>
          <w:szCs w:val="24"/>
        </w:rPr>
      </w:pPr>
      <w:r w:rsidRPr="0073170B">
        <w:rPr>
          <w:rFonts w:ascii="Arial" w:hAnsi="Arial" w:cs="Arial"/>
          <w:sz w:val="24"/>
          <w:szCs w:val="24"/>
        </w:rPr>
        <w:t xml:space="preserve">MJ asked how to go about getting new and merged schools up and running on Secure Access and S2S, given Welsh LAs </w:t>
      </w:r>
      <w:r w:rsidR="001476A5">
        <w:rPr>
          <w:rFonts w:ascii="Arial" w:hAnsi="Arial" w:cs="Arial"/>
          <w:sz w:val="24"/>
          <w:szCs w:val="24"/>
        </w:rPr>
        <w:t>are not able</w:t>
      </w:r>
      <w:r w:rsidRPr="0073170B">
        <w:rPr>
          <w:rFonts w:ascii="Arial" w:hAnsi="Arial" w:cs="Arial"/>
          <w:sz w:val="24"/>
          <w:szCs w:val="24"/>
        </w:rPr>
        <w:t xml:space="preserve"> complete</w:t>
      </w:r>
      <w:r w:rsidR="00B6417D">
        <w:rPr>
          <w:rFonts w:ascii="Arial" w:hAnsi="Arial" w:cs="Arial"/>
          <w:sz w:val="24"/>
          <w:szCs w:val="24"/>
        </w:rPr>
        <w:t xml:space="preserve"> a service request form on the Df</w:t>
      </w:r>
      <w:r w:rsidRPr="0073170B">
        <w:rPr>
          <w:rFonts w:ascii="Arial" w:hAnsi="Arial" w:cs="Arial"/>
          <w:sz w:val="24"/>
          <w:szCs w:val="24"/>
        </w:rPr>
        <w:t>E site. CH confirmed that this form was being amended to include Welsh LAs but that in the meantime, all requests should be sent to her.</w:t>
      </w:r>
    </w:p>
    <w:p w:rsidR="0073170B" w:rsidRPr="0073170B" w:rsidRDefault="0073170B" w:rsidP="0073170B">
      <w:pPr>
        <w:pStyle w:val="ListParagraph"/>
        <w:spacing w:line="240" w:lineRule="auto"/>
        <w:ind w:left="792"/>
        <w:rPr>
          <w:rFonts w:ascii="Arial" w:hAnsi="Arial" w:cs="Arial"/>
          <w:sz w:val="24"/>
          <w:szCs w:val="24"/>
        </w:rPr>
      </w:pPr>
    </w:p>
    <w:p w:rsidR="0073170B" w:rsidRDefault="0073170B" w:rsidP="0073170B">
      <w:pPr>
        <w:pStyle w:val="ListParagraph"/>
        <w:numPr>
          <w:ilvl w:val="1"/>
          <w:numId w:val="3"/>
        </w:numPr>
        <w:spacing w:line="240" w:lineRule="auto"/>
        <w:rPr>
          <w:rFonts w:ascii="Arial" w:hAnsi="Arial" w:cs="Arial"/>
          <w:sz w:val="24"/>
          <w:szCs w:val="24"/>
        </w:rPr>
      </w:pPr>
      <w:r w:rsidRPr="0073170B">
        <w:rPr>
          <w:rFonts w:ascii="Arial" w:hAnsi="Arial" w:cs="Arial"/>
          <w:sz w:val="24"/>
          <w:szCs w:val="24"/>
        </w:rPr>
        <w:t>CH explained a proposal to include all SEN needs in the PLASC collection from 2017. Currently only two SEN needs are included in a pupil record and these are ranked 1 and 2. Ranking is no longer required and all needs should be submitted. AF suggested that RM may only be able to store and export up to four needs.</w:t>
      </w:r>
      <w:r>
        <w:rPr>
          <w:rFonts w:ascii="Arial" w:hAnsi="Arial" w:cs="Arial"/>
          <w:sz w:val="24"/>
          <w:szCs w:val="24"/>
        </w:rPr>
        <w:t xml:space="preserve"> NY advised that ranking was required in the Capita One system and it was agreed that schools can be advised that ranking does not form part of the data collection but may still be present in MIS.</w:t>
      </w:r>
    </w:p>
    <w:p w:rsidR="001476A5" w:rsidRPr="00886A5A" w:rsidRDefault="001476A5" w:rsidP="00B6417D">
      <w:pPr>
        <w:keepNext/>
        <w:keepLines/>
        <w:spacing w:before="200" w:after="120" w:line="240" w:lineRule="auto"/>
        <w:ind w:left="1712" w:hanging="992"/>
        <w:outlineLvl w:val="1"/>
        <w:rPr>
          <w:rFonts w:ascii="Arial" w:eastAsiaTheme="majorEastAsia" w:hAnsi="Arial" w:cs="Arial"/>
          <w:b/>
          <w:bCs/>
          <w:sz w:val="24"/>
          <w:szCs w:val="26"/>
        </w:rPr>
      </w:pPr>
      <w:r w:rsidRPr="00886A5A">
        <w:rPr>
          <w:rFonts w:ascii="Arial" w:eastAsiaTheme="majorEastAsia" w:hAnsi="Arial" w:cs="Arial"/>
          <w:b/>
          <w:bCs/>
          <w:sz w:val="24"/>
          <w:szCs w:val="26"/>
        </w:rPr>
        <w:t>Action</w:t>
      </w:r>
      <w:r w:rsidR="00AB1716">
        <w:rPr>
          <w:rFonts w:ascii="Arial" w:eastAsiaTheme="majorEastAsia" w:hAnsi="Arial" w:cs="Arial"/>
          <w:b/>
          <w:bCs/>
          <w:sz w:val="24"/>
          <w:szCs w:val="26"/>
        </w:rPr>
        <w:t xml:space="preserve"> 216</w:t>
      </w:r>
      <w:r w:rsidRPr="00886A5A">
        <w:rPr>
          <w:rFonts w:ascii="Arial" w:eastAsiaTheme="majorEastAsia" w:hAnsi="Arial" w:cs="Arial"/>
          <w:b/>
          <w:bCs/>
          <w:sz w:val="24"/>
          <w:szCs w:val="26"/>
        </w:rPr>
        <w:t>:</w:t>
      </w:r>
      <w:r w:rsidR="00B6417D">
        <w:rPr>
          <w:rFonts w:ascii="Arial" w:eastAsiaTheme="majorEastAsia" w:hAnsi="Arial" w:cs="Arial"/>
          <w:b/>
          <w:bCs/>
          <w:sz w:val="24"/>
          <w:szCs w:val="26"/>
        </w:rPr>
        <w:t xml:space="preserve"> </w:t>
      </w:r>
      <w:r w:rsidRPr="00886A5A">
        <w:rPr>
          <w:rFonts w:ascii="Arial" w:eastAsiaTheme="majorEastAsia" w:hAnsi="Arial" w:cs="Arial"/>
          <w:b/>
          <w:bCs/>
          <w:sz w:val="24"/>
          <w:szCs w:val="26"/>
        </w:rPr>
        <w:t>CH to include new requirement for SEN needs in January PLASC specification for 2017.</w:t>
      </w:r>
    </w:p>
    <w:p w:rsidR="0073170B" w:rsidRPr="0073170B" w:rsidRDefault="0073170B" w:rsidP="0073170B">
      <w:pPr>
        <w:pStyle w:val="ListParagraph"/>
        <w:rPr>
          <w:rFonts w:ascii="Arial" w:hAnsi="Arial" w:cs="Arial"/>
          <w:b/>
          <w:sz w:val="24"/>
          <w:szCs w:val="24"/>
        </w:rPr>
      </w:pPr>
    </w:p>
    <w:p w:rsidR="001476A5" w:rsidRDefault="0073170B" w:rsidP="001476A5">
      <w:pPr>
        <w:pStyle w:val="ListParagraph"/>
        <w:numPr>
          <w:ilvl w:val="1"/>
          <w:numId w:val="3"/>
        </w:numPr>
        <w:spacing w:line="240" w:lineRule="auto"/>
        <w:rPr>
          <w:rFonts w:ascii="Arial" w:hAnsi="Arial" w:cs="Arial"/>
          <w:sz w:val="24"/>
          <w:szCs w:val="24"/>
        </w:rPr>
      </w:pPr>
      <w:r w:rsidRPr="0073170B">
        <w:rPr>
          <w:rFonts w:ascii="Arial" w:hAnsi="Arial" w:cs="Arial"/>
          <w:sz w:val="24"/>
          <w:szCs w:val="24"/>
        </w:rPr>
        <w:t xml:space="preserve">JT asked if WG would consider extending the SEN classifications to include ‘school concern’, i.e. pupils who may have a need but are not in School Action, School Action Plus or </w:t>
      </w:r>
      <w:proofErr w:type="spellStart"/>
      <w:r w:rsidRPr="0073170B">
        <w:rPr>
          <w:rFonts w:ascii="Arial" w:hAnsi="Arial" w:cs="Arial"/>
          <w:sz w:val="24"/>
          <w:szCs w:val="24"/>
        </w:rPr>
        <w:t>Statemented</w:t>
      </w:r>
      <w:proofErr w:type="spellEnd"/>
      <w:r w:rsidRPr="0073170B">
        <w:rPr>
          <w:rFonts w:ascii="Arial" w:hAnsi="Arial" w:cs="Arial"/>
          <w:sz w:val="24"/>
          <w:szCs w:val="24"/>
        </w:rPr>
        <w:t>. It was agreed that this would be fed back to the policy area for consideration.</w:t>
      </w:r>
    </w:p>
    <w:p w:rsidR="001476A5" w:rsidRPr="00886A5A" w:rsidRDefault="001476A5" w:rsidP="00B6417D">
      <w:pPr>
        <w:keepNext/>
        <w:keepLines/>
        <w:spacing w:before="200" w:after="120" w:line="240" w:lineRule="auto"/>
        <w:ind w:left="1712" w:hanging="992"/>
        <w:outlineLvl w:val="1"/>
        <w:rPr>
          <w:rFonts w:ascii="Arial" w:eastAsiaTheme="majorEastAsia" w:hAnsi="Arial" w:cs="Arial"/>
          <w:b/>
          <w:bCs/>
          <w:sz w:val="24"/>
          <w:szCs w:val="26"/>
        </w:rPr>
      </w:pPr>
      <w:r w:rsidRPr="00886A5A">
        <w:rPr>
          <w:rFonts w:ascii="Arial" w:eastAsiaTheme="majorEastAsia" w:hAnsi="Arial" w:cs="Arial"/>
          <w:b/>
          <w:bCs/>
          <w:sz w:val="24"/>
          <w:szCs w:val="26"/>
        </w:rPr>
        <w:lastRenderedPageBreak/>
        <w:t>Action</w:t>
      </w:r>
      <w:r w:rsidR="00B6417D">
        <w:rPr>
          <w:rFonts w:ascii="Arial" w:eastAsiaTheme="majorEastAsia" w:hAnsi="Arial" w:cs="Arial"/>
          <w:b/>
          <w:bCs/>
          <w:sz w:val="24"/>
          <w:szCs w:val="26"/>
        </w:rPr>
        <w:t xml:space="preserve"> 21</w:t>
      </w:r>
      <w:r w:rsidR="00AB1716">
        <w:rPr>
          <w:rFonts w:ascii="Arial" w:eastAsiaTheme="majorEastAsia" w:hAnsi="Arial" w:cs="Arial"/>
          <w:b/>
          <w:bCs/>
          <w:sz w:val="24"/>
          <w:szCs w:val="26"/>
        </w:rPr>
        <w:t>7</w:t>
      </w:r>
      <w:r w:rsidRPr="00886A5A">
        <w:rPr>
          <w:rFonts w:ascii="Arial" w:eastAsiaTheme="majorEastAsia" w:hAnsi="Arial" w:cs="Arial"/>
          <w:b/>
          <w:bCs/>
          <w:sz w:val="24"/>
          <w:szCs w:val="26"/>
        </w:rPr>
        <w:t>:</w:t>
      </w:r>
      <w:r w:rsidR="00B6417D">
        <w:rPr>
          <w:rFonts w:ascii="Arial" w:eastAsiaTheme="majorEastAsia" w:hAnsi="Arial" w:cs="Arial"/>
          <w:b/>
          <w:bCs/>
          <w:sz w:val="24"/>
          <w:szCs w:val="26"/>
        </w:rPr>
        <w:t xml:space="preserve"> </w:t>
      </w:r>
      <w:r w:rsidRPr="00886A5A">
        <w:rPr>
          <w:rFonts w:ascii="Arial" w:eastAsiaTheme="majorEastAsia" w:hAnsi="Arial" w:cs="Arial"/>
          <w:b/>
          <w:bCs/>
          <w:sz w:val="24"/>
          <w:szCs w:val="26"/>
        </w:rPr>
        <w:t>CH to feed</w:t>
      </w:r>
      <w:r w:rsidR="00157CDB">
        <w:rPr>
          <w:rFonts w:ascii="Arial" w:eastAsiaTheme="majorEastAsia" w:hAnsi="Arial" w:cs="Arial"/>
          <w:b/>
          <w:bCs/>
          <w:sz w:val="24"/>
          <w:szCs w:val="26"/>
        </w:rPr>
        <w:t xml:space="preserve"> </w:t>
      </w:r>
      <w:r w:rsidRPr="00886A5A">
        <w:rPr>
          <w:rFonts w:ascii="Arial" w:eastAsiaTheme="majorEastAsia" w:hAnsi="Arial" w:cs="Arial"/>
          <w:b/>
          <w:bCs/>
          <w:sz w:val="24"/>
          <w:szCs w:val="26"/>
        </w:rPr>
        <w:t>back</w:t>
      </w:r>
      <w:r w:rsidR="00F864E8" w:rsidRPr="00886A5A">
        <w:rPr>
          <w:rFonts w:ascii="Arial" w:eastAsiaTheme="majorEastAsia" w:hAnsi="Arial" w:cs="Arial"/>
          <w:b/>
          <w:bCs/>
          <w:sz w:val="24"/>
          <w:szCs w:val="26"/>
        </w:rPr>
        <w:t xml:space="preserve"> ‘school concern’ suggestion</w:t>
      </w:r>
      <w:r w:rsidRPr="00886A5A">
        <w:rPr>
          <w:rFonts w:ascii="Arial" w:eastAsiaTheme="majorEastAsia" w:hAnsi="Arial" w:cs="Arial"/>
          <w:b/>
          <w:bCs/>
          <w:sz w:val="24"/>
          <w:szCs w:val="26"/>
        </w:rPr>
        <w:t xml:space="preserve"> to policy team.</w:t>
      </w:r>
    </w:p>
    <w:p w:rsidR="0073170B" w:rsidRPr="0073170B" w:rsidRDefault="0073170B" w:rsidP="0073170B">
      <w:pPr>
        <w:pStyle w:val="ListParagraph"/>
        <w:rPr>
          <w:rFonts w:ascii="Arial" w:hAnsi="Arial" w:cs="Arial"/>
          <w:sz w:val="24"/>
          <w:szCs w:val="24"/>
        </w:rPr>
      </w:pPr>
    </w:p>
    <w:p w:rsidR="0073170B" w:rsidRPr="0073170B" w:rsidRDefault="0073170B" w:rsidP="0073170B">
      <w:pPr>
        <w:pStyle w:val="ListParagraph"/>
        <w:numPr>
          <w:ilvl w:val="1"/>
          <w:numId w:val="3"/>
        </w:numPr>
        <w:spacing w:line="240" w:lineRule="auto"/>
        <w:rPr>
          <w:rFonts w:ascii="Arial" w:hAnsi="Arial" w:cs="Arial"/>
          <w:sz w:val="24"/>
          <w:szCs w:val="24"/>
        </w:rPr>
      </w:pPr>
      <w:r w:rsidRPr="0073170B">
        <w:rPr>
          <w:rFonts w:ascii="Arial" w:hAnsi="Arial" w:cs="Arial"/>
          <w:sz w:val="24"/>
          <w:szCs w:val="24"/>
        </w:rPr>
        <w:t xml:space="preserve">LL informed the group that Siân James has now left Welsh Government, so queries that would have been directed to Siân should now be sent to </w:t>
      </w:r>
      <w:hyperlink r:id="rId9" w:history="1">
        <w:r w:rsidRPr="0073170B">
          <w:rPr>
            <w:rStyle w:val="Hyperlink"/>
            <w:rFonts w:ascii="Arial" w:hAnsi="Arial" w:cs="Arial"/>
            <w:sz w:val="24"/>
            <w:szCs w:val="24"/>
          </w:rPr>
          <w:t>IMS@wales.gsi.gov.uk</w:t>
        </w:r>
      </w:hyperlink>
      <w:r w:rsidRPr="0073170B">
        <w:rPr>
          <w:rFonts w:ascii="Arial" w:hAnsi="Arial" w:cs="Arial"/>
          <w:sz w:val="24"/>
          <w:szCs w:val="24"/>
        </w:rPr>
        <w:t>.</w:t>
      </w:r>
    </w:p>
    <w:p w:rsidR="0073170B" w:rsidRPr="0073170B" w:rsidRDefault="0073170B" w:rsidP="0073170B">
      <w:pPr>
        <w:pStyle w:val="ListParagraph"/>
        <w:rPr>
          <w:rFonts w:ascii="Arial" w:hAnsi="Arial" w:cs="Arial"/>
          <w:b/>
          <w:sz w:val="24"/>
          <w:szCs w:val="24"/>
        </w:rPr>
      </w:pPr>
    </w:p>
    <w:p w:rsidR="0073170B" w:rsidRPr="0073170B" w:rsidRDefault="0073170B" w:rsidP="0073170B">
      <w:pPr>
        <w:pStyle w:val="ListParagraph"/>
        <w:numPr>
          <w:ilvl w:val="1"/>
          <w:numId w:val="3"/>
        </w:numPr>
        <w:spacing w:line="240" w:lineRule="auto"/>
        <w:rPr>
          <w:rFonts w:ascii="Arial" w:hAnsi="Arial" w:cs="Arial"/>
          <w:sz w:val="24"/>
          <w:szCs w:val="24"/>
        </w:rPr>
      </w:pPr>
      <w:r w:rsidRPr="0073170B">
        <w:rPr>
          <w:rFonts w:ascii="Arial" w:hAnsi="Arial" w:cs="Arial"/>
          <w:sz w:val="24"/>
          <w:szCs w:val="24"/>
        </w:rPr>
        <w:t>LL then closed the meeting by thanking AF for his contribution to the group over the years, now that he is leaving RM.</w:t>
      </w:r>
    </w:p>
    <w:p w:rsidR="0073170B" w:rsidRPr="0073170B" w:rsidRDefault="0073170B" w:rsidP="0073170B">
      <w:pPr>
        <w:pStyle w:val="ListParagraph"/>
        <w:rPr>
          <w:rFonts w:ascii="Arial" w:hAnsi="Arial" w:cs="Arial"/>
          <w:b/>
          <w:sz w:val="24"/>
          <w:szCs w:val="24"/>
        </w:rPr>
      </w:pPr>
    </w:p>
    <w:p w:rsidR="0073170B" w:rsidRPr="0073170B" w:rsidRDefault="0073170B" w:rsidP="0073170B">
      <w:pPr>
        <w:pStyle w:val="ListParagraph"/>
        <w:spacing w:line="240" w:lineRule="auto"/>
        <w:ind w:left="792"/>
        <w:rPr>
          <w:rFonts w:ascii="Arial" w:hAnsi="Arial" w:cs="Arial"/>
          <w:b/>
          <w:sz w:val="24"/>
          <w:szCs w:val="24"/>
        </w:rPr>
      </w:pPr>
    </w:p>
    <w:p w:rsidR="00605D42" w:rsidRPr="00605D42" w:rsidRDefault="00605D42" w:rsidP="00605D42">
      <w:pPr>
        <w:pStyle w:val="ListParagraph"/>
        <w:numPr>
          <w:ilvl w:val="0"/>
          <w:numId w:val="3"/>
        </w:numPr>
        <w:spacing w:line="240" w:lineRule="auto"/>
        <w:rPr>
          <w:rFonts w:ascii="Arial" w:hAnsi="Arial" w:cs="Arial"/>
          <w:b/>
          <w:sz w:val="32"/>
          <w:szCs w:val="32"/>
        </w:rPr>
      </w:pPr>
      <w:r>
        <w:rPr>
          <w:rFonts w:ascii="Arial" w:hAnsi="Arial" w:cs="Arial"/>
          <w:b/>
          <w:sz w:val="32"/>
          <w:szCs w:val="32"/>
        </w:rPr>
        <w:t>Date</w:t>
      </w:r>
      <w:r w:rsidR="00556E90">
        <w:rPr>
          <w:rFonts w:ascii="Arial" w:hAnsi="Arial" w:cs="Arial"/>
          <w:b/>
          <w:sz w:val="32"/>
          <w:szCs w:val="32"/>
        </w:rPr>
        <w:t>s</w:t>
      </w:r>
      <w:r>
        <w:rPr>
          <w:rFonts w:ascii="Arial" w:hAnsi="Arial" w:cs="Arial"/>
          <w:b/>
          <w:sz w:val="32"/>
          <w:szCs w:val="32"/>
        </w:rPr>
        <w:t xml:space="preserve"> of next meeting</w:t>
      </w:r>
      <w:r w:rsidR="006244BB">
        <w:rPr>
          <w:rFonts w:ascii="Arial" w:hAnsi="Arial" w:cs="Arial"/>
          <w:b/>
          <w:sz w:val="32"/>
          <w:szCs w:val="32"/>
        </w:rPr>
        <w:t>s</w:t>
      </w:r>
      <w:r>
        <w:rPr>
          <w:rFonts w:ascii="Arial" w:hAnsi="Arial" w:cs="Arial"/>
          <w:b/>
          <w:sz w:val="32"/>
          <w:szCs w:val="32"/>
        </w:rPr>
        <w:t xml:space="preserve"> </w:t>
      </w:r>
    </w:p>
    <w:p w:rsidR="00605D42" w:rsidRDefault="006244BB" w:rsidP="00605D42">
      <w:pPr>
        <w:spacing w:line="240" w:lineRule="auto"/>
        <w:ind w:left="426"/>
        <w:rPr>
          <w:rFonts w:ascii="Arial" w:hAnsi="Arial" w:cs="Arial"/>
          <w:sz w:val="24"/>
          <w:szCs w:val="24"/>
        </w:rPr>
      </w:pPr>
      <w:r>
        <w:rPr>
          <w:rFonts w:ascii="Arial" w:hAnsi="Arial" w:cs="Arial"/>
          <w:sz w:val="24"/>
          <w:szCs w:val="24"/>
        </w:rPr>
        <w:t>2 February 2016</w:t>
      </w:r>
      <w:r w:rsidR="00605D42">
        <w:rPr>
          <w:rFonts w:ascii="Arial" w:hAnsi="Arial" w:cs="Arial"/>
          <w:sz w:val="24"/>
          <w:szCs w:val="24"/>
        </w:rPr>
        <w:t xml:space="preserve"> – Cathays Park, Cardiff</w:t>
      </w:r>
      <w:bookmarkStart w:id="0" w:name="_GoBack"/>
      <w:bookmarkEnd w:id="0"/>
    </w:p>
    <w:p w:rsidR="006244BB" w:rsidRDefault="006244BB" w:rsidP="00605D42">
      <w:pPr>
        <w:spacing w:line="240" w:lineRule="auto"/>
        <w:ind w:left="426"/>
        <w:rPr>
          <w:rFonts w:ascii="Arial" w:hAnsi="Arial" w:cs="Arial"/>
          <w:sz w:val="24"/>
          <w:szCs w:val="24"/>
        </w:rPr>
      </w:pPr>
      <w:r>
        <w:rPr>
          <w:rFonts w:ascii="Arial" w:hAnsi="Arial" w:cs="Arial"/>
          <w:sz w:val="24"/>
          <w:szCs w:val="24"/>
        </w:rPr>
        <w:t>8 March 2016 – Cathays Park, Cardiff</w:t>
      </w:r>
    </w:p>
    <w:p w:rsidR="00605D42" w:rsidRPr="009F7541" w:rsidRDefault="006244BB" w:rsidP="0073170B">
      <w:pPr>
        <w:spacing w:line="240" w:lineRule="auto"/>
        <w:ind w:left="426"/>
        <w:rPr>
          <w:rFonts w:ascii="Arial" w:hAnsi="Arial" w:cs="Arial"/>
          <w:b/>
          <w:sz w:val="24"/>
          <w:szCs w:val="24"/>
        </w:rPr>
      </w:pPr>
      <w:r>
        <w:rPr>
          <w:rFonts w:ascii="Arial" w:hAnsi="Arial" w:cs="Arial"/>
          <w:sz w:val="24"/>
          <w:szCs w:val="24"/>
        </w:rPr>
        <w:t>1 June 2016 – Cathays Park, Cardiff</w:t>
      </w:r>
    </w:p>
    <w:sectPr w:rsidR="00605D42" w:rsidRPr="009F754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C40" w:rsidRDefault="007A3C40" w:rsidP="007A3C40">
      <w:pPr>
        <w:spacing w:after="0" w:line="240" w:lineRule="auto"/>
      </w:pPr>
      <w:r>
        <w:separator/>
      </w:r>
    </w:p>
  </w:endnote>
  <w:endnote w:type="continuationSeparator" w:id="0">
    <w:p w:rsidR="007A3C40" w:rsidRDefault="007A3C40" w:rsidP="007A3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589064"/>
      <w:docPartObj>
        <w:docPartGallery w:val="Page Numbers (Bottom of Page)"/>
        <w:docPartUnique/>
      </w:docPartObj>
    </w:sdtPr>
    <w:sdtEndPr>
      <w:rPr>
        <w:noProof/>
      </w:rPr>
    </w:sdtEndPr>
    <w:sdtContent>
      <w:p w:rsidR="007A3C40" w:rsidRDefault="007A3C40">
        <w:pPr>
          <w:pStyle w:val="Footer"/>
          <w:jc w:val="center"/>
        </w:pPr>
        <w:r>
          <w:fldChar w:fldCharType="begin"/>
        </w:r>
        <w:r>
          <w:instrText xml:space="preserve"> PAGE   \* MERGEFORMAT </w:instrText>
        </w:r>
        <w:r>
          <w:fldChar w:fldCharType="separate"/>
        </w:r>
        <w:r w:rsidR="00157CDB">
          <w:rPr>
            <w:noProof/>
          </w:rPr>
          <w:t>10</w:t>
        </w:r>
        <w:r>
          <w:rPr>
            <w:noProof/>
          </w:rPr>
          <w:fldChar w:fldCharType="end"/>
        </w:r>
      </w:p>
    </w:sdtContent>
  </w:sdt>
  <w:p w:rsidR="007A3C40" w:rsidRDefault="007A3C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C40" w:rsidRDefault="007A3C40" w:rsidP="007A3C40">
      <w:pPr>
        <w:spacing w:after="0" w:line="240" w:lineRule="auto"/>
      </w:pPr>
      <w:r>
        <w:separator/>
      </w:r>
    </w:p>
  </w:footnote>
  <w:footnote w:type="continuationSeparator" w:id="0">
    <w:p w:rsidR="007A3C40" w:rsidRDefault="007A3C40" w:rsidP="007A3C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523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75972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E5022D3"/>
    <w:multiLevelType w:val="hybridMultilevel"/>
    <w:tmpl w:val="6F242F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1997CDF"/>
    <w:multiLevelType w:val="multilevel"/>
    <w:tmpl w:val="9CD885BA"/>
    <w:lvl w:ilvl="0">
      <w:start w:val="1"/>
      <w:numFmt w:val="decimal"/>
      <w:lvlText w:val="%1."/>
      <w:lvlJc w:val="left"/>
      <w:pPr>
        <w:ind w:left="360" w:hanging="360"/>
      </w:pPr>
      <w:rPr>
        <w:b/>
        <w:sz w:val="32"/>
        <w:szCs w:val="3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8C05076"/>
    <w:multiLevelType w:val="multilevel"/>
    <w:tmpl w:val="300E1810"/>
    <w:lvl w:ilvl="0">
      <w:start w:val="1"/>
      <w:numFmt w:val="decimal"/>
      <w:lvlText w:val="%1."/>
      <w:lvlJc w:val="left"/>
      <w:pPr>
        <w:ind w:left="360" w:hanging="360"/>
      </w:pPr>
      <w:rPr>
        <w:rFonts w:hint="default"/>
        <w:b/>
        <w:sz w:val="32"/>
        <w:szCs w:val="32"/>
      </w:rPr>
    </w:lvl>
    <w:lvl w:ilvl="1">
      <w:start w:val="1"/>
      <w:numFmt w:val="decimal"/>
      <w:lvlText w:val="%1.%2"/>
      <w:lvlJc w:val="left"/>
      <w:pPr>
        <w:ind w:left="851" w:hanging="49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B4916ED"/>
    <w:multiLevelType w:val="hybridMultilevel"/>
    <w:tmpl w:val="5ED81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2BC7704"/>
    <w:multiLevelType w:val="hybridMultilevel"/>
    <w:tmpl w:val="32FA2F1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43BA6F20"/>
    <w:multiLevelType w:val="multilevel"/>
    <w:tmpl w:val="2A0EDE8C"/>
    <w:lvl w:ilvl="0">
      <w:start w:val="1"/>
      <w:numFmt w:val="decimal"/>
      <w:lvlText w:val="%1."/>
      <w:lvlJc w:val="left"/>
      <w:pPr>
        <w:ind w:left="360" w:hanging="360"/>
      </w:pPr>
      <w:rPr>
        <w:b/>
        <w:sz w:val="32"/>
        <w:szCs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6C234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3AF3F8E"/>
    <w:multiLevelType w:val="hybridMultilevel"/>
    <w:tmpl w:val="BC98A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4936CED"/>
    <w:multiLevelType w:val="hybridMultilevel"/>
    <w:tmpl w:val="E742898A"/>
    <w:lvl w:ilvl="0" w:tplc="5EA67826">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1">
    <w:nsid w:val="7CD01895"/>
    <w:multiLevelType w:val="hybridMultilevel"/>
    <w:tmpl w:val="1C044E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0"/>
  </w:num>
  <w:num w:numId="3">
    <w:abstractNumId w:val="4"/>
  </w:num>
  <w:num w:numId="4">
    <w:abstractNumId w:val="8"/>
  </w:num>
  <w:num w:numId="5">
    <w:abstractNumId w:val="1"/>
  </w:num>
  <w:num w:numId="6">
    <w:abstractNumId w:val="7"/>
  </w:num>
  <w:num w:numId="7">
    <w:abstractNumId w:val="5"/>
  </w:num>
  <w:num w:numId="8">
    <w:abstractNumId w:val="3"/>
  </w:num>
  <w:num w:numId="9">
    <w:abstractNumId w:val="11"/>
  </w:num>
  <w:num w:numId="10">
    <w:abstractNumId w:val="1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9BC"/>
    <w:rsid w:val="00016E89"/>
    <w:rsid w:val="000321F7"/>
    <w:rsid w:val="000424FA"/>
    <w:rsid w:val="0005701E"/>
    <w:rsid w:val="00074837"/>
    <w:rsid w:val="0007771E"/>
    <w:rsid w:val="00091982"/>
    <w:rsid w:val="000A654B"/>
    <w:rsid w:val="0012106D"/>
    <w:rsid w:val="0013490D"/>
    <w:rsid w:val="0013761F"/>
    <w:rsid w:val="001476A5"/>
    <w:rsid w:val="00151505"/>
    <w:rsid w:val="00151CCA"/>
    <w:rsid w:val="00157CDB"/>
    <w:rsid w:val="001D39DE"/>
    <w:rsid w:val="001E1134"/>
    <w:rsid w:val="001E7AF7"/>
    <w:rsid w:val="00227845"/>
    <w:rsid w:val="00242F1C"/>
    <w:rsid w:val="00247593"/>
    <w:rsid w:val="002515BB"/>
    <w:rsid w:val="00261B62"/>
    <w:rsid w:val="002703E1"/>
    <w:rsid w:val="00282963"/>
    <w:rsid w:val="0028406D"/>
    <w:rsid w:val="002B4579"/>
    <w:rsid w:val="002C1572"/>
    <w:rsid w:val="002D44D3"/>
    <w:rsid w:val="002E2567"/>
    <w:rsid w:val="002E6E1D"/>
    <w:rsid w:val="002F781D"/>
    <w:rsid w:val="0031060E"/>
    <w:rsid w:val="00330532"/>
    <w:rsid w:val="0034438D"/>
    <w:rsid w:val="00355786"/>
    <w:rsid w:val="00363065"/>
    <w:rsid w:val="00366B05"/>
    <w:rsid w:val="00373619"/>
    <w:rsid w:val="00383EBA"/>
    <w:rsid w:val="003928F1"/>
    <w:rsid w:val="003A346B"/>
    <w:rsid w:val="003A3C00"/>
    <w:rsid w:val="003D4D11"/>
    <w:rsid w:val="003D6BD8"/>
    <w:rsid w:val="003E11E8"/>
    <w:rsid w:val="003E1F6D"/>
    <w:rsid w:val="003F4A52"/>
    <w:rsid w:val="004129F5"/>
    <w:rsid w:val="004179A1"/>
    <w:rsid w:val="00451C36"/>
    <w:rsid w:val="00460396"/>
    <w:rsid w:val="0046384C"/>
    <w:rsid w:val="00491D37"/>
    <w:rsid w:val="004B3F00"/>
    <w:rsid w:val="004D3BE5"/>
    <w:rsid w:val="004F7306"/>
    <w:rsid w:val="0053128E"/>
    <w:rsid w:val="00531571"/>
    <w:rsid w:val="005556D1"/>
    <w:rsid w:val="00555B06"/>
    <w:rsid w:val="00556E90"/>
    <w:rsid w:val="00557E29"/>
    <w:rsid w:val="005637B8"/>
    <w:rsid w:val="005760A4"/>
    <w:rsid w:val="00583901"/>
    <w:rsid w:val="00591CE8"/>
    <w:rsid w:val="005A46ED"/>
    <w:rsid w:val="005B45D0"/>
    <w:rsid w:val="005D0271"/>
    <w:rsid w:val="005D0AC9"/>
    <w:rsid w:val="005D3713"/>
    <w:rsid w:val="005E0873"/>
    <w:rsid w:val="00605D42"/>
    <w:rsid w:val="00611FA0"/>
    <w:rsid w:val="00612F8E"/>
    <w:rsid w:val="006244BB"/>
    <w:rsid w:val="00633762"/>
    <w:rsid w:val="00661F93"/>
    <w:rsid w:val="0066723D"/>
    <w:rsid w:val="00667F62"/>
    <w:rsid w:val="0067750C"/>
    <w:rsid w:val="006848DE"/>
    <w:rsid w:val="00685BEA"/>
    <w:rsid w:val="006C0013"/>
    <w:rsid w:val="006C522D"/>
    <w:rsid w:val="006C6D60"/>
    <w:rsid w:val="006D075F"/>
    <w:rsid w:val="006D52BC"/>
    <w:rsid w:val="006E1D5A"/>
    <w:rsid w:val="006E4474"/>
    <w:rsid w:val="006E6A8C"/>
    <w:rsid w:val="006F32A5"/>
    <w:rsid w:val="006F7856"/>
    <w:rsid w:val="00701428"/>
    <w:rsid w:val="00701830"/>
    <w:rsid w:val="0070626F"/>
    <w:rsid w:val="00711494"/>
    <w:rsid w:val="007239F7"/>
    <w:rsid w:val="0073170B"/>
    <w:rsid w:val="007472C2"/>
    <w:rsid w:val="0076416B"/>
    <w:rsid w:val="007717CE"/>
    <w:rsid w:val="00777C89"/>
    <w:rsid w:val="00782E4D"/>
    <w:rsid w:val="00794C74"/>
    <w:rsid w:val="007A1907"/>
    <w:rsid w:val="007A3C40"/>
    <w:rsid w:val="007A4E50"/>
    <w:rsid w:val="007F0D00"/>
    <w:rsid w:val="007F777D"/>
    <w:rsid w:val="00851193"/>
    <w:rsid w:val="00854ABA"/>
    <w:rsid w:val="00886A5A"/>
    <w:rsid w:val="008A43DF"/>
    <w:rsid w:val="008B621A"/>
    <w:rsid w:val="008E40CE"/>
    <w:rsid w:val="008F48EE"/>
    <w:rsid w:val="0092058A"/>
    <w:rsid w:val="00933994"/>
    <w:rsid w:val="00934C8E"/>
    <w:rsid w:val="009378C9"/>
    <w:rsid w:val="00946067"/>
    <w:rsid w:val="0095236F"/>
    <w:rsid w:val="0095372D"/>
    <w:rsid w:val="0097245F"/>
    <w:rsid w:val="009749F7"/>
    <w:rsid w:val="00983F7E"/>
    <w:rsid w:val="009A182F"/>
    <w:rsid w:val="009A4602"/>
    <w:rsid w:val="009C10CF"/>
    <w:rsid w:val="009C1A8D"/>
    <w:rsid w:val="009D4E0B"/>
    <w:rsid w:val="009F7541"/>
    <w:rsid w:val="00A1090B"/>
    <w:rsid w:val="00A22C59"/>
    <w:rsid w:val="00A47A26"/>
    <w:rsid w:val="00A74078"/>
    <w:rsid w:val="00A77D2D"/>
    <w:rsid w:val="00A91AE0"/>
    <w:rsid w:val="00AA3205"/>
    <w:rsid w:val="00AA3488"/>
    <w:rsid w:val="00AB1716"/>
    <w:rsid w:val="00AC3E70"/>
    <w:rsid w:val="00AC58C5"/>
    <w:rsid w:val="00AF1457"/>
    <w:rsid w:val="00B0740B"/>
    <w:rsid w:val="00B25E4A"/>
    <w:rsid w:val="00B26ABB"/>
    <w:rsid w:val="00B27D43"/>
    <w:rsid w:val="00B31BAE"/>
    <w:rsid w:val="00B332A1"/>
    <w:rsid w:val="00B42A3A"/>
    <w:rsid w:val="00B52AD2"/>
    <w:rsid w:val="00B63A82"/>
    <w:rsid w:val="00B6417D"/>
    <w:rsid w:val="00B81EBA"/>
    <w:rsid w:val="00BA1929"/>
    <w:rsid w:val="00BE0866"/>
    <w:rsid w:val="00BE52FD"/>
    <w:rsid w:val="00C001F7"/>
    <w:rsid w:val="00C01479"/>
    <w:rsid w:val="00C10E51"/>
    <w:rsid w:val="00C13153"/>
    <w:rsid w:val="00C212FE"/>
    <w:rsid w:val="00C32876"/>
    <w:rsid w:val="00C5500D"/>
    <w:rsid w:val="00C75A30"/>
    <w:rsid w:val="00C76FC8"/>
    <w:rsid w:val="00C8086C"/>
    <w:rsid w:val="00C81039"/>
    <w:rsid w:val="00C9275F"/>
    <w:rsid w:val="00CA7325"/>
    <w:rsid w:val="00CB5373"/>
    <w:rsid w:val="00CB62E7"/>
    <w:rsid w:val="00CC54AF"/>
    <w:rsid w:val="00CD189F"/>
    <w:rsid w:val="00CF26D6"/>
    <w:rsid w:val="00D05365"/>
    <w:rsid w:val="00D205C4"/>
    <w:rsid w:val="00D73B25"/>
    <w:rsid w:val="00D746A9"/>
    <w:rsid w:val="00D76D9A"/>
    <w:rsid w:val="00DA20CF"/>
    <w:rsid w:val="00DB3065"/>
    <w:rsid w:val="00DE1026"/>
    <w:rsid w:val="00DE2CF4"/>
    <w:rsid w:val="00DF45DC"/>
    <w:rsid w:val="00E02B67"/>
    <w:rsid w:val="00E14C88"/>
    <w:rsid w:val="00E474C1"/>
    <w:rsid w:val="00E51BF7"/>
    <w:rsid w:val="00E567C3"/>
    <w:rsid w:val="00E63A35"/>
    <w:rsid w:val="00E955CC"/>
    <w:rsid w:val="00E9771D"/>
    <w:rsid w:val="00EA6568"/>
    <w:rsid w:val="00ED024C"/>
    <w:rsid w:val="00ED69BC"/>
    <w:rsid w:val="00F20326"/>
    <w:rsid w:val="00F32395"/>
    <w:rsid w:val="00F864E8"/>
    <w:rsid w:val="00FA0F46"/>
    <w:rsid w:val="00FB652F"/>
    <w:rsid w:val="00FC5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6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C59B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FC59B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59BC"/>
    <w:pPr>
      <w:ind w:left="720"/>
      <w:contextualSpacing/>
    </w:pPr>
  </w:style>
  <w:style w:type="character" w:styleId="CommentReference">
    <w:name w:val="annotation reference"/>
    <w:basedOn w:val="DefaultParagraphFont"/>
    <w:uiPriority w:val="99"/>
    <w:semiHidden/>
    <w:unhideWhenUsed/>
    <w:rsid w:val="009C1A8D"/>
    <w:rPr>
      <w:sz w:val="16"/>
      <w:szCs w:val="16"/>
    </w:rPr>
  </w:style>
  <w:style w:type="paragraph" w:styleId="CommentText">
    <w:name w:val="annotation text"/>
    <w:basedOn w:val="Normal"/>
    <w:link w:val="CommentTextChar"/>
    <w:uiPriority w:val="99"/>
    <w:semiHidden/>
    <w:unhideWhenUsed/>
    <w:rsid w:val="009C1A8D"/>
    <w:pPr>
      <w:spacing w:line="240" w:lineRule="auto"/>
    </w:pPr>
    <w:rPr>
      <w:sz w:val="20"/>
      <w:szCs w:val="20"/>
    </w:rPr>
  </w:style>
  <w:style w:type="character" w:customStyle="1" w:styleId="CommentTextChar">
    <w:name w:val="Comment Text Char"/>
    <w:basedOn w:val="DefaultParagraphFont"/>
    <w:link w:val="CommentText"/>
    <w:uiPriority w:val="99"/>
    <w:semiHidden/>
    <w:rsid w:val="009C1A8D"/>
    <w:rPr>
      <w:sz w:val="20"/>
      <w:szCs w:val="20"/>
    </w:rPr>
  </w:style>
  <w:style w:type="paragraph" w:styleId="CommentSubject">
    <w:name w:val="annotation subject"/>
    <w:basedOn w:val="CommentText"/>
    <w:next w:val="CommentText"/>
    <w:link w:val="CommentSubjectChar"/>
    <w:uiPriority w:val="99"/>
    <w:semiHidden/>
    <w:unhideWhenUsed/>
    <w:rsid w:val="009C1A8D"/>
    <w:rPr>
      <w:b/>
      <w:bCs/>
    </w:rPr>
  </w:style>
  <w:style w:type="character" w:customStyle="1" w:styleId="CommentSubjectChar">
    <w:name w:val="Comment Subject Char"/>
    <w:basedOn w:val="CommentTextChar"/>
    <w:link w:val="CommentSubject"/>
    <w:uiPriority w:val="99"/>
    <w:semiHidden/>
    <w:rsid w:val="009C1A8D"/>
    <w:rPr>
      <w:b/>
      <w:bCs/>
      <w:sz w:val="20"/>
      <w:szCs w:val="20"/>
    </w:rPr>
  </w:style>
  <w:style w:type="paragraph" w:styleId="BalloonText">
    <w:name w:val="Balloon Text"/>
    <w:basedOn w:val="Normal"/>
    <w:link w:val="BalloonTextChar"/>
    <w:uiPriority w:val="99"/>
    <w:semiHidden/>
    <w:unhideWhenUsed/>
    <w:rsid w:val="009C1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A8D"/>
    <w:rPr>
      <w:rFonts w:ascii="Tahoma" w:hAnsi="Tahoma" w:cs="Tahoma"/>
      <w:sz w:val="16"/>
      <w:szCs w:val="16"/>
    </w:rPr>
  </w:style>
  <w:style w:type="paragraph" w:styleId="Header">
    <w:name w:val="header"/>
    <w:basedOn w:val="Normal"/>
    <w:link w:val="HeaderChar"/>
    <w:uiPriority w:val="99"/>
    <w:unhideWhenUsed/>
    <w:rsid w:val="007A3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C40"/>
  </w:style>
  <w:style w:type="paragraph" w:styleId="Footer">
    <w:name w:val="footer"/>
    <w:basedOn w:val="Normal"/>
    <w:link w:val="FooterChar"/>
    <w:uiPriority w:val="99"/>
    <w:unhideWhenUsed/>
    <w:rsid w:val="007A3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C40"/>
  </w:style>
  <w:style w:type="paragraph" w:styleId="Revision">
    <w:name w:val="Revision"/>
    <w:hidden/>
    <w:uiPriority w:val="99"/>
    <w:semiHidden/>
    <w:rsid w:val="0031060E"/>
    <w:pPr>
      <w:spacing w:after="0" w:line="240" w:lineRule="auto"/>
    </w:pPr>
  </w:style>
  <w:style w:type="character" w:styleId="Hyperlink">
    <w:name w:val="Hyperlink"/>
    <w:basedOn w:val="DefaultParagraphFont"/>
    <w:uiPriority w:val="99"/>
    <w:unhideWhenUsed/>
    <w:rsid w:val="007317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6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C59B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FC59B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59BC"/>
    <w:pPr>
      <w:ind w:left="720"/>
      <w:contextualSpacing/>
    </w:pPr>
  </w:style>
  <w:style w:type="character" w:styleId="CommentReference">
    <w:name w:val="annotation reference"/>
    <w:basedOn w:val="DefaultParagraphFont"/>
    <w:uiPriority w:val="99"/>
    <w:semiHidden/>
    <w:unhideWhenUsed/>
    <w:rsid w:val="009C1A8D"/>
    <w:rPr>
      <w:sz w:val="16"/>
      <w:szCs w:val="16"/>
    </w:rPr>
  </w:style>
  <w:style w:type="paragraph" w:styleId="CommentText">
    <w:name w:val="annotation text"/>
    <w:basedOn w:val="Normal"/>
    <w:link w:val="CommentTextChar"/>
    <w:uiPriority w:val="99"/>
    <w:semiHidden/>
    <w:unhideWhenUsed/>
    <w:rsid w:val="009C1A8D"/>
    <w:pPr>
      <w:spacing w:line="240" w:lineRule="auto"/>
    </w:pPr>
    <w:rPr>
      <w:sz w:val="20"/>
      <w:szCs w:val="20"/>
    </w:rPr>
  </w:style>
  <w:style w:type="character" w:customStyle="1" w:styleId="CommentTextChar">
    <w:name w:val="Comment Text Char"/>
    <w:basedOn w:val="DefaultParagraphFont"/>
    <w:link w:val="CommentText"/>
    <w:uiPriority w:val="99"/>
    <w:semiHidden/>
    <w:rsid w:val="009C1A8D"/>
    <w:rPr>
      <w:sz w:val="20"/>
      <w:szCs w:val="20"/>
    </w:rPr>
  </w:style>
  <w:style w:type="paragraph" w:styleId="CommentSubject">
    <w:name w:val="annotation subject"/>
    <w:basedOn w:val="CommentText"/>
    <w:next w:val="CommentText"/>
    <w:link w:val="CommentSubjectChar"/>
    <w:uiPriority w:val="99"/>
    <w:semiHidden/>
    <w:unhideWhenUsed/>
    <w:rsid w:val="009C1A8D"/>
    <w:rPr>
      <w:b/>
      <w:bCs/>
    </w:rPr>
  </w:style>
  <w:style w:type="character" w:customStyle="1" w:styleId="CommentSubjectChar">
    <w:name w:val="Comment Subject Char"/>
    <w:basedOn w:val="CommentTextChar"/>
    <w:link w:val="CommentSubject"/>
    <w:uiPriority w:val="99"/>
    <w:semiHidden/>
    <w:rsid w:val="009C1A8D"/>
    <w:rPr>
      <w:b/>
      <w:bCs/>
      <w:sz w:val="20"/>
      <w:szCs w:val="20"/>
    </w:rPr>
  </w:style>
  <w:style w:type="paragraph" w:styleId="BalloonText">
    <w:name w:val="Balloon Text"/>
    <w:basedOn w:val="Normal"/>
    <w:link w:val="BalloonTextChar"/>
    <w:uiPriority w:val="99"/>
    <w:semiHidden/>
    <w:unhideWhenUsed/>
    <w:rsid w:val="009C1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A8D"/>
    <w:rPr>
      <w:rFonts w:ascii="Tahoma" w:hAnsi="Tahoma" w:cs="Tahoma"/>
      <w:sz w:val="16"/>
      <w:szCs w:val="16"/>
    </w:rPr>
  </w:style>
  <w:style w:type="paragraph" w:styleId="Header">
    <w:name w:val="header"/>
    <w:basedOn w:val="Normal"/>
    <w:link w:val="HeaderChar"/>
    <w:uiPriority w:val="99"/>
    <w:unhideWhenUsed/>
    <w:rsid w:val="007A3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C40"/>
  </w:style>
  <w:style w:type="paragraph" w:styleId="Footer">
    <w:name w:val="footer"/>
    <w:basedOn w:val="Normal"/>
    <w:link w:val="FooterChar"/>
    <w:uiPriority w:val="99"/>
    <w:unhideWhenUsed/>
    <w:rsid w:val="007A3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C40"/>
  </w:style>
  <w:style w:type="paragraph" w:styleId="Revision">
    <w:name w:val="Revision"/>
    <w:hidden/>
    <w:uiPriority w:val="99"/>
    <w:semiHidden/>
    <w:rsid w:val="0031060E"/>
    <w:pPr>
      <w:spacing w:after="0" w:line="240" w:lineRule="auto"/>
    </w:pPr>
  </w:style>
  <w:style w:type="character" w:styleId="Hyperlink">
    <w:name w:val="Hyperlink"/>
    <w:basedOn w:val="DefaultParagraphFont"/>
    <w:uiPriority w:val="99"/>
    <w:unhideWhenUsed/>
    <w:rsid w:val="007317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MS@wales.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3BE21-2F0B-4640-98CD-68F62F711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11276386</Template>
  <TotalTime>81</TotalTime>
  <Pages>10</Pages>
  <Words>2955</Words>
  <Characters>16845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ATOS</Company>
  <LinksUpToDate>false</LinksUpToDate>
  <CharactersWithSpaces>19761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Rhiannon (DfES - SMED)</dc:creator>
  <cp:lastModifiedBy>Horton, Claire (DfES - SMED)</cp:lastModifiedBy>
  <cp:revision>11</cp:revision>
  <cp:lastPrinted>2015-11-27T12:39:00Z</cp:lastPrinted>
  <dcterms:created xsi:type="dcterms:W3CDTF">2015-11-25T15:00:00Z</dcterms:created>
  <dcterms:modified xsi:type="dcterms:W3CDTF">2015-11-27T12:50:00Z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A12571695</vt:lpwstr>
  </property>
  <property fmtid="{D5CDD505-2E9C-101B-9397-08002B2CF9AE}" pid="4" name="Objective-Title">
    <vt:lpwstr>2015_11_17 Minutes</vt:lpwstr>
  </property>
  <property fmtid="{D5CDD505-2E9C-101B-9397-08002B2CF9AE}" pid="5" name="Objective-Comment">
    <vt:lpwstr/>
  </property>
  <property fmtid="{D5CDD505-2E9C-101B-9397-08002B2CF9AE}" pid="6" name="Objective-CreationStamp">
    <vt:filetime>2015-11-18T09:22:22Z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2015-11-27T12:50:59Z</vt:filetime>
  </property>
  <property fmtid="{D5CDD505-2E9C-101B-9397-08002B2CF9AE}" pid="10" name="Objective-ModificationStamp">
    <vt:filetime>2015-11-27T12:50:39Z</vt:filetime>
  </property>
  <property fmtid="{D5CDD505-2E9C-101B-9397-08002B2CF9AE}" pid="11" name="Objective-Owner">
    <vt:lpwstr>Horton, Claire (EPS - SMED)</vt:lpwstr>
  </property>
  <property fmtid="{D5CDD505-2E9C-101B-9397-08002B2CF9AE}" pid="12" name="Objective-Path">
    <vt:lpwstr>Objective Global Folder:Corporate File Plan:WORKING WITH STAKEHOLDERS:Working with Stakeholders - Private Sector Organisations:Working with Stakeholders - Private Sector - Technology:Software Developers' Forum (SDF) - 2015-2016 - Agenda, Minutes &amp; papers:.SDF 17 November 2015:</vt:lpwstr>
  </property>
  <property fmtid="{D5CDD505-2E9C-101B-9397-08002B2CF9AE}" pid="13" name="Objective-Parent">
    <vt:lpwstr>.SDF 17 November 2015</vt:lpwstr>
  </property>
  <property fmtid="{D5CDD505-2E9C-101B-9397-08002B2CF9AE}" pid="14" name="Objective-State">
    <vt:lpwstr>Published</vt:lpwstr>
  </property>
  <property fmtid="{D5CDD505-2E9C-101B-9397-08002B2CF9AE}" pid="15" name="Objective-Version">
    <vt:lpwstr>14.0</vt:lpwstr>
  </property>
  <property fmtid="{D5CDD505-2E9C-101B-9397-08002B2CF9AE}" pid="16" name="Objective-VersionNumber">
    <vt:r8>16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2015-11-18T00:00:00Z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ies>
</file>