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A55B" w14:textId="129C5D19" w:rsidR="00AB10B4" w:rsidRPr="007C6D6B" w:rsidRDefault="00932CE6">
      <w:pPr>
        <w:rPr>
          <w:rFonts w:ascii="Arial" w:hAnsi="Arial" w:cs="Arial"/>
          <w:b/>
          <w:sz w:val="24"/>
          <w:szCs w:val="24"/>
          <w:u w:val="single"/>
        </w:rPr>
      </w:pPr>
      <w:r>
        <w:rPr>
          <w:rFonts w:ascii="Arial" w:hAnsi="Arial" w:cs="Arial"/>
          <w:b/>
          <w:sz w:val="24"/>
          <w:szCs w:val="24"/>
          <w:u w:val="single"/>
        </w:rPr>
        <w:t>Implementation of SWAC phase 2</w:t>
      </w:r>
    </w:p>
    <w:p w14:paraId="7097FC3B" w14:textId="33922856" w:rsidR="00A835C8" w:rsidRPr="00A835C8" w:rsidRDefault="00A835C8" w:rsidP="00A835C8">
      <w:pPr>
        <w:rPr>
          <w:rFonts w:ascii="Arial" w:hAnsi="Arial" w:cs="Arial"/>
          <w:sz w:val="24"/>
          <w:szCs w:val="24"/>
        </w:rPr>
      </w:pPr>
      <w:r>
        <w:rPr>
          <w:rFonts w:ascii="Arial" w:hAnsi="Arial" w:cs="Arial"/>
          <w:sz w:val="24"/>
          <w:szCs w:val="24"/>
        </w:rPr>
        <w:t xml:space="preserve">The census date for </w:t>
      </w:r>
      <w:r>
        <w:rPr>
          <w:rFonts w:ascii="Arial" w:hAnsi="Arial" w:cs="Arial"/>
          <w:sz w:val="24"/>
          <w:szCs w:val="24"/>
        </w:rPr>
        <w:t xml:space="preserve">the 2020 collection will be </w:t>
      </w:r>
      <w:r w:rsidRPr="00A835C8">
        <w:rPr>
          <w:rFonts w:ascii="Arial" w:hAnsi="Arial" w:cs="Arial"/>
          <w:b/>
          <w:sz w:val="24"/>
          <w:szCs w:val="24"/>
        </w:rPr>
        <w:t>Tuesday 3</w:t>
      </w:r>
      <w:r w:rsidRPr="00A835C8">
        <w:rPr>
          <w:rFonts w:ascii="Arial" w:hAnsi="Arial" w:cs="Arial"/>
          <w:b/>
          <w:sz w:val="24"/>
          <w:szCs w:val="24"/>
          <w:vertAlign w:val="superscript"/>
        </w:rPr>
        <w:t>rd</w:t>
      </w:r>
      <w:r w:rsidRPr="00A835C8">
        <w:rPr>
          <w:rFonts w:ascii="Arial" w:hAnsi="Arial" w:cs="Arial"/>
          <w:b/>
          <w:sz w:val="24"/>
          <w:szCs w:val="24"/>
        </w:rPr>
        <w:t xml:space="preserve"> November 2020</w:t>
      </w:r>
      <w:r>
        <w:rPr>
          <w:rFonts w:ascii="Arial" w:hAnsi="Arial" w:cs="Arial"/>
          <w:sz w:val="24"/>
          <w:szCs w:val="24"/>
        </w:rPr>
        <w:t>.</w:t>
      </w:r>
    </w:p>
    <w:p w14:paraId="47514E1D" w14:textId="7CED6F2A" w:rsidR="00A835C8" w:rsidRPr="00A835C8" w:rsidRDefault="00A835C8" w:rsidP="00A835C8">
      <w:pPr>
        <w:rPr>
          <w:rFonts w:ascii="Arial" w:hAnsi="Arial" w:cs="Arial"/>
          <w:sz w:val="24"/>
          <w:szCs w:val="24"/>
        </w:rPr>
      </w:pPr>
      <w:r w:rsidRPr="00A835C8">
        <w:rPr>
          <w:rFonts w:ascii="Arial" w:hAnsi="Arial" w:cs="Arial"/>
          <w:sz w:val="24"/>
          <w:szCs w:val="24"/>
        </w:rPr>
        <w:t>The 2020 collection will see the introduction of the remaining data modules as part of phase 2 of SWAC.  These ‘historical’ modules will collect information for the previous academic year (i.e. 1</w:t>
      </w:r>
      <w:r w:rsidRPr="00A835C8">
        <w:rPr>
          <w:rFonts w:ascii="Arial" w:hAnsi="Arial" w:cs="Arial"/>
          <w:sz w:val="24"/>
          <w:szCs w:val="24"/>
          <w:vertAlign w:val="superscript"/>
        </w:rPr>
        <w:t>st</w:t>
      </w:r>
      <w:r w:rsidRPr="00A835C8">
        <w:rPr>
          <w:rFonts w:ascii="Arial" w:hAnsi="Arial" w:cs="Arial"/>
          <w:sz w:val="24"/>
          <w:szCs w:val="24"/>
        </w:rPr>
        <w:t xml:space="preserve"> September 2019 to 31</w:t>
      </w:r>
      <w:r w:rsidRPr="00A835C8">
        <w:rPr>
          <w:rFonts w:ascii="Arial" w:hAnsi="Arial" w:cs="Arial"/>
          <w:sz w:val="24"/>
          <w:szCs w:val="24"/>
          <w:vertAlign w:val="superscript"/>
        </w:rPr>
        <w:t>st</w:t>
      </w:r>
      <w:r w:rsidRPr="00A835C8">
        <w:rPr>
          <w:rFonts w:ascii="Arial" w:hAnsi="Arial" w:cs="Arial"/>
          <w:sz w:val="24"/>
          <w:szCs w:val="24"/>
        </w:rPr>
        <w:t xml:space="preserve"> August 2020).</w:t>
      </w:r>
      <w:r w:rsidR="008F5D42">
        <w:rPr>
          <w:rFonts w:ascii="Arial" w:hAnsi="Arial" w:cs="Arial"/>
          <w:sz w:val="24"/>
          <w:szCs w:val="24"/>
        </w:rPr>
        <w:t xml:space="preserve">  </w:t>
      </w:r>
      <w:r w:rsidR="008F5D42" w:rsidRPr="008F5D42">
        <w:rPr>
          <w:rFonts w:ascii="Arial" w:hAnsi="Arial" w:cs="Arial"/>
          <w:sz w:val="24"/>
          <w:szCs w:val="24"/>
        </w:rPr>
        <w:t xml:space="preserve">Schools will need to start capturing the required information from </w:t>
      </w:r>
      <w:r w:rsidR="008F5D42" w:rsidRPr="008F5D42">
        <w:rPr>
          <w:rFonts w:ascii="Arial" w:hAnsi="Arial" w:cs="Arial"/>
          <w:b/>
          <w:sz w:val="24"/>
          <w:szCs w:val="24"/>
        </w:rPr>
        <w:t>1 September 2019</w:t>
      </w:r>
      <w:r w:rsidR="008F5D42" w:rsidRPr="008F5D42">
        <w:rPr>
          <w:rFonts w:ascii="Arial" w:hAnsi="Arial" w:cs="Arial"/>
          <w:sz w:val="24"/>
          <w:szCs w:val="24"/>
        </w:rPr>
        <w:t xml:space="preserve"> in readiness to submit the </w:t>
      </w:r>
      <w:r w:rsidR="008F5D42" w:rsidRPr="008F5D42">
        <w:rPr>
          <w:rFonts w:ascii="Arial" w:hAnsi="Arial" w:cs="Arial"/>
          <w:b/>
          <w:sz w:val="24"/>
          <w:szCs w:val="24"/>
        </w:rPr>
        <w:t>school</w:t>
      </w:r>
      <w:r w:rsidR="008F5D42" w:rsidRPr="008F5D42">
        <w:rPr>
          <w:rFonts w:ascii="Arial" w:hAnsi="Arial" w:cs="Arial"/>
          <w:sz w:val="24"/>
          <w:szCs w:val="24"/>
        </w:rPr>
        <w:t xml:space="preserve"> return successfully in November 2020.</w:t>
      </w:r>
    </w:p>
    <w:p w14:paraId="33B16DE1" w14:textId="09B9A46F" w:rsidR="00A835C8" w:rsidRDefault="00A835C8" w:rsidP="00A835C8">
      <w:pPr>
        <w:rPr>
          <w:rFonts w:ascii="Arial" w:hAnsi="Arial" w:cs="Arial"/>
          <w:sz w:val="24"/>
          <w:szCs w:val="24"/>
        </w:rPr>
      </w:pPr>
      <w:r w:rsidRPr="00A835C8">
        <w:rPr>
          <w:rFonts w:ascii="Arial" w:hAnsi="Arial" w:cs="Arial"/>
          <w:sz w:val="24"/>
          <w:szCs w:val="24"/>
        </w:rPr>
        <w:t xml:space="preserve">The </w:t>
      </w:r>
      <w:bookmarkStart w:id="0" w:name="_GoBack"/>
      <w:r>
        <w:rPr>
          <w:rFonts w:ascii="Arial" w:hAnsi="Arial" w:cs="Arial"/>
          <w:sz w:val="24"/>
          <w:szCs w:val="24"/>
        </w:rPr>
        <w:t xml:space="preserve">new </w:t>
      </w:r>
      <w:r w:rsidRPr="00A835C8">
        <w:rPr>
          <w:rFonts w:ascii="Arial" w:hAnsi="Arial" w:cs="Arial"/>
          <w:sz w:val="24"/>
          <w:szCs w:val="24"/>
        </w:rPr>
        <w:t>modul</w:t>
      </w:r>
      <w:r>
        <w:rPr>
          <w:rFonts w:ascii="Arial" w:hAnsi="Arial" w:cs="Arial"/>
          <w:sz w:val="24"/>
          <w:szCs w:val="24"/>
        </w:rPr>
        <w:t>e</w:t>
      </w:r>
      <w:r w:rsidRPr="00A835C8">
        <w:rPr>
          <w:rFonts w:ascii="Arial" w:hAnsi="Arial" w:cs="Arial"/>
          <w:sz w:val="24"/>
          <w:szCs w:val="24"/>
        </w:rPr>
        <w:t>s</w:t>
      </w:r>
      <w:r>
        <w:rPr>
          <w:rFonts w:ascii="Arial" w:hAnsi="Arial" w:cs="Arial"/>
          <w:sz w:val="24"/>
          <w:szCs w:val="24"/>
        </w:rPr>
        <w:t xml:space="preserve"> for the SWAC school </w:t>
      </w:r>
      <w:r w:rsidRPr="00A835C8">
        <w:rPr>
          <w:rFonts w:ascii="Arial" w:hAnsi="Arial" w:cs="Arial"/>
          <w:sz w:val="24"/>
          <w:szCs w:val="24"/>
        </w:rPr>
        <w:t>include</w:t>
      </w:r>
      <w:r>
        <w:rPr>
          <w:rFonts w:ascii="Arial" w:hAnsi="Arial" w:cs="Arial"/>
          <w:sz w:val="24"/>
          <w:szCs w:val="24"/>
        </w:rPr>
        <w:t xml:space="preserve"> </w:t>
      </w:r>
      <w:r w:rsidRPr="00A835C8">
        <w:rPr>
          <w:rFonts w:ascii="Arial" w:hAnsi="Arial" w:cs="Arial"/>
          <w:sz w:val="24"/>
          <w:szCs w:val="24"/>
        </w:rPr>
        <w:t>Recruitment; Retention; and Supply.</w:t>
      </w:r>
      <w:bookmarkEnd w:id="0"/>
    </w:p>
    <w:p w14:paraId="7571F6E6" w14:textId="6AD024B5" w:rsidR="00A835C8" w:rsidRDefault="00A835C8" w:rsidP="00A835C8">
      <w:pPr>
        <w:rPr>
          <w:rFonts w:ascii="Arial" w:hAnsi="Arial" w:cs="Arial"/>
          <w:sz w:val="24"/>
          <w:szCs w:val="24"/>
        </w:rPr>
      </w:pPr>
      <w:r>
        <w:rPr>
          <w:rFonts w:ascii="Arial" w:hAnsi="Arial" w:cs="Arial"/>
          <w:sz w:val="24"/>
          <w:szCs w:val="24"/>
        </w:rPr>
        <w:t>A summary of the data items to be collected for these modules are shown below:</w:t>
      </w:r>
    </w:p>
    <w:p w14:paraId="4CFB3CC0" w14:textId="36F92565" w:rsidR="00A835C8" w:rsidRDefault="00A835C8" w:rsidP="00A835C8">
      <w:pPr>
        <w:rPr>
          <w:rFonts w:ascii="Arial" w:hAnsi="Arial" w:cs="Arial"/>
          <w:b/>
          <w:sz w:val="24"/>
          <w:szCs w:val="24"/>
        </w:rPr>
      </w:pPr>
      <w:r>
        <w:rPr>
          <w:rFonts w:ascii="Arial" w:hAnsi="Arial" w:cs="Arial"/>
          <w:b/>
          <w:sz w:val="24"/>
          <w:szCs w:val="24"/>
        </w:rPr>
        <w:t>Recruitment</w:t>
      </w:r>
    </w:p>
    <w:p w14:paraId="4D8C4FA4" w14:textId="35D1FA2B" w:rsidR="005C5CB3" w:rsidRPr="008F5D42" w:rsidRDefault="005C5CB3" w:rsidP="005C5CB3">
      <w:pPr>
        <w:ind w:right="285"/>
        <w:rPr>
          <w:rFonts w:ascii="Arial" w:hAnsi="Arial" w:cs="Arial"/>
          <w:b/>
          <w:sz w:val="24"/>
          <w:szCs w:val="24"/>
        </w:rPr>
      </w:pPr>
      <w:r w:rsidRPr="008F5D42">
        <w:rPr>
          <w:rFonts w:ascii="Arial" w:eastAsia="Calibri" w:hAnsi="Arial" w:cs="Arial"/>
          <w:sz w:val="24"/>
          <w:szCs w:val="24"/>
        </w:rPr>
        <w:t>This covers all teacher</w:t>
      </w:r>
      <w:r w:rsidR="008F5D42">
        <w:rPr>
          <w:rFonts w:ascii="Arial" w:hAnsi="Arial" w:cs="Arial"/>
          <w:sz w:val="24"/>
          <w:szCs w:val="24"/>
        </w:rPr>
        <w:t xml:space="preserve">, teaching assistants and Higher Level Teaching </w:t>
      </w:r>
      <w:proofErr w:type="spellStart"/>
      <w:r w:rsidR="008F5D42">
        <w:rPr>
          <w:rFonts w:ascii="Arial" w:hAnsi="Arial" w:cs="Arial"/>
          <w:sz w:val="24"/>
          <w:szCs w:val="24"/>
        </w:rPr>
        <w:t>Asistants</w:t>
      </w:r>
      <w:proofErr w:type="spellEnd"/>
      <w:r w:rsidR="008F5D42">
        <w:rPr>
          <w:rFonts w:ascii="Arial" w:hAnsi="Arial" w:cs="Arial"/>
          <w:sz w:val="24"/>
          <w:szCs w:val="24"/>
        </w:rPr>
        <w:t xml:space="preserve"> (HLTAs)</w:t>
      </w:r>
      <w:r w:rsidRPr="008F5D42">
        <w:rPr>
          <w:rFonts w:ascii="Arial" w:eastAsia="Calibri" w:hAnsi="Arial" w:cs="Arial"/>
          <w:sz w:val="24"/>
          <w:szCs w:val="24"/>
        </w:rPr>
        <w:t xml:space="preserve"> vacancies in the previous academic year</w:t>
      </w:r>
      <w:r w:rsidR="00835057">
        <w:rPr>
          <w:rFonts w:ascii="Arial" w:eastAsia="Calibri" w:hAnsi="Arial" w:cs="Arial"/>
          <w:sz w:val="24"/>
          <w:szCs w:val="24"/>
        </w:rPr>
        <w:t xml:space="preserve"> (see annex A for list of roles recruitment information is required for)</w:t>
      </w:r>
      <w:r w:rsidRPr="008F5D42">
        <w:rPr>
          <w:rFonts w:ascii="Arial" w:eastAsia="Calibri" w:hAnsi="Arial" w:cs="Arial"/>
          <w:sz w:val="24"/>
          <w:szCs w:val="24"/>
        </w:rPr>
        <w:t xml:space="preserve">. </w:t>
      </w:r>
      <w:r w:rsidRPr="008F5D42">
        <w:rPr>
          <w:rFonts w:ascii="Arial" w:hAnsi="Arial" w:cs="Arial"/>
          <w:sz w:val="24"/>
          <w:szCs w:val="24"/>
        </w:rPr>
        <w:t>Information must be provided for each teacher post that is permanent or a contract of one or more terms. If a school had no vacancies over the previous academic year then no information needs to be recorded. This information is used to identify potential areas of staff shortage in the teaching profession and to gauge the extent and effect of staff turnover.</w:t>
      </w:r>
    </w:p>
    <w:p w14:paraId="736B777E" w14:textId="77777777" w:rsidR="005C5CB3" w:rsidRPr="008F5D42" w:rsidRDefault="005C5CB3" w:rsidP="005C5CB3">
      <w:pPr>
        <w:ind w:right="285"/>
        <w:rPr>
          <w:rFonts w:ascii="Arial" w:hAnsi="Arial" w:cs="Arial"/>
          <w:sz w:val="24"/>
          <w:szCs w:val="24"/>
        </w:rPr>
      </w:pPr>
      <w:r w:rsidRPr="008F5D42">
        <w:rPr>
          <w:rFonts w:ascii="Arial" w:hAnsi="Arial" w:cs="Arial"/>
          <w:sz w:val="24"/>
          <w:szCs w:val="24"/>
        </w:rPr>
        <w:t xml:space="preserve">For each unique post advertised between </w:t>
      </w:r>
      <w:r w:rsidRPr="008F5D42">
        <w:rPr>
          <w:rFonts w:ascii="Arial" w:hAnsi="Arial" w:cs="Arial"/>
          <w:b/>
          <w:sz w:val="24"/>
          <w:szCs w:val="24"/>
        </w:rPr>
        <w:t xml:space="preserve">1 September </w:t>
      </w:r>
      <w:r w:rsidRPr="008F5D42">
        <w:rPr>
          <w:rFonts w:ascii="Arial" w:hAnsi="Arial" w:cs="Arial"/>
          <w:sz w:val="24"/>
          <w:szCs w:val="24"/>
        </w:rPr>
        <w:t>and</w:t>
      </w:r>
      <w:r w:rsidRPr="008F5D42">
        <w:rPr>
          <w:rFonts w:ascii="Arial" w:hAnsi="Arial" w:cs="Arial"/>
          <w:b/>
          <w:sz w:val="24"/>
          <w:szCs w:val="24"/>
        </w:rPr>
        <w:t xml:space="preserve"> 31 August of the academic year preceding the census reference date</w:t>
      </w:r>
      <w:r w:rsidRPr="008F5D42">
        <w:rPr>
          <w:rFonts w:ascii="Arial" w:hAnsi="Arial" w:cs="Arial"/>
          <w:sz w:val="24"/>
          <w:szCs w:val="24"/>
        </w:rPr>
        <w:t xml:space="preserve"> and for each teacher who left the profession or took early retirement please enter all the valid data items.</w:t>
      </w:r>
    </w:p>
    <w:tbl>
      <w:tblPr>
        <w:tblW w:w="9214" w:type="dxa"/>
        <w:tblInd w:w="108" w:type="dxa"/>
        <w:tblBorders>
          <w:top w:val="single" w:sz="4" w:space="0" w:color="339999"/>
          <w:left w:val="single" w:sz="4" w:space="0" w:color="339999"/>
          <w:bottom w:val="single" w:sz="4" w:space="0" w:color="339999"/>
          <w:right w:val="single" w:sz="4" w:space="0" w:color="339999"/>
          <w:insideH w:val="single" w:sz="4" w:space="0" w:color="339999"/>
          <w:insideV w:val="single" w:sz="4" w:space="0" w:color="339999"/>
        </w:tblBorders>
        <w:tblLayout w:type="fixed"/>
        <w:tblLook w:val="0000" w:firstRow="0" w:lastRow="0" w:firstColumn="0" w:lastColumn="0" w:noHBand="0" w:noVBand="0"/>
      </w:tblPr>
      <w:tblGrid>
        <w:gridCol w:w="3261"/>
        <w:gridCol w:w="850"/>
        <w:gridCol w:w="1646"/>
        <w:gridCol w:w="1728"/>
        <w:gridCol w:w="1729"/>
      </w:tblGrid>
      <w:tr w:rsidR="00A835C8" w:rsidRPr="008770A2" w14:paraId="3BFF1AE4" w14:textId="77777777" w:rsidTr="00A45499">
        <w:trPr>
          <w:trHeight w:val="218"/>
        </w:trPr>
        <w:tc>
          <w:tcPr>
            <w:tcW w:w="3261" w:type="dxa"/>
            <w:vMerge w:val="restart"/>
            <w:shd w:val="clear" w:color="auto" w:fill="339999"/>
            <w:vAlign w:val="center"/>
          </w:tcPr>
          <w:p w14:paraId="220DC846" w14:textId="77777777" w:rsidR="00A835C8" w:rsidRPr="008770A2" w:rsidRDefault="00A835C8" w:rsidP="00A465E4">
            <w:pPr>
              <w:pStyle w:val="Header"/>
              <w:keepNext/>
              <w:ind w:left="75"/>
              <w:jc w:val="center"/>
              <w:rPr>
                <w:rFonts w:ascii="Tahoma" w:hAnsi="Tahoma" w:cs="Tahoma"/>
                <w:b/>
                <w:bCs/>
                <w:color w:val="FFFFFF"/>
                <w:sz w:val="18"/>
                <w:szCs w:val="18"/>
              </w:rPr>
            </w:pPr>
            <w:r w:rsidRPr="008770A2">
              <w:rPr>
                <w:rFonts w:ascii="Tahoma" w:hAnsi="Tahoma" w:cs="Tahoma"/>
                <w:b/>
                <w:bCs/>
                <w:color w:val="FFFFFF"/>
                <w:sz w:val="18"/>
                <w:szCs w:val="18"/>
              </w:rPr>
              <w:t>Field Name</w:t>
            </w:r>
          </w:p>
        </w:tc>
        <w:tc>
          <w:tcPr>
            <w:tcW w:w="850" w:type="dxa"/>
            <w:vMerge w:val="restart"/>
            <w:shd w:val="clear" w:color="auto" w:fill="339999"/>
            <w:vAlign w:val="center"/>
          </w:tcPr>
          <w:p w14:paraId="05C8F0D0" w14:textId="77777777" w:rsidR="00A835C8" w:rsidRPr="008770A2" w:rsidRDefault="00A835C8" w:rsidP="00A465E4">
            <w:pPr>
              <w:pStyle w:val="Header"/>
              <w:keepNext/>
              <w:jc w:val="center"/>
              <w:rPr>
                <w:rFonts w:ascii="Tahoma" w:hAnsi="Tahoma" w:cs="Tahoma"/>
                <w:b/>
                <w:bCs/>
                <w:color w:val="FFFFFF"/>
                <w:sz w:val="18"/>
                <w:szCs w:val="18"/>
              </w:rPr>
            </w:pPr>
            <w:r w:rsidRPr="008770A2">
              <w:rPr>
                <w:rFonts w:ascii="Tahoma" w:hAnsi="Tahoma" w:cs="Tahoma"/>
                <w:b/>
                <w:bCs/>
                <w:color w:val="FFFFFF"/>
                <w:sz w:val="18"/>
                <w:szCs w:val="18"/>
              </w:rPr>
              <w:t>Field Length</w:t>
            </w:r>
          </w:p>
        </w:tc>
        <w:tc>
          <w:tcPr>
            <w:tcW w:w="1646" w:type="dxa"/>
            <w:vMerge w:val="restart"/>
            <w:shd w:val="clear" w:color="auto" w:fill="339999"/>
            <w:vAlign w:val="center"/>
          </w:tcPr>
          <w:p w14:paraId="08CB04B4" w14:textId="77777777" w:rsidR="00A835C8" w:rsidRPr="008770A2" w:rsidRDefault="00A835C8" w:rsidP="00A465E4">
            <w:pPr>
              <w:pStyle w:val="Header"/>
              <w:keepNext/>
              <w:jc w:val="center"/>
              <w:rPr>
                <w:rFonts w:ascii="Tahoma" w:hAnsi="Tahoma" w:cs="Tahoma"/>
                <w:b/>
                <w:bCs/>
                <w:color w:val="FFFFFF"/>
                <w:sz w:val="18"/>
                <w:szCs w:val="18"/>
              </w:rPr>
            </w:pPr>
            <w:r w:rsidRPr="008770A2">
              <w:rPr>
                <w:rFonts w:ascii="Tahoma" w:hAnsi="Tahoma" w:cs="Tahoma"/>
                <w:b/>
                <w:bCs/>
                <w:color w:val="FFFFFF"/>
                <w:sz w:val="18"/>
                <w:szCs w:val="18"/>
              </w:rPr>
              <w:t>Field Type</w:t>
            </w:r>
          </w:p>
        </w:tc>
        <w:tc>
          <w:tcPr>
            <w:tcW w:w="1728" w:type="dxa"/>
            <w:vMerge w:val="restart"/>
            <w:shd w:val="clear" w:color="auto" w:fill="339999"/>
            <w:vAlign w:val="center"/>
          </w:tcPr>
          <w:p w14:paraId="6F801626" w14:textId="77777777" w:rsidR="00A835C8" w:rsidRPr="008770A2" w:rsidRDefault="00A835C8" w:rsidP="00A465E4">
            <w:pPr>
              <w:pStyle w:val="Header"/>
              <w:keepNext/>
              <w:jc w:val="center"/>
              <w:rPr>
                <w:rFonts w:ascii="Tahoma" w:hAnsi="Tahoma" w:cs="Tahoma"/>
                <w:b/>
                <w:bCs/>
                <w:color w:val="FFFFFF"/>
                <w:sz w:val="18"/>
                <w:szCs w:val="18"/>
              </w:rPr>
            </w:pPr>
            <w:r w:rsidRPr="008770A2">
              <w:rPr>
                <w:rFonts w:ascii="Tahoma" w:hAnsi="Tahoma" w:cs="Tahoma"/>
                <w:b/>
                <w:bCs/>
                <w:color w:val="FFFFFF"/>
                <w:sz w:val="18"/>
                <w:szCs w:val="18"/>
              </w:rPr>
              <w:t>Xml Tag</w:t>
            </w:r>
          </w:p>
        </w:tc>
        <w:tc>
          <w:tcPr>
            <w:tcW w:w="1729" w:type="dxa"/>
            <w:vMerge w:val="restart"/>
            <w:shd w:val="clear" w:color="auto" w:fill="339999"/>
            <w:vAlign w:val="center"/>
          </w:tcPr>
          <w:p w14:paraId="1FDEA8D1" w14:textId="77777777" w:rsidR="00A835C8" w:rsidRPr="008770A2" w:rsidRDefault="00A835C8" w:rsidP="00A465E4">
            <w:pPr>
              <w:pStyle w:val="Header"/>
              <w:keepNext/>
              <w:jc w:val="center"/>
              <w:rPr>
                <w:rFonts w:ascii="Tahoma" w:hAnsi="Tahoma" w:cs="Tahoma"/>
                <w:b/>
                <w:bCs/>
                <w:color w:val="FFFFFF"/>
                <w:sz w:val="18"/>
                <w:szCs w:val="18"/>
              </w:rPr>
            </w:pPr>
            <w:r w:rsidRPr="008770A2">
              <w:rPr>
                <w:rFonts w:ascii="Tahoma" w:hAnsi="Tahoma" w:cs="Tahoma"/>
                <w:b/>
                <w:bCs/>
                <w:color w:val="FFFFFF"/>
                <w:sz w:val="18"/>
                <w:szCs w:val="18"/>
              </w:rPr>
              <w:t>Sample Data</w:t>
            </w:r>
          </w:p>
        </w:tc>
      </w:tr>
      <w:tr w:rsidR="00A835C8" w:rsidRPr="008770A2" w14:paraId="57BC030D" w14:textId="77777777" w:rsidTr="00A45499">
        <w:trPr>
          <w:trHeight w:val="217"/>
        </w:trPr>
        <w:tc>
          <w:tcPr>
            <w:tcW w:w="3261" w:type="dxa"/>
            <w:vMerge/>
            <w:shd w:val="clear" w:color="auto" w:fill="339999"/>
            <w:vAlign w:val="center"/>
          </w:tcPr>
          <w:p w14:paraId="44B762D0" w14:textId="77777777" w:rsidR="00A835C8" w:rsidRPr="008770A2" w:rsidRDefault="00A835C8" w:rsidP="00A465E4">
            <w:pPr>
              <w:pStyle w:val="Header"/>
              <w:keepNext/>
              <w:ind w:left="75"/>
              <w:jc w:val="center"/>
              <w:rPr>
                <w:rFonts w:ascii="Tahoma" w:hAnsi="Tahoma" w:cs="Tahoma"/>
                <w:b/>
                <w:bCs/>
                <w:color w:val="FFFFFF"/>
                <w:sz w:val="18"/>
                <w:szCs w:val="18"/>
              </w:rPr>
            </w:pPr>
          </w:p>
        </w:tc>
        <w:tc>
          <w:tcPr>
            <w:tcW w:w="850" w:type="dxa"/>
            <w:vMerge/>
            <w:shd w:val="clear" w:color="auto" w:fill="339999"/>
            <w:vAlign w:val="center"/>
          </w:tcPr>
          <w:p w14:paraId="4A569210" w14:textId="77777777" w:rsidR="00A835C8" w:rsidRPr="008770A2" w:rsidRDefault="00A835C8" w:rsidP="00A465E4">
            <w:pPr>
              <w:pStyle w:val="Header"/>
              <w:keepNext/>
              <w:jc w:val="center"/>
              <w:rPr>
                <w:rFonts w:ascii="Tahoma" w:hAnsi="Tahoma" w:cs="Tahoma"/>
                <w:b/>
                <w:bCs/>
                <w:color w:val="FFFFFF"/>
                <w:sz w:val="18"/>
                <w:szCs w:val="18"/>
              </w:rPr>
            </w:pPr>
          </w:p>
        </w:tc>
        <w:tc>
          <w:tcPr>
            <w:tcW w:w="1646" w:type="dxa"/>
            <w:vMerge/>
            <w:shd w:val="clear" w:color="auto" w:fill="339999"/>
            <w:vAlign w:val="center"/>
          </w:tcPr>
          <w:p w14:paraId="762E5B1B" w14:textId="77777777" w:rsidR="00A835C8" w:rsidRPr="008770A2" w:rsidRDefault="00A835C8" w:rsidP="00A465E4">
            <w:pPr>
              <w:pStyle w:val="Header"/>
              <w:keepNext/>
              <w:jc w:val="center"/>
              <w:rPr>
                <w:rFonts w:ascii="Tahoma" w:hAnsi="Tahoma" w:cs="Tahoma"/>
                <w:b/>
                <w:bCs/>
                <w:color w:val="FFFFFF"/>
                <w:sz w:val="18"/>
                <w:szCs w:val="18"/>
              </w:rPr>
            </w:pPr>
          </w:p>
        </w:tc>
        <w:tc>
          <w:tcPr>
            <w:tcW w:w="1728" w:type="dxa"/>
            <w:vMerge/>
            <w:shd w:val="clear" w:color="auto" w:fill="339999"/>
            <w:vAlign w:val="center"/>
          </w:tcPr>
          <w:p w14:paraId="6B6A1F34" w14:textId="77777777" w:rsidR="00A835C8" w:rsidRPr="008770A2" w:rsidRDefault="00A835C8" w:rsidP="00A465E4">
            <w:pPr>
              <w:pStyle w:val="Header"/>
              <w:keepNext/>
              <w:jc w:val="center"/>
              <w:rPr>
                <w:rFonts w:ascii="Tahoma" w:hAnsi="Tahoma" w:cs="Tahoma"/>
                <w:b/>
                <w:bCs/>
                <w:color w:val="FFFFFF"/>
                <w:sz w:val="18"/>
                <w:szCs w:val="18"/>
              </w:rPr>
            </w:pPr>
          </w:p>
        </w:tc>
        <w:tc>
          <w:tcPr>
            <w:tcW w:w="1729" w:type="dxa"/>
            <w:vMerge/>
            <w:shd w:val="clear" w:color="auto" w:fill="339999"/>
            <w:vAlign w:val="center"/>
          </w:tcPr>
          <w:p w14:paraId="613C0C98" w14:textId="77777777" w:rsidR="00A835C8" w:rsidRPr="008770A2" w:rsidRDefault="00A835C8" w:rsidP="00A465E4">
            <w:pPr>
              <w:pStyle w:val="Header"/>
              <w:keepNext/>
              <w:jc w:val="center"/>
              <w:rPr>
                <w:rFonts w:ascii="Tahoma" w:hAnsi="Tahoma" w:cs="Tahoma"/>
                <w:b/>
                <w:bCs/>
                <w:color w:val="FFFFFF"/>
                <w:sz w:val="18"/>
                <w:szCs w:val="18"/>
              </w:rPr>
            </w:pPr>
          </w:p>
        </w:tc>
      </w:tr>
      <w:tr w:rsidR="00A835C8" w:rsidRPr="00B84692" w14:paraId="5E11FB11" w14:textId="77777777" w:rsidTr="00A45499">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14:paraId="62CDEFC6" w14:textId="77777777" w:rsidR="00A835C8" w:rsidRPr="00B84692" w:rsidRDefault="00A835C8" w:rsidP="00A465E4">
            <w:pPr>
              <w:keepNext/>
              <w:ind w:left="75"/>
              <w:rPr>
                <w:rFonts w:ascii="Tahoma" w:hAnsi="Tahoma" w:cs="Tahoma"/>
                <w:color w:val="000000"/>
                <w:sz w:val="18"/>
                <w:szCs w:val="18"/>
              </w:rPr>
            </w:pPr>
            <w:r w:rsidRPr="00B84692">
              <w:rPr>
                <w:rFonts w:ascii="Tahoma" w:hAnsi="Tahoma" w:cs="Tahoma"/>
                <w:color w:val="000000"/>
                <w:sz w:val="18"/>
                <w:szCs w:val="18"/>
              </w:rPr>
              <w:t>Vacancy reference number</w:t>
            </w:r>
          </w:p>
        </w:tc>
        <w:tc>
          <w:tcPr>
            <w:tcW w:w="850" w:type="dxa"/>
          </w:tcPr>
          <w:p w14:paraId="117467E8" w14:textId="77777777" w:rsidR="00A835C8" w:rsidRPr="00B84692" w:rsidRDefault="00A835C8" w:rsidP="00A465E4">
            <w:pPr>
              <w:keepNext/>
              <w:ind w:left="75"/>
              <w:jc w:val="center"/>
              <w:rPr>
                <w:rFonts w:ascii="Tahoma" w:hAnsi="Tahoma" w:cs="Tahoma"/>
                <w:color w:val="000000"/>
                <w:sz w:val="18"/>
                <w:szCs w:val="18"/>
              </w:rPr>
            </w:pPr>
            <w:r w:rsidRPr="00B84692">
              <w:rPr>
                <w:rFonts w:ascii="Tahoma" w:hAnsi="Tahoma" w:cs="Tahoma"/>
                <w:color w:val="000000"/>
                <w:sz w:val="18"/>
                <w:szCs w:val="18"/>
              </w:rPr>
              <w:t>2</w:t>
            </w:r>
          </w:p>
        </w:tc>
        <w:tc>
          <w:tcPr>
            <w:tcW w:w="1646" w:type="dxa"/>
            <w:tcMar>
              <w:top w:w="15" w:type="dxa"/>
              <w:left w:w="15" w:type="dxa"/>
              <w:bottom w:w="0" w:type="dxa"/>
              <w:right w:w="15" w:type="dxa"/>
            </w:tcMar>
          </w:tcPr>
          <w:p w14:paraId="39C2F51D" w14:textId="77777777" w:rsidR="00A835C8" w:rsidRPr="00B84692" w:rsidRDefault="00A835C8" w:rsidP="00A465E4">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1728" w:type="dxa"/>
          </w:tcPr>
          <w:p w14:paraId="07423E78" w14:textId="77777777" w:rsidR="00A835C8" w:rsidRPr="00B84692" w:rsidRDefault="00A835C8" w:rsidP="00A465E4">
            <w:pPr>
              <w:keepNext/>
              <w:ind w:left="75"/>
              <w:jc w:val="center"/>
              <w:rPr>
                <w:rFonts w:ascii="Tahoma" w:hAnsi="Tahoma" w:cs="Tahoma"/>
                <w:color w:val="000000"/>
                <w:sz w:val="18"/>
                <w:szCs w:val="18"/>
              </w:rPr>
            </w:pPr>
            <w:r>
              <w:rPr>
                <w:rFonts w:ascii="Tahoma" w:hAnsi="Tahoma" w:cs="Tahoma"/>
                <w:color w:val="000000"/>
                <w:sz w:val="18"/>
                <w:szCs w:val="18"/>
              </w:rPr>
              <w:t>&lt;</w:t>
            </w:r>
            <w:proofErr w:type="spellStart"/>
            <w:r>
              <w:rPr>
                <w:rFonts w:ascii="Tahoma" w:hAnsi="Tahoma" w:cs="Tahoma"/>
                <w:color w:val="000000"/>
                <w:sz w:val="18"/>
                <w:szCs w:val="18"/>
              </w:rPr>
              <w:t>VacancyID</w:t>
            </w:r>
            <w:proofErr w:type="spellEnd"/>
            <w:r>
              <w:rPr>
                <w:rFonts w:ascii="Tahoma" w:hAnsi="Tahoma" w:cs="Tahoma"/>
                <w:color w:val="000000"/>
                <w:sz w:val="18"/>
                <w:szCs w:val="18"/>
              </w:rPr>
              <w:t>&gt;</w:t>
            </w:r>
          </w:p>
        </w:tc>
        <w:tc>
          <w:tcPr>
            <w:tcW w:w="1729" w:type="dxa"/>
          </w:tcPr>
          <w:p w14:paraId="13632869" w14:textId="77777777" w:rsidR="00A835C8" w:rsidRPr="00B84692" w:rsidRDefault="00A835C8" w:rsidP="00A465E4">
            <w:pPr>
              <w:keepNext/>
              <w:ind w:left="75"/>
              <w:jc w:val="center"/>
              <w:rPr>
                <w:rFonts w:ascii="Tahoma" w:hAnsi="Tahoma" w:cs="Tahoma"/>
                <w:color w:val="000000"/>
                <w:sz w:val="18"/>
                <w:szCs w:val="18"/>
              </w:rPr>
            </w:pPr>
            <w:r w:rsidRPr="00B84692">
              <w:rPr>
                <w:rFonts w:ascii="Tahoma" w:hAnsi="Tahoma" w:cs="Tahoma"/>
                <w:color w:val="000000"/>
                <w:sz w:val="18"/>
                <w:szCs w:val="18"/>
              </w:rPr>
              <w:t>1</w:t>
            </w:r>
          </w:p>
        </w:tc>
      </w:tr>
      <w:tr w:rsidR="00A835C8" w14:paraId="6F673E14" w14:textId="77777777" w:rsidTr="00A45499">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14:paraId="72D99A7B" w14:textId="77777777" w:rsidR="00A835C8" w:rsidRPr="00B84692" w:rsidRDefault="00A835C8" w:rsidP="00A465E4">
            <w:pPr>
              <w:keepNext/>
              <w:ind w:left="75"/>
              <w:rPr>
                <w:rFonts w:ascii="Tahoma" w:hAnsi="Tahoma" w:cs="Tahoma"/>
                <w:color w:val="000000"/>
                <w:sz w:val="18"/>
                <w:szCs w:val="18"/>
              </w:rPr>
            </w:pPr>
            <w:r>
              <w:rPr>
                <w:rFonts w:ascii="Tahoma" w:hAnsi="Tahoma" w:cs="Tahoma"/>
                <w:color w:val="000000"/>
                <w:sz w:val="18"/>
                <w:szCs w:val="18"/>
              </w:rPr>
              <w:t>Vacancy role</w:t>
            </w:r>
          </w:p>
        </w:tc>
        <w:tc>
          <w:tcPr>
            <w:tcW w:w="850" w:type="dxa"/>
          </w:tcPr>
          <w:p w14:paraId="210862B0" w14:textId="77777777" w:rsidR="00A835C8" w:rsidRDefault="00A835C8" w:rsidP="00A465E4">
            <w:pPr>
              <w:keepNext/>
              <w:ind w:left="75"/>
              <w:jc w:val="center"/>
              <w:rPr>
                <w:rFonts w:ascii="Tahoma" w:hAnsi="Tahoma" w:cs="Tahoma"/>
                <w:color w:val="000000"/>
                <w:sz w:val="18"/>
                <w:szCs w:val="18"/>
              </w:rPr>
            </w:pPr>
            <w:r>
              <w:rPr>
                <w:rFonts w:ascii="Tahoma" w:hAnsi="Tahoma" w:cs="Tahoma"/>
                <w:color w:val="000000"/>
                <w:sz w:val="18"/>
                <w:szCs w:val="18"/>
              </w:rPr>
              <w:t>2</w:t>
            </w:r>
          </w:p>
        </w:tc>
        <w:tc>
          <w:tcPr>
            <w:tcW w:w="1646" w:type="dxa"/>
            <w:tcMar>
              <w:top w:w="15" w:type="dxa"/>
              <w:left w:w="15" w:type="dxa"/>
              <w:bottom w:w="0" w:type="dxa"/>
              <w:right w:w="15" w:type="dxa"/>
            </w:tcMar>
          </w:tcPr>
          <w:p w14:paraId="59BEB31B" w14:textId="77777777" w:rsidR="00A835C8" w:rsidRPr="00B84692" w:rsidRDefault="00A835C8" w:rsidP="00A465E4">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1728" w:type="dxa"/>
          </w:tcPr>
          <w:p w14:paraId="03EA035B" w14:textId="77777777" w:rsidR="00A835C8" w:rsidRDefault="00A835C8" w:rsidP="00A465E4">
            <w:pPr>
              <w:keepNext/>
              <w:ind w:left="75"/>
              <w:jc w:val="center"/>
              <w:rPr>
                <w:rFonts w:ascii="Tahoma" w:hAnsi="Tahoma" w:cs="Tahoma"/>
                <w:color w:val="000000"/>
                <w:sz w:val="18"/>
                <w:szCs w:val="18"/>
              </w:rPr>
            </w:pPr>
            <w:r>
              <w:rPr>
                <w:rFonts w:ascii="Tahoma" w:hAnsi="Tahoma" w:cs="Tahoma"/>
                <w:color w:val="000000"/>
                <w:sz w:val="18"/>
                <w:szCs w:val="18"/>
              </w:rPr>
              <w:t>&lt;</w:t>
            </w:r>
            <w:proofErr w:type="spellStart"/>
            <w:r>
              <w:rPr>
                <w:rFonts w:ascii="Tahoma" w:hAnsi="Tahoma" w:cs="Tahoma"/>
                <w:color w:val="000000"/>
                <w:sz w:val="18"/>
                <w:szCs w:val="18"/>
              </w:rPr>
              <w:t>StaffRole</w:t>
            </w:r>
            <w:proofErr w:type="spellEnd"/>
            <w:r>
              <w:rPr>
                <w:rFonts w:ascii="Tahoma" w:hAnsi="Tahoma" w:cs="Tahoma"/>
                <w:color w:val="000000"/>
                <w:sz w:val="18"/>
                <w:szCs w:val="18"/>
              </w:rPr>
              <w:t>&gt;</w:t>
            </w:r>
          </w:p>
        </w:tc>
        <w:tc>
          <w:tcPr>
            <w:tcW w:w="1729" w:type="dxa"/>
          </w:tcPr>
          <w:p w14:paraId="438F66CA" w14:textId="77777777" w:rsidR="00A835C8" w:rsidRDefault="00A835C8" w:rsidP="00A465E4">
            <w:pPr>
              <w:keepNext/>
              <w:ind w:left="75"/>
              <w:jc w:val="center"/>
              <w:rPr>
                <w:rFonts w:ascii="Tahoma" w:hAnsi="Tahoma" w:cs="Tahoma"/>
                <w:color w:val="000000"/>
                <w:sz w:val="18"/>
                <w:szCs w:val="18"/>
              </w:rPr>
            </w:pPr>
            <w:r>
              <w:rPr>
                <w:rFonts w:ascii="Tahoma" w:hAnsi="Tahoma" w:cs="Tahoma"/>
                <w:color w:val="000000"/>
                <w:sz w:val="18"/>
                <w:szCs w:val="18"/>
              </w:rPr>
              <w:t>QT</w:t>
            </w:r>
          </w:p>
        </w:tc>
      </w:tr>
      <w:tr w:rsidR="00A835C8" w:rsidRPr="00A835C8" w14:paraId="00225CE2" w14:textId="77777777" w:rsidTr="00A45499">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14:paraId="66C57847" w14:textId="77777777" w:rsidR="00A835C8" w:rsidRPr="00A835C8" w:rsidRDefault="00A835C8" w:rsidP="00A465E4">
            <w:pPr>
              <w:keepNext/>
              <w:ind w:left="75"/>
              <w:rPr>
                <w:rFonts w:ascii="Tahoma" w:hAnsi="Tahoma" w:cs="Tahoma"/>
                <w:color w:val="000000"/>
                <w:sz w:val="18"/>
                <w:szCs w:val="18"/>
              </w:rPr>
            </w:pPr>
            <w:r w:rsidRPr="00A835C8">
              <w:rPr>
                <w:rFonts w:ascii="Tahoma" w:hAnsi="Tahoma" w:cs="Tahoma"/>
                <w:color w:val="000000"/>
                <w:sz w:val="18"/>
                <w:szCs w:val="18"/>
              </w:rPr>
              <w:t>Subject of vacancy</w:t>
            </w:r>
          </w:p>
        </w:tc>
        <w:tc>
          <w:tcPr>
            <w:tcW w:w="850" w:type="dxa"/>
          </w:tcPr>
          <w:p w14:paraId="40A4351A" w14:textId="77777777" w:rsidR="00A835C8" w:rsidRPr="00A835C8" w:rsidRDefault="00A835C8" w:rsidP="00A465E4">
            <w:pPr>
              <w:keepNext/>
              <w:ind w:left="75"/>
              <w:jc w:val="center"/>
              <w:rPr>
                <w:rFonts w:ascii="Tahoma" w:hAnsi="Tahoma" w:cs="Tahoma"/>
                <w:color w:val="000000"/>
                <w:sz w:val="18"/>
                <w:szCs w:val="18"/>
              </w:rPr>
            </w:pPr>
            <w:r w:rsidRPr="00A835C8">
              <w:rPr>
                <w:rFonts w:ascii="Tahoma" w:hAnsi="Tahoma" w:cs="Tahoma"/>
                <w:color w:val="000000"/>
                <w:sz w:val="18"/>
                <w:szCs w:val="18"/>
              </w:rPr>
              <w:t>3</w:t>
            </w:r>
          </w:p>
        </w:tc>
        <w:tc>
          <w:tcPr>
            <w:tcW w:w="1646" w:type="dxa"/>
            <w:tcMar>
              <w:top w:w="15" w:type="dxa"/>
              <w:left w:w="15" w:type="dxa"/>
              <w:bottom w:w="0" w:type="dxa"/>
              <w:right w:w="15" w:type="dxa"/>
            </w:tcMar>
          </w:tcPr>
          <w:p w14:paraId="76960334" w14:textId="77777777" w:rsidR="00A835C8" w:rsidRPr="00A835C8" w:rsidRDefault="00A835C8" w:rsidP="00A465E4">
            <w:pPr>
              <w:keepNext/>
              <w:ind w:left="75"/>
              <w:jc w:val="center"/>
              <w:rPr>
                <w:rFonts w:ascii="Tahoma" w:hAnsi="Tahoma" w:cs="Tahoma"/>
                <w:color w:val="000000"/>
                <w:sz w:val="18"/>
                <w:szCs w:val="18"/>
              </w:rPr>
            </w:pPr>
            <w:r w:rsidRPr="00A835C8">
              <w:rPr>
                <w:rFonts w:ascii="Tahoma" w:hAnsi="Tahoma" w:cs="Tahoma"/>
                <w:color w:val="000000"/>
                <w:sz w:val="18"/>
                <w:szCs w:val="18"/>
              </w:rPr>
              <w:t>Alphanumeric</w:t>
            </w:r>
          </w:p>
        </w:tc>
        <w:tc>
          <w:tcPr>
            <w:tcW w:w="1728" w:type="dxa"/>
          </w:tcPr>
          <w:p w14:paraId="7405DD25" w14:textId="77777777" w:rsidR="00A835C8" w:rsidRPr="00A835C8" w:rsidRDefault="00A835C8" w:rsidP="00A465E4">
            <w:pPr>
              <w:keepNext/>
              <w:ind w:left="75"/>
              <w:jc w:val="center"/>
              <w:rPr>
                <w:rFonts w:ascii="Tahoma" w:hAnsi="Tahoma" w:cs="Tahoma"/>
                <w:color w:val="000000"/>
                <w:sz w:val="18"/>
                <w:szCs w:val="18"/>
              </w:rPr>
            </w:pPr>
            <w:r w:rsidRPr="00A835C8">
              <w:rPr>
                <w:rFonts w:ascii="Tahoma" w:hAnsi="Tahoma" w:cs="Tahoma"/>
                <w:color w:val="000000"/>
                <w:sz w:val="18"/>
                <w:szCs w:val="18"/>
              </w:rPr>
              <w:t>&lt;Subject&gt;</w:t>
            </w:r>
          </w:p>
        </w:tc>
        <w:tc>
          <w:tcPr>
            <w:tcW w:w="1729" w:type="dxa"/>
          </w:tcPr>
          <w:p w14:paraId="2001CD01" w14:textId="77777777" w:rsidR="00A835C8" w:rsidRPr="00A835C8" w:rsidRDefault="00A835C8" w:rsidP="00A465E4">
            <w:pPr>
              <w:keepNext/>
              <w:ind w:left="75"/>
              <w:jc w:val="center"/>
              <w:rPr>
                <w:rFonts w:ascii="Tahoma" w:hAnsi="Tahoma" w:cs="Tahoma"/>
                <w:color w:val="000000"/>
                <w:sz w:val="18"/>
                <w:szCs w:val="18"/>
              </w:rPr>
            </w:pPr>
            <w:r w:rsidRPr="00A835C8">
              <w:rPr>
                <w:rFonts w:ascii="Tahoma" w:hAnsi="Tahoma" w:cs="Tahoma"/>
                <w:color w:val="000000"/>
                <w:sz w:val="18"/>
                <w:szCs w:val="18"/>
              </w:rPr>
              <w:t>ART</w:t>
            </w:r>
          </w:p>
        </w:tc>
      </w:tr>
      <w:tr w:rsidR="00A835C8" w:rsidRPr="00F3569B" w14:paraId="59BA033E" w14:textId="77777777" w:rsidTr="00A45499">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14:paraId="41520273" w14:textId="77777777" w:rsidR="00A835C8" w:rsidRPr="00F3569B" w:rsidRDefault="00A835C8" w:rsidP="00A465E4">
            <w:pPr>
              <w:keepNext/>
              <w:ind w:left="75"/>
              <w:rPr>
                <w:rFonts w:ascii="Tahoma" w:hAnsi="Tahoma" w:cs="Tahoma"/>
                <w:color w:val="000000"/>
                <w:sz w:val="18"/>
                <w:szCs w:val="18"/>
              </w:rPr>
            </w:pPr>
            <w:r w:rsidRPr="00F3569B">
              <w:rPr>
                <w:rFonts w:ascii="Tahoma" w:hAnsi="Tahoma" w:cs="Tahoma"/>
                <w:color w:val="000000"/>
                <w:sz w:val="18"/>
                <w:szCs w:val="18"/>
              </w:rPr>
              <w:t>Year Group(s)</w:t>
            </w:r>
          </w:p>
        </w:tc>
        <w:tc>
          <w:tcPr>
            <w:tcW w:w="850" w:type="dxa"/>
          </w:tcPr>
          <w:p w14:paraId="0234C009" w14:textId="77777777" w:rsidR="00A835C8" w:rsidRPr="00F3569B" w:rsidRDefault="00A835C8" w:rsidP="00A465E4">
            <w:pPr>
              <w:keepNext/>
              <w:ind w:left="75"/>
              <w:jc w:val="center"/>
              <w:rPr>
                <w:rFonts w:ascii="Tahoma" w:hAnsi="Tahoma" w:cs="Tahoma"/>
                <w:color w:val="000000"/>
                <w:sz w:val="18"/>
                <w:szCs w:val="18"/>
              </w:rPr>
            </w:pPr>
            <w:r w:rsidRPr="00F3569B">
              <w:rPr>
                <w:rFonts w:ascii="Tahoma" w:hAnsi="Tahoma" w:cs="Tahoma"/>
                <w:color w:val="000000"/>
                <w:sz w:val="18"/>
                <w:szCs w:val="18"/>
              </w:rPr>
              <w:t>2</w:t>
            </w:r>
          </w:p>
        </w:tc>
        <w:tc>
          <w:tcPr>
            <w:tcW w:w="1646" w:type="dxa"/>
            <w:tcMar>
              <w:top w:w="15" w:type="dxa"/>
              <w:left w:w="15" w:type="dxa"/>
              <w:bottom w:w="0" w:type="dxa"/>
              <w:right w:w="15" w:type="dxa"/>
            </w:tcMar>
          </w:tcPr>
          <w:p w14:paraId="3CB7DB5B" w14:textId="77777777" w:rsidR="00A835C8" w:rsidRPr="00F3569B" w:rsidRDefault="00A835C8" w:rsidP="00A465E4">
            <w:pPr>
              <w:keepNext/>
              <w:ind w:left="75"/>
              <w:jc w:val="center"/>
              <w:rPr>
                <w:rFonts w:ascii="Tahoma" w:hAnsi="Tahoma" w:cs="Tahoma"/>
                <w:color w:val="000000"/>
                <w:sz w:val="18"/>
                <w:szCs w:val="18"/>
              </w:rPr>
            </w:pPr>
            <w:r w:rsidRPr="00F3569B">
              <w:rPr>
                <w:rFonts w:ascii="Tahoma" w:hAnsi="Tahoma" w:cs="Tahoma"/>
                <w:color w:val="000000"/>
                <w:sz w:val="18"/>
                <w:szCs w:val="18"/>
              </w:rPr>
              <w:t>Alphanumeric</w:t>
            </w:r>
          </w:p>
        </w:tc>
        <w:tc>
          <w:tcPr>
            <w:tcW w:w="1728" w:type="dxa"/>
          </w:tcPr>
          <w:p w14:paraId="746713D7" w14:textId="77777777" w:rsidR="00A835C8" w:rsidRPr="00F3569B" w:rsidRDefault="00A835C8" w:rsidP="00A465E4">
            <w:pPr>
              <w:keepNext/>
              <w:ind w:left="75"/>
              <w:jc w:val="center"/>
              <w:rPr>
                <w:rFonts w:ascii="Tahoma" w:hAnsi="Tahoma" w:cs="Tahoma"/>
                <w:color w:val="000000"/>
                <w:sz w:val="18"/>
                <w:szCs w:val="18"/>
              </w:rPr>
            </w:pPr>
            <w:r w:rsidRPr="00F3569B">
              <w:rPr>
                <w:rFonts w:ascii="Tahoma" w:hAnsi="Tahoma" w:cs="Tahoma"/>
                <w:color w:val="000000"/>
                <w:sz w:val="18"/>
                <w:szCs w:val="18"/>
              </w:rPr>
              <w:t>&lt;</w:t>
            </w:r>
            <w:proofErr w:type="spellStart"/>
            <w:r w:rsidRPr="00F3569B">
              <w:rPr>
                <w:rFonts w:ascii="Tahoma" w:hAnsi="Tahoma" w:cs="Tahoma"/>
                <w:color w:val="000000"/>
                <w:sz w:val="18"/>
                <w:szCs w:val="18"/>
              </w:rPr>
              <w:t>YearGroup</w:t>
            </w:r>
            <w:proofErr w:type="spellEnd"/>
            <w:r w:rsidRPr="00F3569B">
              <w:rPr>
                <w:rFonts w:ascii="Tahoma" w:hAnsi="Tahoma" w:cs="Tahoma"/>
                <w:color w:val="000000"/>
                <w:sz w:val="18"/>
                <w:szCs w:val="18"/>
              </w:rPr>
              <w:t>&gt;</w:t>
            </w:r>
          </w:p>
        </w:tc>
        <w:tc>
          <w:tcPr>
            <w:tcW w:w="1729" w:type="dxa"/>
          </w:tcPr>
          <w:p w14:paraId="31711186" w14:textId="77777777" w:rsidR="00A835C8" w:rsidRPr="00F3569B" w:rsidRDefault="00A835C8" w:rsidP="00A465E4">
            <w:pPr>
              <w:keepNext/>
              <w:ind w:left="75"/>
              <w:jc w:val="center"/>
              <w:rPr>
                <w:rFonts w:ascii="Tahoma" w:hAnsi="Tahoma" w:cs="Tahoma"/>
                <w:color w:val="000000"/>
                <w:sz w:val="18"/>
                <w:szCs w:val="18"/>
              </w:rPr>
            </w:pPr>
            <w:r w:rsidRPr="00F3569B">
              <w:rPr>
                <w:rFonts w:ascii="Tahoma" w:hAnsi="Tahoma" w:cs="Tahoma"/>
                <w:color w:val="000000"/>
                <w:sz w:val="18"/>
                <w:szCs w:val="18"/>
              </w:rPr>
              <w:t>6</w:t>
            </w:r>
          </w:p>
        </w:tc>
      </w:tr>
      <w:tr w:rsidR="00A835C8" w:rsidRPr="00F3569B" w14:paraId="27319631" w14:textId="77777777" w:rsidTr="00A45499">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14:paraId="501B38E4" w14:textId="77777777" w:rsidR="00A835C8" w:rsidRPr="00F3569B" w:rsidRDefault="00A835C8" w:rsidP="00A465E4">
            <w:pPr>
              <w:keepNext/>
              <w:ind w:left="75"/>
              <w:rPr>
                <w:rFonts w:ascii="Tahoma" w:hAnsi="Tahoma" w:cs="Tahoma"/>
                <w:color w:val="000000"/>
                <w:sz w:val="18"/>
                <w:szCs w:val="18"/>
              </w:rPr>
            </w:pPr>
            <w:r w:rsidRPr="00F3569B">
              <w:rPr>
                <w:rFonts w:ascii="Tahoma" w:hAnsi="Tahoma" w:cs="Tahoma"/>
                <w:color w:val="000000"/>
                <w:sz w:val="18"/>
                <w:szCs w:val="18"/>
              </w:rPr>
              <w:t>Welsh Medium vacancy</w:t>
            </w:r>
          </w:p>
        </w:tc>
        <w:tc>
          <w:tcPr>
            <w:tcW w:w="850" w:type="dxa"/>
          </w:tcPr>
          <w:p w14:paraId="3F6254BA" w14:textId="77777777" w:rsidR="00A835C8" w:rsidRPr="00F3569B" w:rsidRDefault="00A835C8" w:rsidP="00A465E4">
            <w:pPr>
              <w:keepNext/>
              <w:ind w:left="75"/>
              <w:jc w:val="center"/>
              <w:rPr>
                <w:rFonts w:ascii="Tahoma" w:hAnsi="Tahoma" w:cs="Tahoma"/>
                <w:color w:val="000000"/>
                <w:sz w:val="18"/>
                <w:szCs w:val="18"/>
              </w:rPr>
            </w:pPr>
            <w:r w:rsidRPr="00F3569B">
              <w:rPr>
                <w:rFonts w:ascii="Tahoma" w:hAnsi="Tahoma" w:cs="Tahoma"/>
                <w:color w:val="000000"/>
                <w:sz w:val="18"/>
                <w:szCs w:val="18"/>
              </w:rPr>
              <w:t>1</w:t>
            </w:r>
          </w:p>
        </w:tc>
        <w:tc>
          <w:tcPr>
            <w:tcW w:w="1646" w:type="dxa"/>
            <w:tcMar>
              <w:top w:w="15" w:type="dxa"/>
              <w:left w:w="15" w:type="dxa"/>
              <w:bottom w:w="0" w:type="dxa"/>
              <w:right w:w="15" w:type="dxa"/>
            </w:tcMar>
          </w:tcPr>
          <w:p w14:paraId="3A592B81" w14:textId="77777777" w:rsidR="00A835C8" w:rsidRPr="00F3569B" w:rsidRDefault="00A835C8" w:rsidP="00A465E4">
            <w:pPr>
              <w:keepNext/>
              <w:ind w:left="75"/>
              <w:jc w:val="center"/>
              <w:rPr>
                <w:rFonts w:ascii="Tahoma" w:hAnsi="Tahoma" w:cs="Tahoma"/>
                <w:color w:val="000000"/>
                <w:sz w:val="18"/>
                <w:szCs w:val="18"/>
              </w:rPr>
            </w:pPr>
            <w:r w:rsidRPr="00F3569B">
              <w:rPr>
                <w:rFonts w:ascii="Tahoma" w:hAnsi="Tahoma" w:cs="Tahoma"/>
                <w:color w:val="000000"/>
                <w:sz w:val="18"/>
                <w:szCs w:val="18"/>
              </w:rPr>
              <w:t>True/False</w:t>
            </w:r>
          </w:p>
        </w:tc>
        <w:tc>
          <w:tcPr>
            <w:tcW w:w="1728" w:type="dxa"/>
          </w:tcPr>
          <w:p w14:paraId="09E6B5BB" w14:textId="77777777" w:rsidR="00A835C8" w:rsidRPr="00F3569B" w:rsidRDefault="00A835C8" w:rsidP="00A465E4">
            <w:pPr>
              <w:keepNext/>
              <w:ind w:left="75"/>
              <w:jc w:val="center"/>
              <w:rPr>
                <w:rFonts w:ascii="Tahoma" w:hAnsi="Tahoma" w:cs="Tahoma"/>
                <w:color w:val="000000"/>
                <w:sz w:val="18"/>
                <w:szCs w:val="18"/>
              </w:rPr>
            </w:pPr>
            <w:r w:rsidRPr="00F3569B">
              <w:rPr>
                <w:rFonts w:ascii="Tahoma" w:hAnsi="Tahoma" w:cs="Tahoma"/>
                <w:color w:val="000000"/>
                <w:sz w:val="18"/>
                <w:szCs w:val="18"/>
              </w:rPr>
              <w:t>&lt;</w:t>
            </w:r>
            <w:proofErr w:type="spellStart"/>
            <w:r w:rsidRPr="00F3569B">
              <w:rPr>
                <w:rFonts w:ascii="Tahoma" w:hAnsi="Tahoma" w:cs="Tahoma"/>
                <w:color w:val="000000"/>
                <w:sz w:val="18"/>
                <w:szCs w:val="18"/>
              </w:rPr>
              <w:t>WelshMediumVacancy</w:t>
            </w:r>
            <w:proofErr w:type="spellEnd"/>
            <w:r w:rsidRPr="00F3569B">
              <w:rPr>
                <w:rFonts w:ascii="Tahoma" w:hAnsi="Tahoma" w:cs="Tahoma"/>
                <w:color w:val="000000"/>
                <w:sz w:val="18"/>
                <w:szCs w:val="18"/>
              </w:rPr>
              <w:t>&gt;</w:t>
            </w:r>
          </w:p>
        </w:tc>
        <w:tc>
          <w:tcPr>
            <w:tcW w:w="1729" w:type="dxa"/>
          </w:tcPr>
          <w:p w14:paraId="72D66D72" w14:textId="77777777" w:rsidR="00A835C8" w:rsidRPr="00F3569B" w:rsidRDefault="00A835C8" w:rsidP="00A465E4">
            <w:pPr>
              <w:keepNext/>
              <w:ind w:left="75"/>
              <w:jc w:val="center"/>
              <w:rPr>
                <w:rFonts w:ascii="Tahoma" w:hAnsi="Tahoma" w:cs="Tahoma"/>
                <w:color w:val="000000"/>
                <w:sz w:val="18"/>
                <w:szCs w:val="18"/>
              </w:rPr>
            </w:pPr>
            <w:r w:rsidRPr="00F3569B">
              <w:rPr>
                <w:rFonts w:ascii="Tahoma" w:hAnsi="Tahoma" w:cs="Tahoma"/>
                <w:color w:val="000000"/>
                <w:sz w:val="18"/>
                <w:szCs w:val="18"/>
              </w:rPr>
              <w:t>1</w:t>
            </w:r>
          </w:p>
        </w:tc>
      </w:tr>
      <w:tr w:rsidR="00A835C8" w:rsidRPr="00F3569B" w14:paraId="09A2C5F9" w14:textId="77777777" w:rsidTr="00A45499">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14:paraId="345B9F4E" w14:textId="77777777" w:rsidR="00A835C8" w:rsidRPr="00F3569B" w:rsidRDefault="00A835C8" w:rsidP="00A465E4">
            <w:pPr>
              <w:keepNext/>
              <w:ind w:left="75"/>
              <w:rPr>
                <w:rFonts w:ascii="Tahoma" w:hAnsi="Tahoma" w:cs="Tahoma"/>
                <w:color w:val="000000"/>
                <w:sz w:val="18"/>
                <w:szCs w:val="18"/>
              </w:rPr>
            </w:pPr>
            <w:r w:rsidRPr="00F3569B">
              <w:rPr>
                <w:rFonts w:ascii="Tahoma" w:hAnsi="Tahoma" w:cs="Tahoma"/>
                <w:color w:val="000000"/>
                <w:sz w:val="18"/>
                <w:szCs w:val="18"/>
              </w:rPr>
              <w:t>Vacancy Tenure</w:t>
            </w:r>
          </w:p>
        </w:tc>
        <w:tc>
          <w:tcPr>
            <w:tcW w:w="850" w:type="dxa"/>
          </w:tcPr>
          <w:p w14:paraId="39FB5472" w14:textId="77777777" w:rsidR="00A835C8" w:rsidRPr="00F3569B" w:rsidRDefault="00A835C8" w:rsidP="00A465E4">
            <w:pPr>
              <w:keepNext/>
              <w:ind w:left="75"/>
              <w:jc w:val="center"/>
              <w:rPr>
                <w:rFonts w:ascii="Tahoma" w:hAnsi="Tahoma" w:cs="Tahoma"/>
                <w:color w:val="000000"/>
                <w:sz w:val="18"/>
                <w:szCs w:val="18"/>
              </w:rPr>
            </w:pPr>
            <w:r w:rsidRPr="00F3569B">
              <w:rPr>
                <w:rFonts w:ascii="Tahoma" w:hAnsi="Tahoma" w:cs="Tahoma"/>
                <w:color w:val="000000"/>
                <w:sz w:val="18"/>
                <w:szCs w:val="18"/>
              </w:rPr>
              <w:t>1</w:t>
            </w:r>
          </w:p>
        </w:tc>
        <w:tc>
          <w:tcPr>
            <w:tcW w:w="1646" w:type="dxa"/>
            <w:tcMar>
              <w:top w:w="15" w:type="dxa"/>
              <w:left w:w="15" w:type="dxa"/>
              <w:bottom w:w="0" w:type="dxa"/>
              <w:right w:w="15" w:type="dxa"/>
            </w:tcMar>
          </w:tcPr>
          <w:p w14:paraId="79E35C79" w14:textId="77777777" w:rsidR="00A835C8" w:rsidRPr="00F3569B" w:rsidRDefault="00A835C8" w:rsidP="00A465E4">
            <w:pPr>
              <w:keepNext/>
              <w:ind w:left="75"/>
              <w:jc w:val="center"/>
              <w:rPr>
                <w:rFonts w:ascii="Tahoma" w:hAnsi="Tahoma" w:cs="Tahoma"/>
                <w:color w:val="000000"/>
                <w:sz w:val="18"/>
                <w:szCs w:val="18"/>
              </w:rPr>
            </w:pPr>
            <w:r w:rsidRPr="00F3569B">
              <w:rPr>
                <w:rFonts w:ascii="Tahoma" w:hAnsi="Tahoma" w:cs="Tahoma"/>
                <w:color w:val="000000"/>
                <w:sz w:val="18"/>
                <w:szCs w:val="18"/>
              </w:rPr>
              <w:t>Alphanumeric</w:t>
            </w:r>
          </w:p>
        </w:tc>
        <w:tc>
          <w:tcPr>
            <w:tcW w:w="1728" w:type="dxa"/>
          </w:tcPr>
          <w:p w14:paraId="225F7D9A" w14:textId="77777777" w:rsidR="00A835C8" w:rsidRPr="00F3569B" w:rsidRDefault="00A835C8" w:rsidP="00A465E4">
            <w:pPr>
              <w:keepNext/>
              <w:ind w:left="75"/>
              <w:jc w:val="center"/>
              <w:rPr>
                <w:rFonts w:ascii="Tahoma" w:hAnsi="Tahoma" w:cs="Tahoma"/>
                <w:color w:val="000000"/>
                <w:sz w:val="18"/>
                <w:szCs w:val="18"/>
              </w:rPr>
            </w:pPr>
            <w:r w:rsidRPr="00F3569B">
              <w:rPr>
                <w:rFonts w:ascii="Tahoma" w:hAnsi="Tahoma" w:cs="Tahoma"/>
                <w:color w:val="000000"/>
                <w:sz w:val="18"/>
                <w:szCs w:val="18"/>
              </w:rPr>
              <w:t>&lt;Tenure&gt;</w:t>
            </w:r>
          </w:p>
        </w:tc>
        <w:tc>
          <w:tcPr>
            <w:tcW w:w="1729" w:type="dxa"/>
          </w:tcPr>
          <w:p w14:paraId="4462494C" w14:textId="77777777" w:rsidR="00A835C8" w:rsidRPr="00F3569B" w:rsidRDefault="00A835C8" w:rsidP="00A465E4">
            <w:pPr>
              <w:keepNext/>
              <w:ind w:left="75"/>
              <w:jc w:val="center"/>
              <w:rPr>
                <w:rFonts w:ascii="Tahoma" w:hAnsi="Tahoma" w:cs="Tahoma"/>
                <w:color w:val="000000"/>
                <w:sz w:val="18"/>
                <w:szCs w:val="18"/>
              </w:rPr>
            </w:pPr>
            <w:r w:rsidRPr="00F3569B">
              <w:rPr>
                <w:rFonts w:ascii="Tahoma" w:hAnsi="Tahoma" w:cs="Tahoma"/>
                <w:color w:val="000000"/>
                <w:sz w:val="18"/>
                <w:szCs w:val="18"/>
              </w:rPr>
              <w:t>F</w:t>
            </w:r>
          </w:p>
        </w:tc>
      </w:tr>
      <w:tr w:rsidR="00A835C8" w:rsidRPr="00F3569B" w14:paraId="1D497C7B" w14:textId="77777777" w:rsidTr="00A45499">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14:paraId="4491A15F" w14:textId="77777777" w:rsidR="00A835C8" w:rsidRPr="00F3569B" w:rsidRDefault="00A835C8" w:rsidP="00A465E4">
            <w:pPr>
              <w:keepNext/>
              <w:ind w:left="75"/>
              <w:rPr>
                <w:rFonts w:ascii="Tahoma" w:hAnsi="Tahoma" w:cs="Tahoma"/>
                <w:color w:val="000000"/>
                <w:sz w:val="18"/>
                <w:szCs w:val="18"/>
              </w:rPr>
            </w:pPr>
            <w:r w:rsidRPr="00F3569B">
              <w:rPr>
                <w:rFonts w:ascii="Tahoma" w:hAnsi="Tahoma" w:cs="Tahoma"/>
                <w:color w:val="000000"/>
                <w:sz w:val="18"/>
                <w:szCs w:val="18"/>
              </w:rPr>
              <w:t>Vacancy Start Date</w:t>
            </w:r>
          </w:p>
        </w:tc>
        <w:tc>
          <w:tcPr>
            <w:tcW w:w="850" w:type="dxa"/>
          </w:tcPr>
          <w:p w14:paraId="21E89108" w14:textId="77777777" w:rsidR="00A835C8" w:rsidRPr="00F3569B" w:rsidRDefault="00A835C8" w:rsidP="00A465E4">
            <w:pPr>
              <w:keepNext/>
              <w:ind w:left="75"/>
              <w:jc w:val="center"/>
              <w:rPr>
                <w:rFonts w:ascii="Tahoma" w:hAnsi="Tahoma" w:cs="Tahoma"/>
                <w:color w:val="000000"/>
                <w:sz w:val="18"/>
                <w:szCs w:val="18"/>
              </w:rPr>
            </w:pPr>
            <w:r w:rsidRPr="00F3569B">
              <w:rPr>
                <w:rFonts w:ascii="Tahoma" w:hAnsi="Tahoma" w:cs="Tahoma"/>
                <w:color w:val="000000"/>
                <w:sz w:val="18"/>
                <w:szCs w:val="18"/>
              </w:rPr>
              <w:t>10</w:t>
            </w:r>
          </w:p>
        </w:tc>
        <w:tc>
          <w:tcPr>
            <w:tcW w:w="1646" w:type="dxa"/>
            <w:tcMar>
              <w:top w:w="15" w:type="dxa"/>
              <w:left w:w="15" w:type="dxa"/>
              <w:bottom w:w="0" w:type="dxa"/>
              <w:right w:w="15" w:type="dxa"/>
            </w:tcMar>
          </w:tcPr>
          <w:p w14:paraId="72109960" w14:textId="77777777" w:rsidR="00A835C8" w:rsidRPr="00F3569B" w:rsidRDefault="00A835C8" w:rsidP="00A465E4">
            <w:pPr>
              <w:keepNext/>
              <w:ind w:left="75"/>
              <w:jc w:val="center"/>
              <w:rPr>
                <w:rFonts w:ascii="Tahoma" w:hAnsi="Tahoma" w:cs="Tahoma"/>
                <w:color w:val="000000"/>
                <w:sz w:val="18"/>
                <w:szCs w:val="18"/>
              </w:rPr>
            </w:pPr>
            <w:r w:rsidRPr="00F3569B">
              <w:rPr>
                <w:rFonts w:ascii="Tahoma" w:hAnsi="Tahoma" w:cs="Tahoma"/>
                <w:color w:val="000000"/>
                <w:sz w:val="18"/>
                <w:szCs w:val="18"/>
              </w:rPr>
              <w:t>Date</w:t>
            </w:r>
          </w:p>
        </w:tc>
        <w:tc>
          <w:tcPr>
            <w:tcW w:w="1728" w:type="dxa"/>
          </w:tcPr>
          <w:p w14:paraId="01D8DDEE" w14:textId="77777777" w:rsidR="00A835C8" w:rsidRPr="00F3569B" w:rsidRDefault="00A835C8" w:rsidP="00A465E4">
            <w:pPr>
              <w:keepNext/>
              <w:ind w:left="75"/>
              <w:jc w:val="center"/>
              <w:rPr>
                <w:rFonts w:ascii="Tahoma" w:hAnsi="Tahoma" w:cs="Tahoma"/>
                <w:color w:val="000000"/>
                <w:sz w:val="18"/>
                <w:szCs w:val="18"/>
              </w:rPr>
            </w:pPr>
            <w:r w:rsidRPr="00F3569B">
              <w:rPr>
                <w:rFonts w:ascii="Tahoma" w:hAnsi="Tahoma" w:cs="Tahoma"/>
                <w:color w:val="000000"/>
                <w:sz w:val="18"/>
                <w:szCs w:val="18"/>
              </w:rPr>
              <w:t>&lt;</w:t>
            </w:r>
            <w:proofErr w:type="spellStart"/>
            <w:r w:rsidRPr="00F3569B">
              <w:rPr>
                <w:rFonts w:ascii="Tahoma" w:hAnsi="Tahoma" w:cs="Tahoma"/>
                <w:color w:val="000000"/>
                <w:sz w:val="18"/>
                <w:szCs w:val="18"/>
              </w:rPr>
              <w:t>VacancyStart</w:t>
            </w:r>
            <w:proofErr w:type="spellEnd"/>
            <w:r w:rsidRPr="00F3569B">
              <w:rPr>
                <w:rFonts w:ascii="Tahoma" w:hAnsi="Tahoma" w:cs="Tahoma"/>
                <w:color w:val="000000"/>
                <w:sz w:val="18"/>
                <w:szCs w:val="18"/>
              </w:rPr>
              <w:t>&gt;</w:t>
            </w:r>
          </w:p>
        </w:tc>
        <w:tc>
          <w:tcPr>
            <w:tcW w:w="1729" w:type="dxa"/>
          </w:tcPr>
          <w:p w14:paraId="77C6B638" w14:textId="77777777" w:rsidR="00A835C8" w:rsidRPr="00F3569B" w:rsidRDefault="00A835C8" w:rsidP="00A465E4">
            <w:pPr>
              <w:keepNext/>
              <w:ind w:left="75"/>
              <w:jc w:val="center"/>
              <w:rPr>
                <w:rFonts w:ascii="Tahoma" w:hAnsi="Tahoma" w:cs="Tahoma"/>
                <w:color w:val="000000"/>
                <w:sz w:val="18"/>
                <w:szCs w:val="18"/>
              </w:rPr>
            </w:pPr>
            <w:r w:rsidRPr="00F3569B">
              <w:rPr>
                <w:rFonts w:ascii="Tahoma" w:hAnsi="Tahoma" w:cs="Tahoma"/>
                <w:color w:val="000000"/>
                <w:sz w:val="18"/>
                <w:szCs w:val="18"/>
              </w:rPr>
              <w:t>2018-02-15</w:t>
            </w:r>
          </w:p>
        </w:tc>
      </w:tr>
      <w:tr w:rsidR="00A835C8" w:rsidRPr="00F3569B" w14:paraId="4E463A97" w14:textId="77777777" w:rsidTr="00A45499">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14:paraId="27394816" w14:textId="77777777" w:rsidR="00A835C8" w:rsidRPr="00F3569B" w:rsidRDefault="00A835C8" w:rsidP="00A465E4">
            <w:pPr>
              <w:keepNext/>
              <w:ind w:left="75"/>
              <w:rPr>
                <w:rFonts w:ascii="Tahoma" w:hAnsi="Tahoma" w:cs="Tahoma"/>
                <w:color w:val="000000"/>
                <w:sz w:val="18"/>
                <w:szCs w:val="18"/>
              </w:rPr>
            </w:pPr>
            <w:r w:rsidRPr="00F3569B">
              <w:rPr>
                <w:rFonts w:ascii="Tahoma" w:hAnsi="Tahoma" w:cs="Tahoma"/>
                <w:color w:val="000000"/>
                <w:sz w:val="18"/>
                <w:szCs w:val="18"/>
              </w:rPr>
              <w:t>Vacancy End Date</w:t>
            </w:r>
          </w:p>
        </w:tc>
        <w:tc>
          <w:tcPr>
            <w:tcW w:w="850" w:type="dxa"/>
          </w:tcPr>
          <w:p w14:paraId="5B8F3FD1" w14:textId="77777777" w:rsidR="00A835C8" w:rsidRPr="00F3569B" w:rsidRDefault="00A835C8" w:rsidP="00A465E4">
            <w:pPr>
              <w:keepNext/>
              <w:ind w:left="75"/>
              <w:jc w:val="center"/>
              <w:rPr>
                <w:rFonts w:ascii="Tahoma" w:hAnsi="Tahoma" w:cs="Tahoma"/>
                <w:color w:val="000000"/>
                <w:sz w:val="18"/>
                <w:szCs w:val="18"/>
              </w:rPr>
            </w:pPr>
            <w:r w:rsidRPr="00F3569B">
              <w:rPr>
                <w:rFonts w:ascii="Tahoma" w:hAnsi="Tahoma" w:cs="Tahoma"/>
                <w:color w:val="000000"/>
                <w:sz w:val="18"/>
                <w:szCs w:val="18"/>
              </w:rPr>
              <w:t>10</w:t>
            </w:r>
          </w:p>
        </w:tc>
        <w:tc>
          <w:tcPr>
            <w:tcW w:w="1646" w:type="dxa"/>
            <w:tcMar>
              <w:top w:w="15" w:type="dxa"/>
              <w:left w:w="15" w:type="dxa"/>
              <w:bottom w:w="0" w:type="dxa"/>
              <w:right w:w="15" w:type="dxa"/>
            </w:tcMar>
          </w:tcPr>
          <w:p w14:paraId="21902E3D" w14:textId="77777777" w:rsidR="00A835C8" w:rsidRPr="00F3569B" w:rsidRDefault="00A835C8" w:rsidP="00A465E4">
            <w:pPr>
              <w:keepNext/>
              <w:ind w:left="75"/>
              <w:jc w:val="center"/>
              <w:rPr>
                <w:rFonts w:ascii="Tahoma" w:hAnsi="Tahoma" w:cs="Tahoma"/>
                <w:color w:val="000000"/>
                <w:sz w:val="18"/>
                <w:szCs w:val="18"/>
              </w:rPr>
            </w:pPr>
            <w:r w:rsidRPr="00F3569B">
              <w:rPr>
                <w:rFonts w:ascii="Tahoma" w:hAnsi="Tahoma" w:cs="Tahoma"/>
                <w:color w:val="000000"/>
                <w:sz w:val="18"/>
                <w:szCs w:val="18"/>
              </w:rPr>
              <w:t>Date</w:t>
            </w:r>
          </w:p>
        </w:tc>
        <w:tc>
          <w:tcPr>
            <w:tcW w:w="1728" w:type="dxa"/>
          </w:tcPr>
          <w:p w14:paraId="334A908F" w14:textId="77777777" w:rsidR="00A835C8" w:rsidRPr="00F3569B" w:rsidRDefault="00A835C8" w:rsidP="00A465E4">
            <w:pPr>
              <w:keepNext/>
              <w:ind w:left="75"/>
              <w:jc w:val="center"/>
              <w:rPr>
                <w:rFonts w:ascii="Tahoma" w:hAnsi="Tahoma" w:cs="Tahoma"/>
                <w:color w:val="000000"/>
                <w:sz w:val="18"/>
                <w:szCs w:val="18"/>
              </w:rPr>
            </w:pPr>
            <w:r w:rsidRPr="00F3569B">
              <w:rPr>
                <w:rFonts w:ascii="Tahoma" w:hAnsi="Tahoma" w:cs="Tahoma"/>
                <w:color w:val="000000"/>
                <w:sz w:val="18"/>
                <w:szCs w:val="18"/>
              </w:rPr>
              <w:t>&lt;</w:t>
            </w:r>
            <w:proofErr w:type="spellStart"/>
            <w:r w:rsidRPr="00F3569B">
              <w:rPr>
                <w:rFonts w:ascii="Tahoma" w:hAnsi="Tahoma" w:cs="Tahoma"/>
                <w:color w:val="000000"/>
                <w:sz w:val="18"/>
                <w:szCs w:val="18"/>
              </w:rPr>
              <w:t>VacancyEnd</w:t>
            </w:r>
            <w:proofErr w:type="spellEnd"/>
            <w:r w:rsidRPr="00F3569B">
              <w:rPr>
                <w:rFonts w:ascii="Tahoma" w:hAnsi="Tahoma" w:cs="Tahoma"/>
                <w:color w:val="000000"/>
                <w:sz w:val="18"/>
                <w:szCs w:val="18"/>
              </w:rPr>
              <w:t>&gt;</w:t>
            </w:r>
          </w:p>
        </w:tc>
        <w:tc>
          <w:tcPr>
            <w:tcW w:w="1729" w:type="dxa"/>
          </w:tcPr>
          <w:p w14:paraId="4E9892D8" w14:textId="77777777" w:rsidR="00A835C8" w:rsidRPr="00F3569B" w:rsidRDefault="00A835C8" w:rsidP="00A465E4">
            <w:pPr>
              <w:keepNext/>
              <w:ind w:left="75"/>
              <w:jc w:val="center"/>
              <w:rPr>
                <w:rFonts w:ascii="Tahoma" w:hAnsi="Tahoma" w:cs="Tahoma"/>
                <w:color w:val="000000"/>
                <w:sz w:val="18"/>
                <w:szCs w:val="18"/>
              </w:rPr>
            </w:pPr>
            <w:r w:rsidRPr="00F3569B">
              <w:rPr>
                <w:rFonts w:ascii="Tahoma" w:hAnsi="Tahoma" w:cs="Tahoma"/>
                <w:color w:val="000000"/>
                <w:sz w:val="18"/>
                <w:szCs w:val="18"/>
              </w:rPr>
              <w:t>2018-03-20</w:t>
            </w:r>
          </w:p>
        </w:tc>
      </w:tr>
      <w:tr w:rsidR="00A835C8" w:rsidRPr="00F3569B" w14:paraId="4EDA0288" w14:textId="77777777" w:rsidTr="00A45499">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14:paraId="77428FB0" w14:textId="77777777" w:rsidR="00A835C8" w:rsidRPr="00F3569B" w:rsidRDefault="00A835C8" w:rsidP="00A465E4">
            <w:pPr>
              <w:keepNext/>
              <w:ind w:left="75"/>
              <w:rPr>
                <w:rFonts w:ascii="Tahoma" w:hAnsi="Tahoma" w:cs="Tahoma"/>
                <w:color w:val="000000"/>
                <w:sz w:val="18"/>
                <w:szCs w:val="18"/>
              </w:rPr>
            </w:pPr>
            <w:r w:rsidRPr="00F3569B">
              <w:rPr>
                <w:rFonts w:ascii="Tahoma" w:hAnsi="Tahoma" w:cs="Tahoma"/>
                <w:color w:val="000000"/>
                <w:sz w:val="18"/>
                <w:szCs w:val="18"/>
              </w:rPr>
              <w:t>Number of Applications for Vacancy</w:t>
            </w:r>
          </w:p>
        </w:tc>
        <w:tc>
          <w:tcPr>
            <w:tcW w:w="850" w:type="dxa"/>
          </w:tcPr>
          <w:p w14:paraId="4F8F552A" w14:textId="77777777" w:rsidR="00A835C8" w:rsidRPr="00F3569B" w:rsidRDefault="00A835C8" w:rsidP="00A465E4">
            <w:pPr>
              <w:keepNext/>
              <w:ind w:left="75"/>
              <w:jc w:val="center"/>
              <w:rPr>
                <w:rFonts w:ascii="Tahoma" w:hAnsi="Tahoma" w:cs="Tahoma"/>
                <w:color w:val="000000"/>
                <w:sz w:val="18"/>
                <w:szCs w:val="18"/>
              </w:rPr>
            </w:pPr>
            <w:r w:rsidRPr="00F3569B">
              <w:rPr>
                <w:rFonts w:ascii="Tahoma" w:hAnsi="Tahoma" w:cs="Tahoma"/>
                <w:color w:val="000000"/>
                <w:sz w:val="18"/>
                <w:szCs w:val="18"/>
              </w:rPr>
              <w:t>3</w:t>
            </w:r>
          </w:p>
        </w:tc>
        <w:tc>
          <w:tcPr>
            <w:tcW w:w="1646" w:type="dxa"/>
            <w:tcMar>
              <w:top w:w="15" w:type="dxa"/>
              <w:left w:w="15" w:type="dxa"/>
              <w:bottom w:w="0" w:type="dxa"/>
              <w:right w:w="15" w:type="dxa"/>
            </w:tcMar>
          </w:tcPr>
          <w:p w14:paraId="48C2FA68" w14:textId="77777777" w:rsidR="00A835C8" w:rsidRPr="00F3569B" w:rsidRDefault="00A835C8" w:rsidP="00A465E4">
            <w:pPr>
              <w:keepNext/>
              <w:ind w:left="75"/>
              <w:jc w:val="center"/>
              <w:rPr>
                <w:rFonts w:ascii="Tahoma" w:hAnsi="Tahoma" w:cs="Tahoma"/>
                <w:color w:val="000000"/>
                <w:sz w:val="18"/>
                <w:szCs w:val="18"/>
              </w:rPr>
            </w:pPr>
            <w:r w:rsidRPr="00F3569B">
              <w:rPr>
                <w:rFonts w:ascii="Tahoma" w:hAnsi="Tahoma" w:cs="Tahoma"/>
                <w:color w:val="000000"/>
                <w:sz w:val="18"/>
                <w:szCs w:val="18"/>
              </w:rPr>
              <w:t>Alphanumeric</w:t>
            </w:r>
          </w:p>
        </w:tc>
        <w:tc>
          <w:tcPr>
            <w:tcW w:w="1728" w:type="dxa"/>
          </w:tcPr>
          <w:p w14:paraId="7B0D52ED" w14:textId="77777777" w:rsidR="00A835C8" w:rsidRPr="00F3569B" w:rsidRDefault="00A835C8" w:rsidP="00A465E4">
            <w:pPr>
              <w:keepNext/>
              <w:ind w:left="75"/>
              <w:jc w:val="center"/>
              <w:rPr>
                <w:rFonts w:ascii="Tahoma" w:hAnsi="Tahoma" w:cs="Tahoma"/>
                <w:color w:val="000000"/>
                <w:sz w:val="18"/>
                <w:szCs w:val="18"/>
              </w:rPr>
            </w:pPr>
            <w:r w:rsidRPr="00F3569B">
              <w:rPr>
                <w:rFonts w:ascii="Tahoma" w:hAnsi="Tahoma" w:cs="Tahoma"/>
                <w:color w:val="000000"/>
                <w:sz w:val="18"/>
                <w:szCs w:val="18"/>
              </w:rPr>
              <w:t>&lt;</w:t>
            </w:r>
            <w:proofErr w:type="spellStart"/>
            <w:r w:rsidRPr="00F3569B">
              <w:rPr>
                <w:rFonts w:ascii="Tahoma" w:hAnsi="Tahoma" w:cs="Tahoma"/>
                <w:color w:val="000000"/>
                <w:sz w:val="18"/>
                <w:szCs w:val="18"/>
              </w:rPr>
              <w:t>TotalNumberOfApplications</w:t>
            </w:r>
            <w:proofErr w:type="spellEnd"/>
            <w:r w:rsidRPr="00F3569B">
              <w:rPr>
                <w:rFonts w:ascii="Tahoma" w:hAnsi="Tahoma" w:cs="Tahoma"/>
                <w:color w:val="000000"/>
                <w:sz w:val="18"/>
                <w:szCs w:val="18"/>
              </w:rPr>
              <w:t>&gt;</w:t>
            </w:r>
          </w:p>
        </w:tc>
        <w:tc>
          <w:tcPr>
            <w:tcW w:w="1729" w:type="dxa"/>
          </w:tcPr>
          <w:p w14:paraId="4933448F" w14:textId="77777777" w:rsidR="00A835C8" w:rsidRPr="00F3569B" w:rsidRDefault="00A835C8" w:rsidP="00A465E4">
            <w:pPr>
              <w:keepNext/>
              <w:ind w:left="75"/>
              <w:jc w:val="center"/>
              <w:rPr>
                <w:rFonts w:ascii="Tahoma" w:hAnsi="Tahoma" w:cs="Tahoma"/>
                <w:color w:val="000000"/>
                <w:sz w:val="18"/>
                <w:szCs w:val="18"/>
              </w:rPr>
            </w:pPr>
            <w:r w:rsidRPr="00F3569B">
              <w:rPr>
                <w:rFonts w:ascii="Tahoma" w:hAnsi="Tahoma" w:cs="Tahoma"/>
                <w:color w:val="000000"/>
                <w:sz w:val="18"/>
                <w:szCs w:val="18"/>
              </w:rPr>
              <w:t>6</w:t>
            </w:r>
          </w:p>
        </w:tc>
      </w:tr>
      <w:tr w:rsidR="00A835C8" w:rsidRPr="00F3569B" w14:paraId="08EE4CE0" w14:textId="77777777" w:rsidTr="00A45499">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14:paraId="1C9FFA6B" w14:textId="77777777" w:rsidR="00A835C8" w:rsidRPr="00F3569B" w:rsidRDefault="00A835C8" w:rsidP="00A465E4">
            <w:pPr>
              <w:keepNext/>
              <w:ind w:left="75"/>
              <w:rPr>
                <w:rFonts w:ascii="Tahoma" w:hAnsi="Tahoma" w:cs="Tahoma"/>
                <w:color w:val="000000"/>
                <w:sz w:val="18"/>
                <w:szCs w:val="18"/>
              </w:rPr>
            </w:pPr>
            <w:r w:rsidRPr="00F3569B">
              <w:rPr>
                <w:rFonts w:ascii="Tahoma" w:hAnsi="Tahoma" w:cs="Tahoma"/>
                <w:color w:val="000000"/>
                <w:sz w:val="18"/>
                <w:szCs w:val="18"/>
              </w:rPr>
              <w:t>Number of times advertised</w:t>
            </w:r>
          </w:p>
        </w:tc>
        <w:tc>
          <w:tcPr>
            <w:tcW w:w="850" w:type="dxa"/>
          </w:tcPr>
          <w:p w14:paraId="40569AA3" w14:textId="77777777" w:rsidR="00A835C8" w:rsidRPr="00F3569B" w:rsidRDefault="00A835C8" w:rsidP="00A465E4">
            <w:pPr>
              <w:keepNext/>
              <w:ind w:left="75"/>
              <w:jc w:val="center"/>
              <w:rPr>
                <w:rFonts w:ascii="Tahoma" w:hAnsi="Tahoma" w:cs="Tahoma"/>
                <w:color w:val="000000"/>
                <w:sz w:val="18"/>
                <w:szCs w:val="18"/>
              </w:rPr>
            </w:pPr>
            <w:r w:rsidRPr="00F3569B">
              <w:rPr>
                <w:rFonts w:ascii="Tahoma" w:hAnsi="Tahoma" w:cs="Tahoma"/>
                <w:color w:val="000000"/>
                <w:sz w:val="18"/>
                <w:szCs w:val="18"/>
              </w:rPr>
              <w:t>3</w:t>
            </w:r>
          </w:p>
        </w:tc>
        <w:tc>
          <w:tcPr>
            <w:tcW w:w="1646" w:type="dxa"/>
            <w:tcMar>
              <w:top w:w="15" w:type="dxa"/>
              <w:left w:w="15" w:type="dxa"/>
              <w:bottom w:w="0" w:type="dxa"/>
              <w:right w:w="15" w:type="dxa"/>
            </w:tcMar>
          </w:tcPr>
          <w:p w14:paraId="557728CB" w14:textId="77777777" w:rsidR="00A835C8" w:rsidRPr="00F3569B" w:rsidRDefault="00A835C8" w:rsidP="00A465E4">
            <w:pPr>
              <w:keepNext/>
              <w:ind w:left="75"/>
              <w:jc w:val="center"/>
              <w:rPr>
                <w:rFonts w:ascii="Tahoma" w:hAnsi="Tahoma" w:cs="Tahoma"/>
                <w:color w:val="000000"/>
                <w:sz w:val="18"/>
                <w:szCs w:val="18"/>
              </w:rPr>
            </w:pPr>
            <w:r w:rsidRPr="00F3569B">
              <w:rPr>
                <w:rFonts w:ascii="Tahoma" w:hAnsi="Tahoma" w:cs="Tahoma"/>
                <w:color w:val="000000"/>
                <w:sz w:val="18"/>
                <w:szCs w:val="18"/>
              </w:rPr>
              <w:t>Alphanumeric</w:t>
            </w:r>
          </w:p>
        </w:tc>
        <w:tc>
          <w:tcPr>
            <w:tcW w:w="1728" w:type="dxa"/>
          </w:tcPr>
          <w:p w14:paraId="5764DBD2" w14:textId="77777777" w:rsidR="00A835C8" w:rsidRPr="00F3569B" w:rsidRDefault="00A835C8" w:rsidP="00A465E4">
            <w:pPr>
              <w:keepNext/>
              <w:ind w:left="75"/>
              <w:jc w:val="center"/>
              <w:rPr>
                <w:rFonts w:ascii="Tahoma" w:hAnsi="Tahoma" w:cs="Tahoma"/>
                <w:color w:val="000000"/>
                <w:sz w:val="18"/>
                <w:szCs w:val="18"/>
              </w:rPr>
            </w:pPr>
            <w:r w:rsidRPr="00F3569B">
              <w:rPr>
                <w:rFonts w:ascii="Tahoma" w:hAnsi="Tahoma" w:cs="Tahoma"/>
                <w:color w:val="000000"/>
                <w:sz w:val="18"/>
                <w:szCs w:val="18"/>
              </w:rPr>
              <w:t>&lt;</w:t>
            </w:r>
            <w:proofErr w:type="spellStart"/>
            <w:r w:rsidRPr="00F3569B">
              <w:rPr>
                <w:rFonts w:ascii="Tahoma" w:hAnsi="Tahoma" w:cs="Tahoma"/>
                <w:color w:val="000000"/>
                <w:sz w:val="18"/>
                <w:szCs w:val="18"/>
              </w:rPr>
              <w:t>VacancyAdvertised</w:t>
            </w:r>
            <w:proofErr w:type="spellEnd"/>
            <w:r w:rsidRPr="00F3569B">
              <w:rPr>
                <w:rFonts w:ascii="Tahoma" w:hAnsi="Tahoma" w:cs="Tahoma"/>
                <w:color w:val="000000"/>
                <w:sz w:val="18"/>
                <w:szCs w:val="18"/>
              </w:rPr>
              <w:t>&gt;</w:t>
            </w:r>
          </w:p>
        </w:tc>
        <w:tc>
          <w:tcPr>
            <w:tcW w:w="1729" w:type="dxa"/>
          </w:tcPr>
          <w:p w14:paraId="5351EC97" w14:textId="77777777" w:rsidR="00A835C8" w:rsidRPr="00F3569B" w:rsidRDefault="00A835C8" w:rsidP="00A465E4">
            <w:pPr>
              <w:keepNext/>
              <w:ind w:left="75"/>
              <w:jc w:val="center"/>
              <w:rPr>
                <w:rFonts w:ascii="Tahoma" w:hAnsi="Tahoma" w:cs="Tahoma"/>
                <w:color w:val="000000"/>
                <w:sz w:val="18"/>
                <w:szCs w:val="18"/>
              </w:rPr>
            </w:pPr>
            <w:r w:rsidRPr="00F3569B">
              <w:rPr>
                <w:rFonts w:ascii="Tahoma" w:hAnsi="Tahoma" w:cs="Tahoma"/>
                <w:color w:val="000000"/>
                <w:sz w:val="18"/>
                <w:szCs w:val="18"/>
              </w:rPr>
              <w:t>1</w:t>
            </w:r>
          </w:p>
        </w:tc>
      </w:tr>
      <w:tr w:rsidR="00A835C8" w:rsidRPr="00F3569B" w14:paraId="2BB6F990" w14:textId="77777777" w:rsidTr="00A45499">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14:paraId="3907F60E" w14:textId="77777777" w:rsidR="00A835C8" w:rsidRPr="00F3569B" w:rsidRDefault="00A835C8" w:rsidP="00A465E4">
            <w:pPr>
              <w:keepNext/>
              <w:ind w:left="75"/>
              <w:rPr>
                <w:rFonts w:ascii="Tahoma" w:hAnsi="Tahoma" w:cs="Tahoma"/>
                <w:color w:val="000000"/>
                <w:sz w:val="18"/>
                <w:szCs w:val="18"/>
              </w:rPr>
            </w:pPr>
            <w:r w:rsidRPr="00F3569B">
              <w:rPr>
                <w:rFonts w:ascii="Tahoma" w:hAnsi="Tahoma" w:cs="Tahoma"/>
                <w:color w:val="000000"/>
                <w:sz w:val="18"/>
                <w:szCs w:val="18"/>
              </w:rPr>
              <w:t>Appointment made</w:t>
            </w:r>
          </w:p>
        </w:tc>
        <w:tc>
          <w:tcPr>
            <w:tcW w:w="850" w:type="dxa"/>
          </w:tcPr>
          <w:p w14:paraId="01775846" w14:textId="77777777" w:rsidR="00A835C8" w:rsidRPr="00F3569B" w:rsidRDefault="00A835C8" w:rsidP="00A465E4">
            <w:pPr>
              <w:keepNext/>
              <w:ind w:left="75"/>
              <w:jc w:val="center"/>
              <w:rPr>
                <w:rFonts w:ascii="Tahoma" w:hAnsi="Tahoma" w:cs="Tahoma"/>
                <w:color w:val="000000"/>
                <w:sz w:val="18"/>
                <w:szCs w:val="18"/>
              </w:rPr>
            </w:pPr>
            <w:r w:rsidRPr="00F3569B">
              <w:rPr>
                <w:rFonts w:ascii="Tahoma" w:hAnsi="Tahoma" w:cs="Tahoma"/>
                <w:color w:val="000000"/>
                <w:sz w:val="18"/>
                <w:szCs w:val="18"/>
              </w:rPr>
              <w:t>1</w:t>
            </w:r>
          </w:p>
        </w:tc>
        <w:tc>
          <w:tcPr>
            <w:tcW w:w="1646" w:type="dxa"/>
            <w:tcMar>
              <w:top w:w="15" w:type="dxa"/>
              <w:left w:w="15" w:type="dxa"/>
              <w:bottom w:w="0" w:type="dxa"/>
              <w:right w:w="15" w:type="dxa"/>
            </w:tcMar>
          </w:tcPr>
          <w:p w14:paraId="5A821918" w14:textId="77777777" w:rsidR="00A835C8" w:rsidRPr="00F3569B" w:rsidRDefault="00A835C8" w:rsidP="00A465E4">
            <w:pPr>
              <w:keepNext/>
              <w:ind w:left="75"/>
              <w:jc w:val="center"/>
              <w:rPr>
                <w:rFonts w:ascii="Tahoma" w:hAnsi="Tahoma" w:cs="Tahoma"/>
                <w:color w:val="000000"/>
                <w:sz w:val="18"/>
                <w:szCs w:val="18"/>
              </w:rPr>
            </w:pPr>
            <w:r w:rsidRPr="00F3569B">
              <w:rPr>
                <w:rFonts w:ascii="Tahoma" w:hAnsi="Tahoma" w:cs="Tahoma"/>
                <w:color w:val="000000"/>
                <w:sz w:val="18"/>
                <w:szCs w:val="18"/>
              </w:rPr>
              <w:t>True/False</w:t>
            </w:r>
          </w:p>
        </w:tc>
        <w:tc>
          <w:tcPr>
            <w:tcW w:w="1728" w:type="dxa"/>
          </w:tcPr>
          <w:p w14:paraId="4C09993E" w14:textId="77777777" w:rsidR="00A835C8" w:rsidRPr="00F3569B" w:rsidRDefault="00A835C8" w:rsidP="00A465E4">
            <w:pPr>
              <w:keepNext/>
              <w:ind w:left="75"/>
              <w:jc w:val="center"/>
              <w:rPr>
                <w:rFonts w:ascii="Tahoma" w:hAnsi="Tahoma" w:cs="Tahoma"/>
                <w:color w:val="000000"/>
                <w:sz w:val="18"/>
                <w:szCs w:val="18"/>
              </w:rPr>
            </w:pPr>
            <w:r w:rsidRPr="00F3569B">
              <w:rPr>
                <w:rFonts w:ascii="Tahoma" w:hAnsi="Tahoma" w:cs="Tahoma"/>
                <w:color w:val="000000"/>
                <w:sz w:val="18"/>
                <w:szCs w:val="18"/>
              </w:rPr>
              <w:t>&lt;</w:t>
            </w:r>
            <w:proofErr w:type="spellStart"/>
            <w:r w:rsidRPr="00F3569B">
              <w:rPr>
                <w:rFonts w:ascii="Tahoma" w:hAnsi="Tahoma" w:cs="Tahoma"/>
                <w:color w:val="000000"/>
                <w:sz w:val="18"/>
                <w:szCs w:val="18"/>
              </w:rPr>
              <w:t>AppointmentMade</w:t>
            </w:r>
            <w:proofErr w:type="spellEnd"/>
            <w:r w:rsidRPr="00F3569B">
              <w:rPr>
                <w:rFonts w:ascii="Tahoma" w:hAnsi="Tahoma" w:cs="Tahoma"/>
                <w:color w:val="000000"/>
                <w:sz w:val="18"/>
                <w:szCs w:val="18"/>
              </w:rPr>
              <w:t>&gt;</w:t>
            </w:r>
          </w:p>
        </w:tc>
        <w:tc>
          <w:tcPr>
            <w:tcW w:w="1729" w:type="dxa"/>
          </w:tcPr>
          <w:p w14:paraId="2748B791" w14:textId="77777777" w:rsidR="00A835C8" w:rsidRPr="00F3569B" w:rsidRDefault="00A835C8" w:rsidP="00A465E4">
            <w:pPr>
              <w:keepNext/>
              <w:ind w:left="75"/>
              <w:jc w:val="center"/>
              <w:rPr>
                <w:rFonts w:ascii="Tahoma" w:hAnsi="Tahoma" w:cs="Tahoma"/>
                <w:color w:val="000000"/>
                <w:sz w:val="18"/>
                <w:szCs w:val="18"/>
              </w:rPr>
            </w:pPr>
            <w:r w:rsidRPr="00F3569B">
              <w:rPr>
                <w:rFonts w:ascii="Tahoma" w:hAnsi="Tahoma" w:cs="Tahoma"/>
                <w:color w:val="000000"/>
                <w:sz w:val="18"/>
                <w:szCs w:val="18"/>
              </w:rPr>
              <w:t>1</w:t>
            </w:r>
          </w:p>
        </w:tc>
      </w:tr>
      <w:tr w:rsidR="00A835C8" w:rsidRPr="00B84692" w14:paraId="0E22DEF5" w14:textId="77777777" w:rsidTr="00A45499">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14:paraId="2590D285" w14:textId="77777777" w:rsidR="00A835C8" w:rsidRPr="00B84692" w:rsidRDefault="00A835C8" w:rsidP="00A465E4">
            <w:pPr>
              <w:ind w:left="75"/>
              <w:rPr>
                <w:rFonts w:ascii="Tahoma" w:hAnsi="Tahoma" w:cs="Tahoma"/>
                <w:color w:val="000000"/>
                <w:sz w:val="18"/>
                <w:szCs w:val="18"/>
              </w:rPr>
            </w:pPr>
            <w:r w:rsidRPr="00B84692">
              <w:rPr>
                <w:rFonts w:ascii="Tahoma" w:hAnsi="Tahoma" w:cs="Tahoma"/>
                <w:color w:val="000000"/>
                <w:sz w:val="18"/>
                <w:szCs w:val="18"/>
              </w:rPr>
              <w:t>Cover for unfilled vacancies</w:t>
            </w:r>
          </w:p>
        </w:tc>
        <w:tc>
          <w:tcPr>
            <w:tcW w:w="850" w:type="dxa"/>
          </w:tcPr>
          <w:p w14:paraId="3FE8FD8D" w14:textId="77777777" w:rsidR="00A835C8" w:rsidRPr="00B84692" w:rsidRDefault="00A835C8" w:rsidP="00A465E4">
            <w:pPr>
              <w:ind w:left="75"/>
              <w:jc w:val="center"/>
              <w:rPr>
                <w:rFonts w:ascii="Tahoma" w:hAnsi="Tahoma" w:cs="Tahoma"/>
                <w:color w:val="000000"/>
                <w:sz w:val="18"/>
                <w:szCs w:val="18"/>
              </w:rPr>
            </w:pPr>
            <w:r w:rsidRPr="00B84692">
              <w:rPr>
                <w:rFonts w:ascii="Tahoma" w:hAnsi="Tahoma" w:cs="Tahoma"/>
                <w:color w:val="000000"/>
                <w:sz w:val="18"/>
                <w:szCs w:val="18"/>
              </w:rPr>
              <w:t>2</w:t>
            </w:r>
          </w:p>
        </w:tc>
        <w:tc>
          <w:tcPr>
            <w:tcW w:w="1646" w:type="dxa"/>
            <w:tcMar>
              <w:top w:w="15" w:type="dxa"/>
              <w:left w:w="15" w:type="dxa"/>
              <w:bottom w:w="0" w:type="dxa"/>
              <w:right w:w="15" w:type="dxa"/>
            </w:tcMar>
          </w:tcPr>
          <w:p w14:paraId="6853DDC4" w14:textId="77777777" w:rsidR="00A835C8" w:rsidRPr="00B84692" w:rsidRDefault="00A835C8" w:rsidP="00A465E4">
            <w:pPr>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1728" w:type="dxa"/>
          </w:tcPr>
          <w:p w14:paraId="746F9658" w14:textId="77777777" w:rsidR="00A835C8" w:rsidRPr="00B84692" w:rsidRDefault="00A835C8" w:rsidP="00A465E4">
            <w:pPr>
              <w:ind w:left="75"/>
              <w:jc w:val="center"/>
              <w:rPr>
                <w:rFonts w:ascii="Tahoma" w:hAnsi="Tahoma" w:cs="Tahoma"/>
                <w:color w:val="000000"/>
                <w:sz w:val="18"/>
                <w:szCs w:val="18"/>
              </w:rPr>
            </w:pPr>
            <w:r>
              <w:rPr>
                <w:rFonts w:ascii="Tahoma" w:hAnsi="Tahoma" w:cs="Tahoma"/>
                <w:color w:val="000000"/>
                <w:sz w:val="18"/>
                <w:szCs w:val="18"/>
              </w:rPr>
              <w:t>&lt;</w:t>
            </w:r>
            <w:proofErr w:type="spellStart"/>
            <w:r>
              <w:rPr>
                <w:rFonts w:ascii="Tahoma" w:hAnsi="Tahoma" w:cs="Tahoma"/>
                <w:color w:val="000000"/>
                <w:sz w:val="18"/>
                <w:szCs w:val="18"/>
              </w:rPr>
              <w:t>VacancyCover</w:t>
            </w:r>
            <w:proofErr w:type="spellEnd"/>
            <w:r>
              <w:rPr>
                <w:rFonts w:ascii="Tahoma" w:hAnsi="Tahoma" w:cs="Tahoma"/>
                <w:color w:val="000000"/>
                <w:sz w:val="18"/>
                <w:szCs w:val="18"/>
              </w:rPr>
              <w:t>&gt;</w:t>
            </w:r>
          </w:p>
        </w:tc>
        <w:tc>
          <w:tcPr>
            <w:tcW w:w="1729" w:type="dxa"/>
          </w:tcPr>
          <w:p w14:paraId="77E7AE9E" w14:textId="77777777" w:rsidR="00A835C8" w:rsidRPr="00B84692" w:rsidRDefault="00A835C8" w:rsidP="00A465E4">
            <w:pPr>
              <w:ind w:left="75"/>
              <w:jc w:val="center"/>
              <w:rPr>
                <w:rFonts w:ascii="Tahoma" w:hAnsi="Tahoma" w:cs="Tahoma"/>
                <w:color w:val="000000"/>
                <w:sz w:val="18"/>
                <w:szCs w:val="18"/>
              </w:rPr>
            </w:pPr>
            <w:r w:rsidRPr="00B84692">
              <w:rPr>
                <w:rFonts w:ascii="Tahoma" w:hAnsi="Tahoma" w:cs="Tahoma"/>
                <w:color w:val="000000"/>
                <w:sz w:val="18"/>
                <w:szCs w:val="18"/>
              </w:rPr>
              <w:t>ST</w:t>
            </w:r>
          </w:p>
        </w:tc>
      </w:tr>
    </w:tbl>
    <w:p w14:paraId="79D2BD13" w14:textId="179F7546" w:rsidR="00A835C8" w:rsidRDefault="00A835C8" w:rsidP="00A835C8">
      <w:pPr>
        <w:rPr>
          <w:rFonts w:ascii="Arial" w:hAnsi="Arial" w:cs="Arial"/>
          <w:sz w:val="24"/>
          <w:szCs w:val="24"/>
        </w:rPr>
      </w:pPr>
    </w:p>
    <w:p w14:paraId="5B62AE62" w14:textId="2A32C1FD" w:rsidR="00A835C8" w:rsidRDefault="00A835C8" w:rsidP="00A835C8">
      <w:pPr>
        <w:rPr>
          <w:rFonts w:ascii="Arial" w:hAnsi="Arial" w:cs="Arial"/>
          <w:b/>
          <w:sz w:val="24"/>
          <w:szCs w:val="24"/>
        </w:rPr>
      </w:pPr>
      <w:r>
        <w:rPr>
          <w:rFonts w:ascii="Arial" w:hAnsi="Arial" w:cs="Arial"/>
          <w:b/>
          <w:sz w:val="24"/>
          <w:szCs w:val="24"/>
        </w:rPr>
        <w:lastRenderedPageBreak/>
        <w:t>Retention</w:t>
      </w:r>
    </w:p>
    <w:p w14:paraId="1B621FC6" w14:textId="77777777" w:rsidR="008F5D42" w:rsidRPr="008F5D42" w:rsidRDefault="008F5D42" w:rsidP="008F5D42">
      <w:pPr>
        <w:rPr>
          <w:rFonts w:ascii="Arial" w:eastAsia="Calibri" w:hAnsi="Arial" w:cs="Arial"/>
          <w:sz w:val="24"/>
          <w:szCs w:val="24"/>
        </w:rPr>
      </w:pPr>
      <w:r w:rsidRPr="008F5D42">
        <w:rPr>
          <w:rFonts w:ascii="Arial" w:eastAsia="Calibri" w:hAnsi="Arial" w:cs="Arial"/>
          <w:sz w:val="24"/>
          <w:szCs w:val="24"/>
        </w:rPr>
        <w:t xml:space="preserve">This module covers members of staff who left their employment during the previous academic year (i.e. between 1 September 2019 and 31 August 2020). </w:t>
      </w:r>
      <w:r w:rsidRPr="008F5D42">
        <w:rPr>
          <w:rFonts w:ascii="Arial" w:hAnsi="Arial" w:cs="Arial"/>
          <w:sz w:val="24"/>
          <w:szCs w:val="24"/>
        </w:rPr>
        <w:t>The information is used to identify potential areas of staff shortage in the teaching profession and to gauge the extent and effect of staff turnover.</w:t>
      </w:r>
    </w:p>
    <w:p w14:paraId="7848C95E" w14:textId="040EC436" w:rsidR="008F5D42" w:rsidRPr="008F5D42" w:rsidRDefault="008F5D42" w:rsidP="008F5D42">
      <w:pPr>
        <w:rPr>
          <w:rFonts w:ascii="Arial" w:hAnsi="Arial" w:cs="Arial"/>
          <w:b/>
          <w:sz w:val="24"/>
          <w:szCs w:val="24"/>
        </w:rPr>
      </w:pPr>
      <w:r w:rsidRPr="008F5D42">
        <w:rPr>
          <w:rFonts w:ascii="Arial" w:hAnsi="Arial" w:cs="Arial"/>
          <w:sz w:val="24"/>
          <w:szCs w:val="24"/>
        </w:rPr>
        <w:t xml:space="preserve">For </w:t>
      </w:r>
      <w:r>
        <w:rPr>
          <w:rFonts w:ascii="Arial" w:hAnsi="Arial" w:cs="Arial"/>
          <w:sz w:val="24"/>
          <w:szCs w:val="24"/>
        </w:rPr>
        <w:t xml:space="preserve">retention include all teachers, teaching assistants and Higher Level Teaching </w:t>
      </w:r>
      <w:proofErr w:type="spellStart"/>
      <w:r>
        <w:rPr>
          <w:rFonts w:ascii="Arial" w:hAnsi="Arial" w:cs="Arial"/>
          <w:sz w:val="24"/>
          <w:szCs w:val="24"/>
        </w:rPr>
        <w:t>Asistants</w:t>
      </w:r>
      <w:proofErr w:type="spellEnd"/>
      <w:r>
        <w:rPr>
          <w:rFonts w:ascii="Arial" w:hAnsi="Arial" w:cs="Arial"/>
          <w:sz w:val="24"/>
          <w:szCs w:val="24"/>
        </w:rPr>
        <w:t xml:space="preserve"> (HLTAs) </w:t>
      </w:r>
      <w:r w:rsidRPr="008F5D42">
        <w:rPr>
          <w:rFonts w:ascii="Arial" w:hAnsi="Arial" w:cs="Arial"/>
          <w:sz w:val="24"/>
          <w:szCs w:val="24"/>
        </w:rPr>
        <w:t>leaving their job, including voluntary or compulsory redundancy, early or normal age retirement, teachers’ leaving the profession or leaving for another job in teaching or other roles in education.</w:t>
      </w:r>
    </w:p>
    <w:tbl>
      <w:tblPr>
        <w:tblW w:w="9809" w:type="dxa"/>
        <w:tblInd w:w="108" w:type="dxa"/>
        <w:tblBorders>
          <w:top w:val="single" w:sz="4" w:space="0" w:color="339999"/>
          <w:left w:val="single" w:sz="4" w:space="0" w:color="339999"/>
          <w:bottom w:val="single" w:sz="4" w:space="0" w:color="339999"/>
          <w:right w:val="single" w:sz="4" w:space="0" w:color="339999"/>
          <w:insideH w:val="single" w:sz="4" w:space="0" w:color="339999"/>
          <w:insideV w:val="single" w:sz="4" w:space="0" w:color="339999"/>
        </w:tblBorders>
        <w:tblLayout w:type="fixed"/>
        <w:tblLook w:val="0000" w:firstRow="0" w:lastRow="0" w:firstColumn="0" w:lastColumn="0" w:noHBand="0" w:noVBand="0"/>
      </w:tblPr>
      <w:tblGrid>
        <w:gridCol w:w="3005"/>
        <w:gridCol w:w="850"/>
        <w:gridCol w:w="1701"/>
        <w:gridCol w:w="2410"/>
        <w:gridCol w:w="1843"/>
      </w:tblGrid>
      <w:tr w:rsidR="00A835C8" w:rsidRPr="008770A2" w14:paraId="53474E04" w14:textId="77777777" w:rsidTr="008863B3">
        <w:trPr>
          <w:trHeight w:val="218"/>
        </w:trPr>
        <w:tc>
          <w:tcPr>
            <w:tcW w:w="3005" w:type="dxa"/>
            <w:vMerge w:val="restart"/>
            <w:shd w:val="clear" w:color="auto" w:fill="339999"/>
            <w:vAlign w:val="center"/>
          </w:tcPr>
          <w:p w14:paraId="24F2AE87" w14:textId="77777777" w:rsidR="00A835C8" w:rsidRPr="008770A2" w:rsidRDefault="00A835C8" w:rsidP="00A465E4">
            <w:pPr>
              <w:pStyle w:val="Header"/>
              <w:keepNext/>
              <w:ind w:left="75"/>
              <w:jc w:val="center"/>
              <w:rPr>
                <w:rFonts w:ascii="Tahoma" w:hAnsi="Tahoma" w:cs="Tahoma"/>
                <w:b/>
                <w:bCs/>
                <w:color w:val="FFFFFF"/>
                <w:sz w:val="18"/>
                <w:szCs w:val="18"/>
              </w:rPr>
            </w:pPr>
            <w:r w:rsidRPr="008770A2">
              <w:rPr>
                <w:rFonts w:ascii="Tahoma" w:hAnsi="Tahoma" w:cs="Tahoma"/>
                <w:b/>
                <w:bCs/>
                <w:color w:val="FFFFFF"/>
                <w:sz w:val="18"/>
                <w:szCs w:val="18"/>
              </w:rPr>
              <w:t>Field Name</w:t>
            </w:r>
          </w:p>
        </w:tc>
        <w:tc>
          <w:tcPr>
            <w:tcW w:w="850" w:type="dxa"/>
            <w:vMerge w:val="restart"/>
            <w:shd w:val="clear" w:color="auto" w:fill="339999"/>
            <w:vAlign w:val="center"/>
          </w:tcPr>
          <w:p w14:paraId="0D1E38FA" w14:textId="77777777" w:rsidR="00A835C8" w:rsidRPr="008770A2" w:rsidRDefault="00A835C8" w:rsidP="00A465E4">
            <w:pPr>
              <w:pStyle w:val="Header"/>
              <w:keepNext/>
              <w:jc w:val="center"/>
              <w:rPr>
                <w:rFonts w:ascii="Tahoma" w:hAnsi="Tahoma" w:cs="Tahoma"/>
                <w:b/>
                <w:bCs/>
                <w:color w:val="FFFFFF"/>
                <w:sz w:val="18"/>
                <w:szCs w:val="18"/>
              </w:rPr>
            </w:pPr>
            <w:r w:rsidRPr="008770A2">
              <w:rPr>
                <w:rFonts w:ascii="Tahoma" w:hAnsi="Tahoma" w:cs="Tahoma"/>
                <w:b/>
                <w:bCs/>
                <w:color w:val="FFFFFF"/>
                <w:sz w:val="18"/>
                <w:szCs w:val="18"/>
              </w:rPr>
              <w:t>Field Length</w:t>
            </w:r>
          </w:p>
        </w:tc>
        <w:tc>
          <w:tcPr>
            <w:tcW w:w="1701" w:type="dxa"/>
            <w:vMerge w:val="restart"/>
            <w:shd w:val="clear" w:color="auto" w:fill="339999"/>
            <w:vAlign w:val="center"/>
          </w:tcPr>
          <w:p w14:paraId="5B7C90AE" w14:textId="77777777" w:rsidR="00A835C8" w:rsidRPr="008770A2" w:rsidRDefault="00A835C8" w:rsidP="00A465E4">
            <w:pPr>
              <w:pStyle w:val="Header"/>
              <w:keepNext/>
              <w:jc w:val="center"/>
              <w:rPr>
                <w:rFonts w:ascii="Tahoma" w:hAnsi="Tahoma" w:cs="Tahoma"/>
                <w:b/>
                <w:bCs/>
                <w:color w:val="FFFFFF"/>
                <w:sz w:val="18"/>
                <w:szCs w:val="18"/>
              </w:rPr>
            </w:pPr>
            <w:r w:rsidRPr="008770A2">
              <w:rPr>
                <w:rFonts w:ascii="Tahoma" w:hAnsi="Tahoma" w:cs="Tahoma"/>
                <w:b/>
                <w:bCs/>
                <w:color w:val="FFFFFF"/>
                <w:sz w:val="18"/>
                <w:szCs w:val="18"/>
              </w:rPr>
              <w:t>Field Type</w:t>
            </w:r>
          </w:p>
        </w:tc>
        <w:tc>
          <w:tcPr>
            <w:tcW w:w="2410" w:type="dxa"/>
            <w:vMerge w:val="restart"/>
            <w:shd w:val="clear" w:color="auto" w:fill="339999"/>
            <w:vAlign w:val="center"/>
          </w:tcPr>
          <w:p w14:paraId="54C75673" w14:textId="77777777" w:rsidR="00A835C8" w:rsidRPr="008770A2" w:rsidRDefault="00A835C8" w:rsidP="00A465E4">
            <w:pPr>
              <w:pStyle w:val="Header"/>
              <w:keepNext/>
              <w:jc w:val="center"/>
              <w:rPr>
                <w:rFonts w:ascii="Tahoma" w:hAnsi="Tahoma" w:cs="Tahoma"/>
                <w:b/>
                <w:bCs/>
                <w:color w:val="FFFFFF"/>
                <w:sz w:val="18"/>
                <w:szCs w:val="18"/>
              </w:rPr>
            </w:pPr>
            <w:r w:rsidRPr="008770A2">
              <w:rPr>
                <w:rFonts w:ascii="Tahoma" w:hAnsi="Tahoma" w:cs="Tahoma"/>
                <w:b/>
                <w:bCs/>
                <w:color w:val="FFFFFF"/>
                <w:sz w:val="18"/>
                <w:szCs w:val="18"/>
              </w:rPr>
              <w:t>Xml Tag</w:t>
            </w:r>
          </w:p>
        </w:tc>
        <w:tc>
          <w:tcPr>
            <w:tcW w:w="1843" w:type="dxa"/>
            <w:vMerge w:val="restart"/>
            <w:shd w:val="clear" w:color="auto" w:fill="339999"/>
            <w:vAlign w:val="center"/>
          </w:tcPr>
          <w:p w14:paraId="7E4C618D" w14:textId="77777777" w:rsidR="00A835C8" w:rsidRPr="008770A2" w:rsidRDefault="00A835C8" w:rsidP="00A465E4">
            <w:pPr>
              <w:pStyle w:val="Header"/>
              <w:keepNext/>
              <w:jc w:val="center"/>
              <w:rPr>
                <w:rFonts w:ascii="Tahoma" w:hAnsi="Tahoma" w:cs="Tahoma"/>
                <w:b/>
                <w:bCs/>
                <w:color w:val="FFFFFF"/>
                <w:sz w:val="18"/>
                <w:szCs w:val="18"/>
              </w:rPr>
            </w:pPr>
            <w:r w:rsidRPr="008770A2">
              <w:rPr>
                <w:rFonts w:ascii="Tahoma" w:hAnsi="Tahoma" w:cs="Tahoma"/>
                <w:b/>
                <w:bCs/>
                <w:color w:val="FFFFFF"/>
                <w:sz w:val="18"/>
                <w:szCs w:val="18"/>
              </w:rPr>
              <w:t>Sample Data</w:t>
            </w:r>
          </w:p>
        </w:tc>
      </w:tr>
      <w:tr w:rsidR="00A835C8" w:rsidRPr="008770A2" w14:paraId="70FD0F78" w14:textId="77777777" w:rsidTr="008863B3">
        <w:trPr>
          <w:trHeight w:val="217"/>
        </w:trPr>
        <w:tc>
          <w:tcPr>
            <w:tcW w:w="3005" w:type="dxa"/>
            <w:vMerge/>
            <w:shd w:val="clear" w:color="auto" w:fill="339999"/>
            <w:vAlign w:val="center"/>
          </w:tcPr>
          <w:p w14:paraId="7188C997" w14:textId="77777777" w:rsidR="00A835C8" w:rsidRPr="008770A2" w:rsidRDefault="00A835C8" w:rsidP="00A465E4">
            <w:pPr>
              <w:pStyle w:val="Header"/>
              <w:keepNext/>
              <w:ind w:left="75"/>
              <w:jc w:val="center"/>
              <w:rPr>
                <w:rFonts w:ascii="Tahoma" w:hAnsi="Tahoma" w:cs="Tahoma"/>
                <w:b/>
                <w:bCs/>
                <w:color w:val="FFFFFF"/>
                <w:sz w:val="18"/>
                <w:szCs w:val="18"/>
              </w:rPr>
            </w:pPr>
          </w:p>
        </w:tc>
        <w:tc>
          <w:tcPr>
            <w:tcW w:w="850" w:type="dxa"/>
            <w:vMerge/>
            <w:shd w:val="clear" w:color="auto" w:fill="339999"/>
            <w:vAlign w:val="center"/>
          </w:tcPr>
          <w:p w14:paraId="27AA9367" w14:textId="77777777" w:rsidR="00A835C8" w:rsidRPr="008770A2" w:rsidRDefault="00A835C8" w:rsidP="00A465E4">
            <w:pPr>
              <w:pStyle w:val="Header"/>
              <w:keepNext/>
              <w:jc w:val="center"/>
              <w:rPr>
                <w:rFonts w:ascii="Tahoma" w:hAnsi="Tahoma" w:cs="Tahoma"/>
                <w:b/>
                <w:bCs/>
                <w:color w:val="FFFFFF"/>
                <w:sz w:val="18"/>
                <w:szCs w:val="18"/>
              </w:rPr>
            </w:pPr>
          </w:p>
        </w:tc>
        <w:tc>
          <w:tcPr>
            <w:tcW w:w="1701" w:type="dxa"/>
            <w:vMerge/>
            <w:shd w:val="clear" w:color="auto" w:fill="339999"/>
            <w:vAlign w:val="center"/>
          </w:tcPr>
          <w:p w14:paraId="55E59F79" w14:textId="77777777" w:rsidR="00A835C8" w:rsidRPr="008770A2" w:rsidRDefault="00A835C8" w:rsidP="00A465E4">
            <w:pPr>
              <w:pStyle w:val="Header"/>
              <w:keepNext/>
              <w:jc w:val="center"/>
              <w:rPr>
                <w:rFonts w:ascii="Tahoma" w:hAnsi="Tahoma" w:cs="Tahoma"/>
                <w:b/>
                <w:bCs/>
                <w:color w:val="FFFFFF"/>
                <w:sz w:val="18"/>
                <w:szCs w:val="18"/>
              </w:rPr>
            </w:pPr>
          </w:p>
        </w:tc>
        <w:tc>
          <w:tcPr>
            <w:tcW w:w="2410" w:type="dxa"/>
            <w:vMerge/>
            <w:shd w:val="clear" w:color="auto" w:fill="339999"/>
            <w:vAlign w:val="center"/>
          </w:tcPr>
          <w:p w14:paraId="6523C29E" w14:textId="77777777" w:rsidR="00A835C8" w:rsidRPr="008770A2" w:rsidRDefault="00A835C8" w:rsidP="00A465E4">
            <w:pPr>
              <w:pStyle w:val="Header"/>
              <w:keepNext/>
              <w:jc w:val="center"/>
              <w:rPr>
                <w:rFonts w:ascii="Tahoma" w:hAnsi="Tahoma" w:cs="Tahoma"/>
                <w:b/>
                <w:bCs/>
                <w:color w:val="FFFFFF"/>
                <w:sz w:val="18"/>
                <w:szCs w:val="18"/>
              </w:rPr>
            </w:pPr>
          </w:p>
        </w:tc>
        <w:tc>
          <w:tcPr>
            <w:tcW w:w="1843" w:type="dxa"/>
            <w:vMerge/>
            <w:shd w:val="clear" w:color="auto" w:fill="339999"/>
            <w:vAlign w:val="center"/>
          </w:tcPr>
          <w:p w14:paraId="27EE0330" w14:textId="77777777" w:rsidR="00A835C8" w:rsidRPr="008770A2" w:rsidRDefault="00A835C8" w:rsidP="00A465E4">
            <w:pPr>
              <w:pStyle w:val="Header"/>
              <w:keepNext/>
              <w:jc w:val="center"/>
              <w:rPr>
                <w:rFonts w:ascii="Tahoma" w:hAnsi="Tahoma" w:cs="Tahoma"/>
                <w:b/>
                <w:bCs/>
                <w:color w:val="FFFFFF"/>
                <w:sz w:val="18"/>
                <w:szCs w:val="18"/>
              </w:rPr>
            </w:pPr>
          </w:p>
        </w:tc>
      </w:tr>
      <w:tr w:rsidR="00A835C8" w:rsidRPr="002A6EA0" w14:paraId="1C9081C8" w14:textId="77777777" w:rsidTr="008863B3">
        <w:tblPrEx>
          <w:tblCellMar>
            <w:left w:w="0" w:type="dxa"/>
            <w:right w:w="0" w:type="dxa"/>
          </w:tblCellMar>
        </w:tblPrEx>
        <w:trPr>
          <w:cantSplit/>
          <w:trHeight w:val="288"/>
        </w:trPr>
        <w:tc>
          <w:tcPr>
            <w:tcW w:w="3005" w:type="dxa"/>
            <w:shd w:val="clear" w:color="FF0000" w:fill="auto"/>
            <w:tcMar>
              <w:top w:w="15" w:type="dxa"/>
              <w:left w:w="15" w:type="dxa"/>
              <w:bottom w:w="0" w:type="dxa"/>
              <w:right w:w="15" w:type="dxa"/>
            </w:tcMar>
          </w:tcPr>
          <w:p w14:paraId="37474FED" w14:textId="77777777" w:rsidR="00A835C8" w:rsidRPr="00B84692" w:rsidRDefault="00A835C8" w:rsidP="00A465E4">
            <w:pPr>
              <w:keepNext/>
              <w:ind w:left="75"/>
              <w:rPr>
                <w:rFonts w:ascii="Tahoma" w:hAnsi="Tahoma" w:cs="Tahoma"/>
                <w:color w:val="000000"/>
                <w:sz w:val="18"/>
                <w:szCs w:val="18"/>
              </w:rPr>
            </w:pPr>
            <w:r w:rsidRPr="00B84692">
              <w:rPr>
                <w:rFonts w:ascii="Tahoma" w:hAnsi="Tahoma" w:cs="Tahoma"/>
                <w:color w:val="000000"/>
                <w:sz w:val="18"/>
                <w:szCs w:val="18"/>
              </w:rPr>
              <w:t>Leaver reference number</w:t>
            </w:r>
          </w:p>
        </w:tc>
        <w:tc>
          <w:tcPr>
            <w:tcW w:w="850" w:type="dxa"/>
          </w:tcPr>
          <w:p w14:paraId="45D20F23" w14:textId="77777777" w:rsidR="00A835C8" w:rsidRPr="00B84692" w:rsidRDefault="00A835C8" w:rsidP="00A465E4">
            <w:pPr>
              <w:keepNext/>
              <w:ind w:left="75"/>
              <w:jc w:val="center"/>
              <w:rPr>
                <w:rFonts w:ascii="Tahoma" w:hAnsi="Tahoma" w:cs="Tahoma"/>
                <w:color w:val="000000"/>
                <w:sz w:val="18"/>
                <w:szCs w:val="18"/>
              </w:rPr>
            </w:pPr>
            <w:r w:rsidRPr="00B84692">
              <w:rPr>
                <w:rFonts w:ascii="Tahoma" w:hAnsi="Tahoma" w:cs="Tahoma"/>
                <w:color w:val="000000"/>
                <w:sz w:val="18"/>
                <w:szCs w:val="18"/>
              </w:rPr>
              <w:t>2</w:t>
            </w:r>
          </w:p>
        </w:tc>
        <w:tc>
          <w:tcPr>
            <w:tcW w:w="1701" w:type="dxa"/>
            <w:tcMar>
              <w:top w:w="15" w:type="dxa"/>
              <w:left w:w="15" w:type="dxa"/>
              <w:bottom w:w="0" w:type="dxa"/>
              <w:right w:w="15" w:type="dxa"/>
            </w:tcMar>
          </w:tcPr>
          <w:p w14:paraId="269B9BF7" w14:textId="77777777" w:rsidR="00A835C8" w:rsidRPr="00B84692" w:rsidRDefault="00A835C8" w:rsidP="00A465E4">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2410" w:type="dxa"/>
          </w:tcPr>
          <w:p w14:paraId="3ABB1BF0" w14:textId="77777777" w:rsidR="00A835C8" w:rsidRPr="00B84692" w:rsidRDefault="00A835C8" w:rsidP="00A465E4">
            <w:pPr>
              <w:keepNext/>
              <w:ind w:left="75"/>
              <w:jc w:val="center"/>
              <w:rPr>
                <w:rFonts w:ascii="Tahoma" w:hAnsi="Tahoma" w:cs="Tahoma"/>
                <w:color w:val="000000"/>
                <w:sz w:val="18"/>
                <w:szCs w:val="18"/>
              </w:rPr>
            </w:pPr>
            <w:r>
              <w:rPr>
                <w:rFonts w:ascii="Tahoma" w:hAnsi="Tahoma" w:cs="Tahoma"/>
                <w:color w:val="000000"/>
                <w:sz w:val="18"/>
                <w:szCs w:val="18"/>
              </w:rPr>
              <w:t>&lt;</w:t>
            </w:r>
            <w:proofErr w:type="spellStart"/>
            <w:r>
              <w:rPr>
                <w:rFonts w:ascii="Tahoma" w:hAnsi="Tahoma" w:cs="Tahoma"/>
                <w:color w:val="000000"/>
                <w:sz w:val="18"/>
                <w:szCs w:val="18"/>
              </w:rPr>
              <w:t>LeaverID</w:t>
            </w:r>
            <w:proofErr w:type="spellEnd"/>
            <w:r>
              <w:rPr>
                <w:rFonts w:ascii="Tahoma" w:hAnsi="Tahoma" w:cs="Tahoma"/>
                <w:color w:val="000000"/>
                <w:sz w:val="18"/>
                <w:szCs w:val="18"/>
              </w:rPr>
              <w:t>&gt;</w:t>
            </w:r>
          </w:p>
        </w:tc>
        <w:tc>
          <w:tcPr>
            <w:tcW w:w="1843" w:type="dxa"/>
          </w:tcPr>
          <w:p w14:paraId="372B8B6C" w14:textId="77777777" w:rsidR="00A835C8" w:rsidRPr="002A6EA0" w:rsidRDefault="00A835C8" w:rsidP="00A465E4">
            <w:pPr>
              <w:keepNext/>
              <w:ind w:left="75"/>
              <w:jc w:val="center"/>
              <w:rPr>
                <w:rFonts w:ascii="Tahoma" w:hAnsi="Tahoma" w:cs="Tahoma"/>
                <w:color w:val="000000"/>
                <w:sz w:val="18"/>
                <w:szCs w:val="18"/>
              </w:rPr>
            </w:pPr>
            <w:r w:rsidRPr="002A6EA0">
              <w:rPr>
                <w:rFonts w:ascii="Tahoma" w:hAnsi="Tahoma" w:cs="Tahoma"/>
                <w:color w:val="000000"/>
                <w:sz w:val="18"/>
                <w:szCs w:val="18"/>
              </w:rPr>
              <w:t>1</w:t>
            </w:r>
          </w:p>
        </w:tc>
      </w:tr>
      <w:tr w:rsidR="00A835C8" w:rsidRPr="002A6EA0" w14:paraId="5ADC0554" w14:textId="77777777" w:rsidTr="008863B3">
        <w:tblPrEx>
          <w:tblCellMar>
            <w:left w:w="0" w:type="dxa"/>
            <w:right w:w="0" w:type="dxa"/>
          </w:tblCellMar>
        </w:tblPrEx>
        <w:trPr>
          <w:cantSplit/>
          <w:trHeight w:val="288"/>
        </w:trPr>
        <w:tc>
          <w:tcPr>
            <w:tcW w:w="3005" w:type="dxa"/>
            <w:shd w:val="clear" w:color="FF0000" w:fill="auto"/>
            <w:tcMar>
              <w:top w:w="15" w:type="dxa"/>
              <w:left w:w="15" w:type="dxa"/>
              <w:bottom w:w="0" w:type="dxa"/>
              <w:right w:w="15" w:type="dxa"/>
            </w:tcMar>
          </w:tcPr>
          <w:p w14:paraId="6ECF9D6F" w14:textId="77777777" w:rsidR="00A835C8" w:rsidRPr="00B84692" w:rsidRDefault="00A835C8" w:rsidP="00A465E4">
            <w:pPr>
              <w:ind w:left="75"/>
              <w:rPr>
                <w:rFonts w:ascii="Tahoma" w:hAnsi="Tahoma" w:cs="Tahoma"/>
                <w:color w:val="000000"/>
                <w:sz w:val="18"/>
                <w:szCs w:val="18"/>
              </w:rPr>
            </w:pPr>
            <w:r>
              <w:rPr>
                <w:rFonts w:ascii="Tahoma" w:hAnsi="Tahoma" w:cs="Tahoma"/>
                <w:color w:val="000000"/>
                <w:sz w:val="18"/>
                <w:szCs w:val="18"/>
              </w:rPr>
              <w:t>Leaver role</w:t>
            </w:r>
          </w:p>
        </w:tc>
        <w:tc>
          <w:tcPr>
            <w:tcW w:w="850" w:type="dxa"/>
          </w:tcPr>
          <w:p w14:paraId="2DD7ABFA" w14:textId="77777777" w:rsidR="00A835C8" w:rsidRDefault="00A835C8" w:rsidP="00A465E4">
            <w:pPr>
              <w:ind w:left="75"/>
              <w:jc w:val="center"/>
              <w:rPr>
                <w:rFonts w:ascii="Tahoma" w:hAnsi="Tahoma" w:cs="Tahoma"/>
                <w:color w:val="000000"/>
                <w:sz w:val="18"/>
                <w:szCs w:val="18"/>
              </w:rPr>
            </w:pPr>
            <w:r>
              <w:rPr>
                <w:rFonts w:ascii="Tahoma" w:hAnsi="Tahoma" w:cs="Tahoma"/>
                <w:color w:val="000000"/>
                <w:sz w:val="18"/>
                <w:szCs w:val="18"/>
              </w:rPr>
              <w:t>2</w:t>
            </w:r>
          </w:p>
        </w:tc>
        <w:tc>
          <w:tcPr>
            <w:tcW w:w="1701" w:type="dxa"/>
            <w:tcMar>
              <w:top w:w="15" w:type="dxa"/>
              <w:left w:w="15" w:type="dxa"/>
              <w:bottom w:w="0" w:type="dxa"/>
              <w:right w:w="15" w:type="dxa"/>
            </w:tcMar>
          </w:tcPr>
          <w:p w14:paraId="45ED6B04" w14:textId="77777777" w:rsidR="00A835C8" w:rsidRPr="00B84692" w:rsidRDefault="00A835C8" w:rsidP="00A465E4">
            <w:pPr>
              <w:ind w:left="75"/>
              <w:jc w:val="center"/>
              <w:rPr>
                <w:rFonts w:ascii="Tahoma" w:hAnsi="Tahoma" w:cs="Tahoma"/>
                <w:color w:val="000000"/>
                <w:sz w:val="18"/>
                <w:szCs w:val="18"/>
              </w:rPr>
            </w:pPr>
            <w:r>
              <w:rPr>
                <w:rFonts w:ascii="Tahoma" w:hAnsi="Tahoma" w:cs="Tahoma"/>
                <w:color w:val="000000"/>
                <w:sz w:val="18"/>
                <w:szCs w:val="18"/>
              </w:rPr>
              <w:t>Alphanumeric</w:t>
            </w:r>
          </w:p>
        </w:tc>
        <w:tc>
          <w:tcPr>
            <w:tcW w:w="2410" w:type="dxa"/>
          </w:tcPr>
          <w:p w14:paraId="402F4016" w14:textId="77777777" w:rsidR="00A835C8" w:rsidRDefault="00A835C8" w:rsidP="00A465E4">
            <w:pPr>
              <w:ind w:left="75"/>
              <w:jc w:val="center"/>
              <w:rPr>
                <w:rFonts w:ascii="Tahoma" w:hAnsi="Tahoma" w:cs="Tahoma"/>
                <w:color w:val="000000"/>
                <w:sz w:val="18"/>
                <w:szCs w:val="18"/>
              </w:rPr>
            </w:pPr>
            <w:r>
              <w:rPr>
                <w:rFonts w:ascii="Tahoma" w:hAnsi="Tahoma" w:cs="Tahoma"/>
                <w:color w:val="000000"/>
                <w:sz w:val="18"/>
                <w:szCs w:val="18"/>
              </w:rPr>
              <w:t>&lt;</w:t>
            </w:r>
            <w:proofErr w:type="spellStart"/>
            <w:r>
              <w:rPr>
                <w:rFonts w:ascii="Tahoma" w:hAnsi="Tahoma" w:cs="Tahoma"/>
                <w:color w:val="000000"/>
                <w:sz w:val="18"/>
                <w:szCs w:val="18"/>
              </w:rPr>
              <w:t>StaffRole</w:t>
            </w:r>
            <w:proofErr w:type="spellEnd"/>
            <w:r>
              <w:rPr>
                <w:rFonts w:ascii="Tahoma" w:hAnsi="Tahoma" w:cs="Tahoma"/>
                <w:color w:val="000000"/>
                <w:sz w:val="18"/>
                <w:szCs w:val="18"/>
              </w:rPr>
              <w:t>&gt;</w:t>
            </w:r>
          </w:p>
        </w:tc>
        <w:tc>
          <w:tcPr>
            <w:tcW w:w="1843" w:type="dxa"/>
          </w:tcPr>
          <w:p w14:paraId="6FBA5857" w14:textId="77777777" w:rsidR="00A835C8" w:rsidRPr="002A6EA0" w:rsidRDefault="00A835C8" w:rsidP="00A465E4">
            <w:pPr>
              <w:ind w:left="75"/>
              <w:jc w:val="center"/>
              <w:rPr>
                <w:rFonts w:ascii="Tahoma" w:hAnsi="Tahoma" w:cs="Tahoma"/>
                <w:color w:val="000000"/>
                <w:sz w:val="18"/>
                <w:szCs w:val="18"/>
              </w:rPr>
            </w:pPr>
            <w:r w:rsidRPr="002A6EA0">
              <w:rPr>
                <w:rFonts w:ascii="Tahoma" w:hAnsi="Tahoma" w:cs="Tahoma"/>
                <w:color w:val="000000"/>
                <w:sz w:val="18"/>
                <w:szCs w:val="18"/>
              </w:rPr>
              <w:t>DH</w:t>
            </w:r>
          </w:p>
        </w:tc>
      </w:tr>
      <w:tr w:rsidR="00A835C8" w:rsidRPr="008863B3" w14:paraId="5AEE3288" w14:textId="77777777" w:rsidTr="008863B3">
        <w:tblPrEx>
          <w:tblCellMar>
            <w:left w:w="0" w:type="dxa"/>
            <w:right w:w="0" w:type="dxa"/>
          </w:tblCellMar>
        </w:tblPrEx>
        <w:trPr>
          <w:cantSplit/>
          <w:trHeight w:val="288"/>
        </w:trPr>
        <w:tc>
          <w:tcPr>
            <w:tcW w:w="3005" w:type="dxa"/>
            <w:shd w:val="clear" w:color="FF0000" w:fill="auto"/>
            <w:tcMar>
              <w:top w:w="15" w:type="dxa"/>
              <w:left w:w="15" w:type="dxa"/>
              <w:bottom w:w="0" w:type="dxa"/>
              <w:right w:w="15" w:type="dxa"/>
            </w:tcMar>
          </w:tcPr>
          <w:p w14:paraId="45C54DF1" w14:textId="77777777" w:rsidR="00A835C8" w:rsidRPr="008863B3" w:rsidRDefault="00A835C8" w:rsidP="00A465E4">
            <w:pPr>
              <w:keepNext/>
              <w:ind w:left="75"/>
              <w:rPr>
                <w:rFonts w:ascii="Tahoma" w:hAnsi="Tahoma" w:cs="Tahoma"/>
                <w:color w:val="000000"/>
                <w:sz w:val="18"/>
                <w:szCs w:val="18"/>
              </w:rPr>
            </w:pPr>
            <w:r w:rsidRPr="008863B3">
              <w:rPr>
                <w:rFonts w:ascii="Tahoma" w:hAnsi="Tahoma" w:cs="Tahoma"/>
                <w:color w:val="000000"/>
                <w:sz w:val="18"/>
                <w:szCs w:val="18"/>
              </w:rPr>
              <w:t>Subject code</w:t>
            </w:r>
          </w:p>
        </w:tc>
        <w:tc>
          <w:tcPr>
            <w:tcW w:w="850" w:type="dxa"/>
          </w:tcPr>
          <w:p w14:paraId="3D4BFC01" w14:textId="77777777" w:rsidR="00A835C8" w:rsidRPr="008863B3" w:rsidRDefault="00A835C8" w:rsidP="00A465E4">
            <w:pPr>
              <w:keepNext/>
              <w:ind w:left="75"/>
              <w:jc w:val="center"/>
              <w:rPr>
                <w:rFonts w:ascii="Tahoma" w:hAnsi="Tahoma" w:cs="Tahoma"/>
                <w:color w:val="000000"/>
                <w:sz w:val="18"/>
                <w:szCs w:val="18"/>
              </w:rPr>
            </w:pPr>
            <w:r w:rsidRPr="008863B3">
              <w:rPr>
                <w:rFonts w:ascii="Tahoma" w:hAnsi="Tahoma" w:cs="Tahoma"/>
                <w:color w:val="000000"/>
                <w:sz w:val="18"/>
                <w:szCs w:val="18"/>
              </w:rPr>
              <w:t>3</w:t>
            </w:r>
          </w:p>
        </w:tc>
        <w:tc>
          <w:tcPr>
            <w:tcW w:w="1701" w:type="dxa"/>
            <w:tcMar>
              <w:top w:w="15" w:type="dxa"/>
              <w:left w:w="15" w:type="dxa"/>
              <w:bottom w:w="0" w:type="dxa"/>
              <w:right w:w="15" w:type="dxa"/>
            </w:tcMar>
          </w:tcPr>
          <w:p w14:paraId="270F89F5" w14:textId="77777777" w:rsidR="00A835C8" w:rsidRPr="008863B3" w:rsidRDefault="00A835C8" w:rsidP="00A465E4">
            <w:pPr>
              <w:keepNext/>
              <w:ind w:left="75"/>
              <w:jc w:val="center"/>
              <w:rPr>
                <w:rFonts w:ascii="Tahoma" w:hAnsi="Tahoma" w:cs="Tahoma"/>
                <w:color w:val="000000"/>
                <w:sz w:val="18"/>
                <w:szCs w:val="18"/>
              </w:rPr>
            </w:pPr>
            <w:r w:rsidRPr="008863B3">
              <w:rPr>
                <w:rFonts w:ascii="Tahoma" w:hAnsi="Tahoma" w:cs="Tahoma"/>
                <w:color w:val="000000"/>
                <w:sz w:val="18"/>
                <w:szCs w:val="18"/>
              </w:rPr>
              <w:t>Alphanumeric</w:t>
            </w:r>
          </w:p>
        </w:tc>
        <w:tc>
          <w:tcPr>
            <w:tcW w:w="2410" w:type="dxa"/>
          </w:tcPr>
          <w:p w14:paraId="1A2C3C72" w14:textId="77777777" w:rsidR="00A835C8" w:rsidRPr="008863B3" w:rsidRDefault="00A835C8" w:rsidP="00A465E4">
            <w:pPr>
              <w:keepNext/>
              <w:ind w:left="75"/>
              <w:jc w:val="center"/>
              <w:rPr>
                <w:rFonts w:ascii="Tahoma" w:hAnsi="Tahoma" w:cs="Tahoma"/>
                <w:color w:val="000000"/>
                <w:sz w:val="18"/>
                <w:szCs w:val="18"/>
              </w:rPr>
            </w:pPr>
            <w:r w:rsidRPr="008863B3">
              <w:rPr>
                <w:rFonts w:ascii="Tahoma" w:hAnsi="Tahoma" w:cs="Tahoma"/>
                <w:color w:val="000000"/>
                <w:sz w:val="18"/>
                <w:szCs w:val="18"/>
              </w:rPr>
              <w:t>&lt;Subject&gt;</w:t>
            </w:r>
          </w:p>
        </w:tc>
        <w:tc>
          <w:tcPr>
            <w:tcW w:w="1843" w:type="dxa"/>
          </w:tcPr>
          <w:p w14:paraId="2E179CFC" w14:textId="77777777" w:rsidR="00A835C8" w:rsidRPr="008863B3" w:rsidRDefault="00A835C8" w:rsidP="00A465E4">
            <w:pPr>
              <w:keepNext/>
              <w:ind w:left="75"/>
              <w:jc w:val="center"/>
              <w:rPr>
                <w:rFonts w:ascii="Tahoma" w:hAnsi="Tahoma" w:cs="Tahoma"/>
                <w:color w:val="000000"/>
                <w:sz w:val="18"/>
                <w:szCs w:val="18"/>
              </w:rPr>
            </w:pPr>
            <w:r w:rsidRPr="008863B3">
              <w:rPr>
                <w:rFonts w:ascii="Tahoma" w:hAnsi="Tahoma" w:cs="Tahoma"/>
                <w:color w:val="000000"/>
                <w:sz w:val="18"/>
                <w:szCs w:val="18"/>
              </w:rPr>
              <w:t>HIS</w:t>
            </w:r>
          </w:p>
        </w:tc>
      </w:tr>
      <w:tr w:rsidR="00A835C8" w:rsidRPr="008863B3" w14:paraId="77B7FDA3" w14:textId="77777777" w:rsidTr="008863B3">
        <w:tblPrEx>
          <w:tblCellMar>
            <w:left w:w="0" w:type="dxa"/>
            <w:right w:w="0" w:type="dxa"/>
          </w:tblCellMar>
        </w:tblPrEx>
        <w:trPr>
          <w:cantSplit/>
          <w:trHeight w:val="288"/>
        </w:trPr>
        <w:tc>
          <w:tcPr>
            <w:tcW w:w="3005" w:type="dxa"/>
            <w:shd w:val="clear" w:color="FF0000" w:fill="auto"/>
            <w:tcMar>
              <w:top w:w="15" w:type="dxa"/>
              <w:left w:w="15" w:type="dxa"/>
              <w:bottom w:w="0" w:type="dxa"/>
              <w:right w:w="15" w:type="dxa"/>
            </w:tcMar>
          </w:tcPr>
          <w:p w14:paraId="7F157414" w14:textId="77777777" w:rsidR="00A835C8" w:rsidRPr="008863B3" w:rsidRDefault="00A835C8" w:rsidP="00A465E4">
            <w:pPr>
              <w:keepNext/>
              <w:ind w:left="75"/>
              <w:rPr>
                <w:rFonts w:ascii="Tahoma" w:hAnsi="Tahoma" w:cs="Tahoma"/>
                <w:color w:val="000000"/>
                <w:sz w:val="18"/>
                <w:szCs w:val="18"/>
              </w:rPr>
            </w:pPr>
            <w:r w:rsidRPr="008863B3">
              <w:rPr>
                <w:rFonts w:ascii="Tahoma" w:hAnsi="Tahoma" w:cs="Tahoma"/>
                <w:color w:val="000000"/>
                <w:sz w:val="18"/>
                <w:szCs w:val="18"/>
              </w:rPr>
              <w:t>Year Group(s)</w:t>
            </w:r>
          </w:p>
        </w:tc>
        <w:tc>
          <w:tcPr>
            <w:tcW w:w="850" w:type="dxa"/>
          </w:tcPr>
          <w:p w14:paraId="751319F3" w14:textId="77777777" w:rsidR="00A835C8" w:rsidRPr="008863B3" w:rsidRDefault="00A835C8" w:rsidP="00A465E4">
            <w:pPr>
              <w:keepNext/>
              <w:ind w:left="75"/>
              <w:jc w:val="center"/>
              <w:rPr>
                <w:rFonts w:ascii="Tahoma" w:hAnsi="Tahoma" w:cs="Tahoma"/>
                <w:color w:val="000000"/>
                <w:sz w:val="18"/>
                <w:szCs w:val="18"/>
              </w:rPr>
            </w:pPr>
            <w:r w:rsidRPr="008863B3">
              <w:rPr>
                <w:rFonts w:ascii="Tahoma" w:hAnsi="Tahoma" w:cs="Tahoma"/>
                <w:color w:val="000000"/>
                <w:sz w:val="18"/>
                <w:szCs w:val="18"/>
              </w:rPr>
              <w:t>2</w:t>
            </w:r>
          </w:p>
        </w:tc>
        <w:tc>
          <w:tcPr>
            <w:tcW w:w="1701" w:type="dxa"/>
            <w:tcMar>
              <w:top w:w="15" w:type="dxa"/>
              <w:left w:w="15" w:type="dxa"/>
              <w:bottom w:w="0" w:type="dxa"/>
              <w:right w:w="15" w:type="dxa"/>
            </w:tcMar>
          </w:tcPr>
          <w:p w14:paraId="78D774B0" w14:textId="77777777" w:rsidR="00A835C8" w:rsidRPr="008863B3" w:rsidRDefault="00A835C8" w:rsidP="00A465E4">
            <w:pPr>
              <w:keepNext/>
              <w:ind w:left="75"/>
              <w:jc w:val="center"/>
              <w:rPr>
                <w:rFonts w:ascii="Tahoma" w:hAnsi="Tahoma" w:cs="Tahoma"/>
                <w:color w:val="000000"/>
                <w:sz w:val="18"/>
                <w:szCs w:val="18"/>
              </w:rPr>
            </w:pPr>
            <w:r w:rsidRPr="008863B3">
              <w:rPr>
                <w:rFonts w:ascii="Tahoma" w:hAnsi="Tahoma" w:cs="Tahoma"/>
                <w:color w:val="000000"/>
                <w:sz w:val="18"/>
                <w:szCs w:val="18"/>
              </w:rPr>
              <w:t>Alphanumeric</w:t>
            </w:r>
          </w:p>
        </w:tc>
        <w:tc>
          <w:tcPr>
            <w:tcW w:w="2410" w:type="dxa"/>
          </w:tcPr>
          <w:p w14:paraId="7CA4760D" w14:textId="77777777" w:rsidR="00A835C8" w:rsidRPr="008863B3" w:rsidRDefault="00A835C8" w:rsidP="00A465E4">
            <w:pPr>
              <w:keepNext/>
              <w:ind w:left="75"/>
              <w:jc w:val="center"/>
              <w:rPr>
                <w:rFonts w:ascii="Tahoma" w:hAnsi="Tahoma" w:cs="Tahoma"/>
                <w:color w:val="000000"/>
                <w:sz w:val="18"/>
                <w:szCs w:val="18"/>
              </w:rPr>
            </w:pPr>
            <w:r w:rsidRPr="008863B3">
              <w:rPr>
                <w:rFonts w:ascii="Tahoma" w:hAnsi="Tahoma" w:cs="Tahoma"/>
                <w:color w:val="000000"/>
                <w:sz w:val="18"/>
                <w:szCs w:val="18"/>
              </w:rPr>
              <w:t>&lt;</w:t>
            </w:r>
            <w:proofErr w:type="spellStart"/>
            <w:r w:rsidRPr="008863B3">
              <w:rPr>
                <w:rFonts w:ascii="Tahoma" w:hAnsi="Tahoma" w:cs="Tahoma"/>
                <w:color w:val="000000"/>
                <w:sz w:val="18"/>
                <w:szCs w:val="18"/>
              </w:rPr>
              <w:t>YearGroup</w:t>
            </w:r>
            <w:proofErr w:type="spellEnd"/>
            <w:r w:rsidRPr="008863B3">
              <w:rPr>
                <w:rFonts w:ascii="Tahoma" w:hAnsi="Tahoma" w:cs="Tahoma"/>
                <w:color w:val="000000"/>
                <w:sz w:val="18"/>
                <w:szCs w:val="18"/>
              </w:rPr>
              <w:t>&gt;</w:t>
            </w:r>
          </w:p>
        </w:tc>
        <w:tc>
          <w:tcPr>
            <w:tcW w:w="1843" w:type="dxa"/>
          </w:tcPr>
          <w:p w14:paraId="4C51C323" w14:textId="77777777" w:rsidR="00A835C8" w:rsidRPr="008863B3" w:rsidRDefault="00A835C8" w:rsidP="00A465E4">
            <w:pPr>
              <w:keepNext/>
              <w:ind w:left="75"/>
              <w:jc w:val="center"/>
              <w:rPr>
                <w:rFonts w:ascii="Tahoma" w:hAnsi="Tahoma" w:cs="Tahoma"/>
                <w:color w:val="000000"/>
                <w:sz w:val="18"/>
                <w:szCs w:val="18"/>
              </w:rPr>
            </w:pPr>
            <w:r w:rsidRPr="008863B3">
              <w:rPr>
                <w:rFonts w:ascii="Tahoma" w:hAnsi="Tahoma" w:cs="Tahoma"/>
                <w:color w:val="000000"/>
                <w:sz w:val="18"/>
                <w:szCs w:val="18"/>
              </w:rPr>
              <w:t>2</w:t>
            </w:r>
          </w:p>
        </w:tc>
      </w:tr>
      <w:tr w:rsidR="00A835C8" w:rsidRPr="002A6EA0" w14:paraId="5CB198E3" w14:textId="77777777" w:rsidTr="008863B3">
        <w:tblPrEx>
          <w:tblCellMar>
            <w:left w:w="0" w:type="dxa"/>
            <w:right w:w="0" w:type="dxa"/>
          </w:tblCellMar>
        </w:tblPrEx>
        <w:trPr>
          <w:cantSplit/>
          <w:trHeight w:val="288"/>
        </w:trPr>
        <w:tc>
          <w:tcPr>
            <w:tcW w:w="3005" w:type="dxa"/>
            <w:shd w:val="clear" w:color="FF0000" w:fill="auto"/>
            <w:tcMar>
              <w:top w:w="15" w:type="dxa"/>
              <w:left w:w="15" w:type="dxa"/>
              <w:bottom w:w="0" w:type="dxa"/>
              <w:right w:w="15" w:type="dxa"/>
            </w:tcMar>
          </w:tcPr>
          <w:p w14:paraId="688A53F1" w14:textId="77777777" w:rsidR="00A835C8" w:rsidRPr="00B84692" w:rsidRDefault="00A835C8" w:rsidP="00A465E4">
            <w:pPr>
              <w:ind w:left="75"/>
              <w:rPr>
                <w:rFonts w:ascii="Tahoma" w:hAnsi="Tahoma" w:cs="Tahoma"/>
                <w:color w:val="000000"/>
                <w:sz w:val="18"/>
                <w:szCs w:val="18"/>
              </w:rPr>
            </w:pPr>
            <w:r w:rsidRPr="00B84692">
              <w:rPr>
                <w:rFonts w:ascii="Tahoma" w:hAnsi="Tahoma" w:cs="Tahoma"/>
                <w:color w:val="000000"/>
                <w:sz w:val="18"/>
                <w:szCs w:val="18"/>
              </w:rPr>
              <w:t>Destination of leaver</w:t>
            </w:r>
          </w:p>
        </w:tc>
        <w:tc>
          <w:tcPr>
            <w:tcW w:w="850" w:type="dxa"/>
          </w:tcPr>
          <w:p w14:paraId="1DC33CF7" w14:textId="77777777" w:rsidR="00A835C8" w:rsidRPr="00B84692" w:rsidRDefault="00A835C8" w:rsidP="00A465E4">
            <w:pPr>
              <w:ind w:left="75"/>
              <w:jc w:val="center"/>
              <w:rPr>
                <w:rFonts w:ascii="Tahoma" w:hAnsi="Tahoma" w:cs="Tahoma"/>
                <w:color w:val="000000"/>
                <w:sz w:val="18"/>
                <w:szCs w:val="18"/>
              </w:rPr>
            </w:pPr>
            <w:r w:rsidRPr="00B84692">
              <w:rPr>
                <w:rFonts w:ascii="Tahoma" w:hAnsi="Tahoma" w:cs="Tahoma"/>
                <w:color w:val="000000"/>
                <w:sz w:val="18"/>
                <w:szCs w:val="18"/>
              </w:rPr>
              <w:t>3</w:t>
            </w:r>
          </w:p>
        </w:tc>
        <w:tc>
          <w:tcPr>
            <w:tcW w:w="1701" w:type="dxa"/>
            <w:tcMar>
              <w:top w:w="15" w:type="dxa"/>
              <w:left w:w="15" w:type="dxa"/>
              <w:bottom w:w="0" w:type="dxa"/>
              <w:right w:w="15" w:type="dxa"/>
            </w:tcMar>
          </w:tcPr>
          <w:p w14:paraId="66067F3C" w14:textId="77777777" w:rsidR="00A835C8" w:rsidRPr="00B84692" w:rsidRDefault="00A835C8" w:rsidP="00A465E4">
            <w:pPr>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2410" w:type="dxa"/>
          </w:tcPr>
          <w:p w14:paraId="224C00C8" w14:textId="77777777" w:rsidR="00A835C8" w:rsidRPr="00B84692" w:rsidRDefault="00A835C8" w:rsidP="00A465E4">
            <w:pPr>
              <w:ind w:left="75"/>
              <w:jc w:val="center"/>
              <w:rPr>
                <w:rFonts w:ascii="Tahoma" w:hAnsi="Tahoma" w:cs="Tahoma"/>
                <w:color w:val="000000"/>
                <w:sz w:val="18"/>
                <w:szCs w:val="18"/>
              </w:rPr>
            </w:pPr>
            <w:r>
              <w:rPr>
                <w:rFonts w:ascii="Tahoma" w:hAnsi="Tahoma" w:cs="Tahoma"/>
                <w:color w:val="000000"/>
                <w:sz w:val="18"/>
                <w:szCs w:val="18"/>
              </w:rPr>
              <w:t>&lt;</w:t>
            </w:r>
            <w:proofErr w:type="spellStart"/>
            <w:r>
              <w:rPr>
                <w:rFonts w:ascii="Tahoma" w:hAnsi="Tahoma" w:cs="Tahoma"/>
                <w:color w:val="000000"/>
                <w:sz w:val="18"/>
                <w:szCs w:val="18"/>
              </w:rPr>
              <w:t>LeaverDestination</w:t>
            </w:r>
            <w:proofErr w:type="spellEnd"/>
            <w:r>
              <w:rPr>
                <w:rFonts w:ascii="Tahoma" w:hAnsi="Tahoma" w:cs="Tahoma"/>
                <w:color w:val="000000"/>
                <w:sz w:val="18"/>
                <w:szCs w:val="18"/>
              </w:rPr>
              <w:t>&gt;</w:t>
            </w:r>
          </w:p>
        </w:tc>
        <w:tc>
          <w:tcPr>
            <w:tcW w:w="1843" w:type="dxa"/>
          </w:tcPr>
          <w:p w14:paraId="58C6C648" w14:textId="77777777" w:rsidR="00A835C8" w:rsidRPr="002A6EA0" w:rsidRDefault="00A835C8" w:rsidP="00A465E4">
            <w:pPr>
              <w:ind w:left="75"/>
              <w:jc w:val="center"/>
              <w:rPr>
                <w:rFonts w:ascii="Tahoma" w:hAnsi="Tahoma" w:cs="Tahoma"/>
                <w:color w:val="000000"/>
                <w:sz w:val="18"/>
                <w:szCs w:val="18"/>
              </w:rPr>
            </w:pPr>
            <w:r w:rsidRPr="002A6EA0">
              <w:rPr>
                <w:rFonts w:ascii="Tahoma" w:hAnsi="Tahoma" w:cs="Tahoma"/>
                <w:color w:val="000000"/>
                <w:sz w:val="18"/>
                <w:szCs w:val="18"/>
              </w:rPr>
              <w:t>EDU</w:t>
            </w:r>
          </w:p>
        </w:tc>
      </w:tr>
      <w:tr w:rsidR="00A835C8" w:rsidRPr="002A6EA0" w14:paraId="48B9885C" w14:textId="77777777" w:rsidTr="008863B3">
        <w:tblPrEx>
          <w:tblCellMar>
            <w:left w:w="0" w:type="dxa"/>
            <w:right w:w="0" w:type="dxa"/>
          </w:tblCellMar>
        </w:tblPrEx>
        <w:trPr>
          <w:cantSplit/>
          <w:trHeight w:val="288"/>
        </w:trPr>
        <w:tc>
          <w:tcPr>
            <w:tcW w:w="3005" w:type="dxa"/>
            <w:shd w:val="clear" w:color="FF0000" w:fill="auto"/>
            <w:tcMar>
              <w:top w:w="15" w:type="dxa"/>
              <w:left w:w="15" w:type="dxa"/>
              <w:bottom w:w="0" w:type="dxa"/>
              <w:right w:w="15" w:type="dxa"/>
            </w:tcMar>
          </w:tcPr>
          <w:p w14:paraId="2443296A" w14:textId="77777777" w:rsidR="00A835C8" w:rsidRPr="00B84692" w:rsidRDefault="00A835C8" w:rsidP="00A465E4">
            <w:pPr>
              <w:keepNext/>
              <w:rPr>
                <w:rFonts w:ascii="Tahoma" w:hAnsi="Tahoma" w:cs="Tahoma"/>
                <w:color w:val="000000"/>
                <w:sz w:val="18"/>
                <w:szCs w:val="18"/>
              </w:rPr>
            </w:pPr>
            <w:r>
              <w:rPr>
                <w:rFonts w:ascii="Tahoma" w:hAnsi="Tahoma" w:cs="Tahoma"/>
                <w:color w:val="000000"/>
                <w:sz w:val="18"/>
                <w:szCs w:val="18"/>
              </w:rPr>
              <w:t>Teaching experience of leaver</w:t>
            </w:r>
          </w:p>
        </w:tc>
        <w:tc>
          <w:tcPr>
            <w:tcW w:w="850" w:type="dxa"/>
          </w:tcPr>
          <w:p w14:paraId="3F987F08" w14:textId="77777777" w:rsidR="00A835C8" w:rsidRPr="00B84692" w:rsidRDefault="00A835C8" w:rsidP="00A465E4">
            <w:pPr>
              <w:keepNext/>
              <w:ind w:left="75"/>
              <w:jc w:val="center"/>
              <w:rPr>
                <w:rFonts w:ascii="Tahoma" w:hAnsi="Tahoma" w:cs="Tahoma"/>
                <w:color w:val="000000"/>
                <w:sz w:val="18"/>
                <w:szCs w:val="18"/>
              </w:rPr>
            </w:pPr>
            <w:r w:rsidRPr="00B84692">
              <w:rPr>
                <w:rFonts w:ascii="Tahoma" w:hAnsi="Tahoma" w:cs="Tahoma"/>
                <w:color w:val="000000"/>
                <w:sz w:val="18"/>
                <w:szCs w:val="18"/>
              </w:rPr>
              <w:t>2</w:t>
            </w:r>
          </w:p>
        </w:tc>
        <w:tc>
          <w:tcPr>
            <w:tcW w:w="1701" w:type="dxa"/>
            <w:tcMar>
              <w:top w:w="15" w:type="dxa"/>
              <w:left w:w="15" w:type="dxa"/>
              <w:bottom w:w="0" w:type="dxa"/>
              <w:right w:w="15" w:type="dxa"/>
            </w:tcMar>
          </w:tcPr>
          <w:p w14:paraId="584E203C" w14:textId="77777777" w:rsidR="00A835C8" w:rsidRPr="00B84692" w:rsidRDefault="00A835C8" w:rsidP="00A465E4">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2410" w:type="dxa"/>
          </w:tcPr>
          <w:p w14:paraId="48377ED4" w14:textId="77777777" w:rsidR="00A835C8" w:rsidRPr="00B84692" w:rsidRDefault="00A835C8" w:rsidP="00A465E4">
            <w:pPr>
              <w:keepNext/>
              <w:ind w:left="75"/>
              <w:jc w:val="center"/>
              <w:rPr>
                <w:rFonts w:ascii="Tahoma" w:hAnsi="Tahoma" w:cs="Tahoma"/>
                <w:color w:val="000000"/>
                <w:sz w:val="18"/>
                <w:szCs w:val="18"/>
              </w:rPr>
            </w:pPr>
            <w:r>
              <w:rPr>
                <w:rFonts w:ascii="Tahoma" w:hAnsi="Tahoma" w:cs="Tahoma"/>
                <w:color w:val="000000"/>
                <w:sz w:val="18"/>
                <w:szCs w:val="18"/>
              </w:rPr>
              <w:t>&lt;</w:t>
            </w:r>
            <w:proofErr w:type="spellStart"/>
            <w:r>
              <w:rPr>
                <w:rFonts w:ascii="Tahoma" w:hAnsi="Tahoma" w:cs="Tahoma"/>
                <w:color w:val="000000"/>
                <w:sz w:val="18"/>
                <w:szCs w:val="18"/>
              </w:rPr>
              <w:t>TeachingExperience</w:t>
            </w:r>
            <w:proofErr w:type="spellEnd"/>
            <w:r>
              <w:rPr>
                <w:rFonts w:ascii="Tahoma" w:hAnsi="Tahoma" w:cs="Tahoma"/>
                <w:color w:val="000000"/>
                <w:sz w:val="18"/>
                <w:szCs w:val="18"/>
              </w:rPr>
              <w:t>&gt;</w:t>
            </w:r>
          </w:p>
        </w:tc>
        <w:tc>
          <w:tcPr>
            <w:tcW w:w="1843" w:type="dxa"/>
          </w:tcPr>
          <w:p w14:paraId="14096D79" w14:textId="77777777" w:rsidR="00A835C8" w:rsidRPr="002A6EA0" w:rsidRDefault="00A835C8" w:rsidP="00A465E4">
            <w:pPr>
              <w:keepNext/>
              <w:ind w:left="75"/>
              <w:jc w:val="center"/>
              <w:rPr>
                <w:rFonts w:ascii="Tahoma" w:hAnsi="Tahoma" w:cs="Tahoma"/>
                <w:color w:val="000000"/>
                <w:sz w:val="18"/>
                <w:szCs w:val="18"/>
              </w:rPr>
            </w:pPr>
            <w:r w:rsidRPr="002A6EA0">
              <w:rPr>
                <w:rFonts w:ascii="Tahoma" w:hAnsi="Tahoma" w:cs="Tahoma"/>
                <w:color w:val="000000"/>
                <w:sz w:val="18"/>
                <w:szCs w:val="18"/>
              </w:rPr>
              <w:t>8</w:t>
            </w:r>
          </w:p>
        </w:tc>
      </w:tr>
    </w:tbl>
    <w:p w14:paraId="6F400C7D" w14:textId="1B97D1D9" w:rsidR="00A835C8" w:rsidRDefault="00A835C8" w:rsidP="00A835C8">
      <w:pPr>
        <w:rPr>
          <w:rFonts w:ascii="Arial" w:hAnsi="Arial" w:cs="Arial"/>
          <w:b/>
          <w:sz w:val="24"/>
          <w:szCs w:val="24"/>
        </w:rPr>
      </w:pPr>
    </w:p>
    <w:p w14:paraId="2A5A41B5" w14:textId="0D62DA3A" w:rsidR="008863B3" w:rsidRDefault="008863B3" w:rsidP="00A835C8">
      <w:pPr>
        <w:rPr>
          <w:rFonts w:ascii="Arial" w:hAnsi="Arial" w:cs="Arial"/>
          <w:b/>
          <w:sz w:val="24"/>
          <w:szCs w:val="24"/>
        </w:rPr>
      </w:pPr>
      <w:r w:rsidRPr="008863B3">
        <w:rPr>
          <w:rFonts w:ascii="Arial" w:hAnsi="Arial" w:cs="Arial"/>
          <w:b/>
          <w:sz w:val="24"/>
          <w:szCs w:val="24"/>
        </w:rPr>
        <w:t>Supply</w:t>
      </w:r>
    </w:p>
    <w:p w14:paraId="44427407" w14:textId="77777777" w:rsidR="008F5D42" w:rsidRPr="008F5D42" w:rsidRDefault="008F5D42" w:rsidP="008F5D42">
      <w:pPr>
        <w:rPr>
          <w:rFonts w:ascii="Arial" w:eastAsia="Calibri" w:hAnsi="Arial" w:cs="Arial"/>
          <w:sz w:val="24"/>
          <w:szCs w:val="24"/>
        </w:rPr>
      </w:pPr>
      <w:r w:rsidRPr="008F5D42">
        <w:rPr>
          <w:rFonts w:ascii="Arial" w:eastAsia="Calibri" w:hAnsi="Arial" w:cs="Arial"/>
          <w:sz w:val="24"/>
          <w:szCs w:val="24"/>
        </w:rPr>
        <w:t xml:space="preserve">This module contains aggregated data for the school for each supply type for the previous academic year (i.e. between </w:t>
      </w:r>
      <w:r w:rsidRPr="008F5D42">
        <w:rPr>
          <w:rFonts w:ascii="Arial" w:eastAsia="Calibri" w:hAnsi="Arial" w:cs="Arial"/>
          <w:b/>
          <w:sz w:val="24"/>
          <w:szCs w:val="24"/>
        </w:rPr>
        <w:t>1 September 2019</w:t>
      </w:r>
      <w:r w:rsidRPr="008F5D42">
        <w:rPr>
          <w:rFonts w:ascii="Arial" w:eastAsia="Calibri" w:hAnsi="Arial" w:cs="Arial"/>
          <w:sz w:val="24"/>
          <w:szCs w:val="24"/>
        </w:rPr>
        <w:t xml:space="preserve"> and </w:t>
      </w:r>
      <w:r w:rsidRPr="008F5D42">
        <w:rPr>
          <w:rFonts w:ascii="Arial" w:eastAsia="Calibri" w:hAnsi="Arial" w:cs="Arial"/>
          <w:b/>
          <w:sz w:val="24"/>
          <w:szCs w:val="24"/>
        </w:rPr>
        <w:t>31 August 2020</w:t>
      </w:r>
      <w:r w:rsidRPr="008F5D42">
        <w:rPr>
          <w:rFonts w:ascii="Arial" w:eastAsia="Calibri" w:hAnsi="Arial" w:cs="Arial"/>
          <w:sz w:val="24"/>
          <w:szCs w:val="24"/>
        </w:rPr>
        <w:t xml:space="preserve">). One record should be in each </w:t>
      </w:r>
      <w:r w:rsidRPr="008F5D42">
        <w:rPr>
          <w:rFonts w:ascii="Arial" w:eastAsia="Calibri" w:hAnsi="Arial" w:cs="Arial"/>
          <w:b/>
          <w:sz w:val="24"/>
          <w:szCs w:val="24"/>
        </w:rPr>
        <w:t>school</w:t>
      </w:r>
      <w:r w:rsidRPr="008F5D42">
        <w:rPr>
          <w:rFonts w:ascii="Arial" w:eastAsia="Calibri" w:hAnsi="Arial" w:cs="Arial"/>
          <w:sz w:val="24"/>
          <w:szCs w:val="24"/>
        </w:rPr>
        <w:t xml:space="preserve"> return for each combination of: supply category, supply planned and supply term.</w:t>
      </w:r>
    </w:p>
    <w:p w14:paraId="34D20F9E" w14:textId="77777777" w:rsidR="008F5D42" w:rsidRPr="008F5D42" w:rsidRDefault="008F5D42" w:rsidP="008F5D42">
      <w:pPr>
        <w:rPr>
          <w:rFonts w:ascii="Arial" w:eastAsia="Calibri" w:hAnsi="Arial" w:cs="Arial"/>
          <w:sz w:val="24"/>
          <w:szCs w:val="24"/>
        </w:rPr>
      </w:pPr>
      <w:r w:rsidRPr="008F5D42">
        <w:rPr>
          <w:rFonts w:ascii="Arial" w:eastAsia="Calibri" w:hAnsi="Arial" w:cs="Arial"/>
          <w:sz w:val="24"/>
          <w:szCs w:val="24"/>
        </w:rPr>
        <w:t xml:space="preserve">Do </w:t>
      </w:r>
      <w:r w:rsidRPr="008F5D42">
        <w:rPr>
          <w:rFonts w:ascii="Arial" w:eastAsia="Calibri" w:hAnsi="Arial" w:cs="Arial"/>
          <w:b/>
          <w:sz w:val="24"/>
          <w:szCs w:val="24"/>
        </w:rPr>
        <w:t>not</w:t>
      </w:r>
      <w:r w:rsidRPr="008F5D42">
        <w:rPr>
          <w:rFonts w:ascii="Arial" w:eastAsia="Calibri" w:hAnsi="Arial" w:cs="Arial"/>
          <w:sz w:val="24"/>
          <w:szCs w:val="24"/>
        </w:rPr>
        <w:t xml:space="preserve"> include:</w:t>
      </w:r>
    </w:p>
    <w:p w14:paraId="20719E56" w14:textId="77777777" w:rsidR="008F5D42" w:rsidRPr="008F5D42" w:rsidRDefault="008F5D42" w:rsidP="008F5D42">
      <w:pPr>
        <w:pStyle w:val="ListParagraph"/>
        <w:numPr>
          <w:ilvl w:val="0"/>
          <w:numId w:val="5"/>
        </w:numPr>
        <w:spacing w:after="0" w:line="240" w:lineRule="auto"/>
        <w:ind w:left="567" w:hanging="567"/>
        <w:rPr>
          <w:rFonts w:ascii="Arial" w:eastAsia="Calibri" w:hAnsi="Arial" w:cs="Arial"/>
          <w:sz w:val="24"/>
          <w:szCs w:val="24"/>
        </w:rPr>
      </w:pPr>
      <w:r w:rsidRPr="008F5D42">
        <w:rPr>
          <w:rFonts w:ascii="Arial" w:eastAsia="Calibri" w:hAnsi="Arial" w:cs="Arial"/>
          <w:sz w:val="24"/>
          <w:szCs w:val="24"/>
        </w:rPr>
        <w:t>‘direct employed supply’ who are supernumerary or floating teachers on a contract of a year or more with a school or lead school as part of a cluster; or</w:t>
      </w:r>
    </w:p>
    <w:p w14:paraId="41D416CB" w14:textId="2425F1C3" w:rsidR="008F5D42" w:rsidRPr="008F5D42" w:rsidRDefault="008F5D42" w:rsidP="008F5D42">
      <w:pPr>
        <w:pStyle w:val="ListParagraph"/>
        <w:numPr>
          <w:ilvl w:val="0"/>
          <w:numId w:val="5"/>
        </w:numPr>
        <w:spacing w:after="0" w:line="240" w:lineRule="auto"/>
        <w:ind w:left="567" w:hanging="567"/>
        <w:rPr>
          <w:rFonts w:ascii="Arial" w:eastAsia="Calibri" w:hAnsi="Arial" w:cs="Arial"/>
          <w:sz w:val="24"/>
          <w:szCs w:val="24"/>
        </w:rPr>
      </w:pPr>
      <w:proofErr w:type="gramStart"/>
      <w:r w:rsidRPr="008F5D42">
        <w:rPr>
          <w:rFonts w:ascii="Arial" w:eastAsia="Calibri" w:hAnsi="Arial" w:cs="Arial"/>
          <w:sz w:val="24"/>
          <w:szCs w:val="24"/>
        </w:rPr>
        <w:t>teachers</w:t>
      </w:r>
      <w:proofErr w:type="gramEnd"/>
      <w:r w:rsidRPr="008F5D42">
        <w:rPr>
          <w:rFonts w:ascii="Arial" w:eastAsia="Calibri" w:hAnsi="Arial" w:cs="Arial"/>
          <w:sz w:val="24"/>
          <w:szCs w:val="24"/>
        </w:rPr>
        <w:t xml:space="preserve"> who are employed and deployed directly via a local authority supply pool list.</w:t>
      </w:r>
    </w:p>
    <w:p w14:paraId="5EB878D4" w14:textId="77777777" w:rsidR="008F5D42" w:rsidRPr="008F5D42" w:rsidRDefault="008F5D42" w:rsidP="008F5D42">
      <w:pPr>
        <w:pStyle w:val="ListParagraph"/>
        <w:spacing w:after="0" w:line="240" w:lineRule="auto"/>
        <w:ind w:left="567"/>
        <w:rPr>
          <w:rFonts w:ascii="Arial" w:eastAsia="Calibri" w:hAnsi="Arial" w:cs="Arial"/>
          <w:sz w:val="24"/>
          <w:szCs w:val="24"/>
        </w:rPr>
      </w:pPr>
    </w:p>
    <w:p w14:paraId="245AA396" w14:textId="13D9C34C" w:rsidR="008F5D42" w:rsidRPr="008F5D42" w:rsidRDefault="008F5D42" w:rsidP="008F5D42">
      <w:pPr>
        <w:rPr>
          <w:rFonts w:ascii="Arial" w:hAnsi="Arial" w:cs="Arial"/>
          <w:b/>
          <w:sz w:val="24"/>
          <w:szCs w:val="24"/>
        </w:rPr>
      </w:pPr>
      <w:r w:rsidRPr="008F5D42">
        <w:rPr>
          <w:rFonts w:ascii="Arial" w:eastAsia="Calibri" w:hAnsi="Arial" w:cs="Arial"/>
          <w:sz w:val="24"/>
          <w:szCs w:val="24"/>
        </w:rPr>
        <w:t xml:space="preserve">These should be included as ‘contracted supply teacher (non-agency)’ in the individual level data as part of the </w:t>
      </w:r>
      <w:r w:rsidRPr="008F5D42">
        <w:rPr>
          <w:rFonts w:ascii="Arial" w:eastAsia="Calibri" w:hAnsi="Arial" w:cs="Arial"/>
          <w:b/>
          <w:sz w:val="24"/>
          <w:szCs w:val="24"/>
        </w:rPr>
        <w:t>school</w:t>
      </w:r>
      <w:r w:rsidRPr="008F5D42">
        <w:rPr>
          <w:rFonts w:ascii="Arial" w:eastAsia="Calibri" w:hAnsi="Arial" w:cs="Arial"/>
          <w:sz w:val="24"/>
          <w:szCs w:val="24"/>
        </w:rPr>
        <w:t xml:space="preserve"> data return.</w:t>
      </w:r>
    </w:p>
    <w:p w14:paraId="7B46EE7F" w14:textId="494B252B" w:rsidR="008863B3" w:rsidRDefault="008863B3" w:rsidP="00A835C8">
      <w:pPr>
        <w:rPr>
          <w:rFonts w:ascii="Arial" w:hAnsi="Arial" w:cs="Arial"/>
          <w:sz w:val="24"/>
          <w:szCs w:val="24"/>
        </w:rPr>
      </w:pPr>
    </w:p>
    <w:tbl>
      <w:tblPr>
        <w:tblpPr w:leftFromText="180" w:rightFromText="180" w:vertAnchor="text" w:tblpY="-199"/>
        <w:tblW w:w="9833" w:type="dxa"/>
        <w:tblBorders>
          <w:top w:val="single" w:sz="4" w:space="0" w:color="339999"/>
          <w:left w:val="single" w:sz="4" w:space="0" w:color="339999"/>
          <w:bottom w:val="single" w:sz="4" w:space="0" w:color="339999"/>
          <w:right w:val="single" w:sz="4" w:space="0" w:color="339999"/>
          <w:insideH w:val="single" w:sz="4" w:space="0" w:color="339999"/>
          <w:insideV w:val="single" w:sz="4" w:space="0" w:color="339999"/>
        </w:tblBorders>
        <w:tblLayout w:type="fixed"/>
        <w:tblLook w:val="0000" w:firstRow="0" w:lastRow="0" w:firstColumn="0" w:lastColumn="0" w:noHBand="0" w:noVBand="0"/>
      </w:tblPr>
      <w:tblGrid>
        <w:gridCol w:w="2798"/>
        <w:gridCol w:w="984"/>
        <w:gridCol w:w="1741"/>
        <w:gridCol w:w="92"/>
        <w:gridCol w:w="2176"/>
        <w:gridCol w:w="81"/>
        <w:gridCol w:w="1961"/>
      </w:tblGrid>
      <w:tr w:rsidR="008863B3" w:rsidRPr="008770A2" w14:paraId="37D15EEC" w14:textId="77777777" w:rsidTr="008863B3">
        <w:trPr>
          <w:trHeight w:val="218"/>
        </w:trPr>
        <w:tc>
          <w:tcPr>
            <w:tcW w:w="2798" w:type="dxa"/>
            <w:vMerge w:val="restart"/>
            <w:shd w:val="clear" w:color="auto" w:fill="339999"/>
            <w:vAlign w:val="center"/>
          </w:tcPr>
          <w:p w14:paraId="6ECA9597" w14:textId="77777777" w:rsidR="008863B3" w:rsidRPr="008770A2" w:rsidRDefault="008863B3" w:rsidP="008863B3">
            <w:pPr>
              <w:pStyle w:val="Header"/>
              <w:keepNext/>
              <w:ind w:left="75"/>
              <w:jc w:val="center"/>
              <w:rPr>
                <w:rFonts w:ascii="Tahoma" w:hAnsi="Tahoma" w:cs="Tahoma"/>
                <w:b/>
                <w:bCs/>
                <w:color w:val="FFFFFF"/>
                <w:sz w:val="18"/>
                <w:szCs w:val="18"/>
              </w:rPr>
            </w:pPr>
            <w:r w:rsidRPr="008770A2">
              <w:rPr>
                <w:rFonts w:ascii="Tahoma" w:hAnsi="Tahoma" w:cs="Tahoma"/>
                <w:b/>
                <w:bCs/>
                <w:color w:val="FFFFFF"/>
                <w:sz w:val="18"/>
                <w:szCs w:val="18"/>
              </w:rPr>
              <w:lastRenderedPageBreak/>
              <w:t>Field Name</w:t>
            </w:r>
          </w:p>
        </w:tc>
        <w:tc>
          <w:tcPr>
            <w:tcW w:w="984" w:type="dxa"/>
            <w:vMerge w:val="restart"/>
            <w:shd w:val="clear" w:color="auto" w:fill="339999"/>
            <w:vAlign w:val="center"/>
          </w:tcPr>
          <w:p w14:paraId="6CD9AF2C" w14:textId="77777777" w:rsidR="008863B3" w:rsidRPr="008770A2" w:rsidRDefault="008863B3" w:rsidP="008863B3">
            <w:pPr>
              <w:pStyle w:val="Header"/>
              <w:keepNext/>
              <w:jc w:val="center"/>
              <w:rPr>
                <w:rFonts w:ascii="Tahoma" w:hAnsi="Tahoma" w:cs="Tahoma"/>
                <w:b/>
                <w:bCs/>
                <w:color w:val="FFFFFF"/>
                <w:sz w:val="18"/>
                <w:szCs w:val="18"/>
              </w:rPr>
            </w:pPr>
            <w:r w:rsidRPr="008770A2">
              <w:rPr>
                <w:rFonts w:ascii="Tahoma" w:hAnsi="Tahoma" w:cs="Tahoma"/>
                <w:b/>
                <w:bCs/>
                <w:color w:val="FFFFFF"/>
                <w:sz w:val="18"/>
                <w:szCs w:val="18"/>
              </w:rPr>
              <w:t>Field Length</w:t>
            </w:r>
          </w:p>
        </w:tc>
        <w:tc>
          <w:tcPr>
            <w:tcW w:w="1741" w:type="dxa"/>
            <w:vMerge w:val="restart"/>
            <w:shd w:val="clear" w:color="auto" w:fill="339999"/>
            <w:vAlign w:val="center"/>
          </w:tcPr>
          <w:p w14:paraId="76222BC8" w14:textId="77777777" w:rsidR="008863B3" w:rsidRPr="008770A2" w:rsidRDefault="008863B3" w:rsidP="008863B3">
            <w:pPr>
              <w:pStyle w:val="Header"/>
              <w:keepNext/>
              <w:jc w:val="center"/>
              <w:rPr>
                <w:rFonts w:ascii="Tahoma" w:hAnsi="Tahoma" w:cs="Tahoma"/>
                <w:b/>
                <w:bCs/>
                <w:color w:val="FFFFFF"/>
                <w:sz w:val="18"/>
                <w:szCs w:val="18"/>
              </w:rPr>
            </w:pPr>
            <w:r w:rsidRPr="008770A2">
              <w:rPr>
                <w:rFonts w:ascii="Tahoma" w:hAnsi="Tahoma" w:cs="Tahoma"/>
                <w:b/>
                <w:bCs/>
                <w:color w:val="FFFFFF"/>
                <w:sz w:val="18"/>
                <w:szCs w:val="18"/>
              </w:rPr>
              <w:t>Field Type</w:t>
            </w:r>
          </w:p>
        </w:tc>
        <w:tc>
          <w:tcPr>
            <w:tcW w:w="2268" w:type="dxa"/>
            <w:gridSpan w:val="2"/>
            <w:vMerge w:val="restart"/>
            <w:shd w:val="clear" w:color="auto" w:fill="339999"/>
            <w:vAlign w:val="center"/>
          </w:tcPr>
          <w:p w14:paraId="17F6A127" w14:textId="77777777" w:rsidR="008863B3" w:rsidRPr="008770A2" w:rsidRDefault="008863B3" w:rsidP="008863B3">
            <w:pPr>
              <w:pStyle w:val="Header"/>
              <w:keepNext/>
              <w:jc w:val="center"/>
              <w:rPr>
                <w:rFonts w:ascii="Tahoma" w:hAnsi="Tahoma" w:cs="Tahoma"/>
                <w:b/>
                <w:bCs/>
                <w:color w:val="FFFFFF"/>
                <w:sz w:val="18"/>
                <w:szCs w:val="18"/>
              </w:rPr>
            </w:pPr>
            <w:r w:rsidRPr="008770A2">
              <w:rPr>
                <w:rFonts w:ascii="Tahoma" w:hAnsi="Tahoma" w:cs="Tahoma"/>
                <w:b/>
                <w:bCs/>
                <w:color w:val="FFFFFF"/>
                <w:sz w:val="18"/>
                <w:szCs w:val="18"/>
              </w:rPr>
              <w:t>Xml Tag</w:t>
            </w:r>
          </w:p>
        </w:tc>
        <w:tc>
          <w:tcPr>
            <w:tcW w:w="2042" w:type="dxa"/>
            <w:gridSpan w:val="2"/>
            <w:vMerge w:val="restart"/>
            <w:shd w:val="clear" w:color="auto" w:fill="339999"/>
            <w:vAlign w:val="center"/>
          </w:tcPr>
          <w:p w14:paraId="6B9114A1" w14:textId="77777777" w:rsidR="008863B3" w:rsidRPr="008770A2" w:rsidRDefault="008863B3" w:rsidP="008863B3">
            <w:pPr>
              <w:pStyle w:val="Header"/>
              <w:keepNext/>
              <w:jc w:val="center"/>
              <w:rPr>
                <w:rFonts w:ascii="Tahoma" w:hAnsi="Tahoma" w:cs="Tahoma"/>
                <w:b/>
                <w:bCs/>
                <w:color w:val="FFFFFF"/>
                <w:sz w:val="18"/>
                <w:szCs w:val="18"/>
              </w:rPr>
            </w:pPr>
            <w:r w:rsidRPr="008770A2">
              <w:rPr>
                <w:rFonts w:ascii="Tahoma" w:hAnsi="Tahoma" w:cs="Tahoma"/>
                <w:b/>
                <w:bCs/>
                <w:color w:val="FFFFFF"/>
                <w:sz w:val="18"/>
                <w:szCs w:val="18"/>
              </w:rPr>
              <w:t>Sample Data</w:t>
            </w:r>
          </w:p>
        </w:tc>
      </w:tr>
      <w:tr w:rsidR="008863B3" w:rsidRPr="008770A2" w14:paraId="2F3207DC" w14:textId="77777777" w:rsidTr="008863B3">
        <w:trPr>
          <w:trHeight w:val="217"/>
        </w:trPr>
        <w:tc>
          <w:tcPr>
            <w:tcW w:w="2798" w:type="dxa"/>
            <w:vMerge/>
            <w:shd w:val="clear" w:color="auto" w:fill="339999"/>
            <w:vAlign w:val="center"/>
          </w:tcPr>
          <w:p w14:paraId="76335614" w14:textId="77777777" w:rsidR="008863B3" w:rsidRPr="008770A2" w:rsidRDefault="008863B3" w:rsidP="008863B3">
            <w:pPr>
              <w:pStyle w:val="Header"/>
              <w:keepNext/>
              <w:ind w:left="75"/>
              <w:jc w:val="center"/>
              <w:rPr>
                <w:rFonts w:ascii="Tahoma" w:hAnsi="Tahoma" w:cs="Tahoma"/>
                <w:b/>
                <w:bCs/>
                <w:color w:val="FFFFFF"/>
                <w:sz w:val="18"/>
                <w:szCs w:val="18"/>
              </w:rPr>
            </w:pPr>
          </w:p>
        </w:tc>
        <w:tc>
          <w:tcPr>
            <w:tcW w:w="984" w:type="dxa"/>
            <w:vMerge/>
            <w:shd w:val="clear" w:color="auto" w:fill="339999"/>
            <w:vAlign w:val="center"/>
          </w:tcPr>
          <w:p w14:paraId="2A7A2F02" w14:textId="77777777" w:rsidR="008863B3" w:rsidRPr="008770A2" w:rsidRDefault="008863B3" w:rsidP="008863B3">
            <w:pPr>
              <w:pStyle w:val="Header"/>
              <w:keepNext/>
              <w:jc w:val="center"/>
              <w:rPr>
                <w:rFonts w:ascii="Tahoma" w:hAnsi="Tahoma" w:cs="Tahoma"/>
                <w:b/>
                <w:bCs/>
                <w:color w:val="FFFFFF"/>
                <w:sz w:val="18"/>
                <w:szCs w:val="18"/>
              </w:rPr>
            </w:pPr>
          </w:p>
        </w:tc>
        <w:tc>
          <w:tcPr>
            <w:tcW w:w="1741" w:type="dxa"/>
            <w:vMerge/>
            <w:shd w:val="clear" w:color="auto" w:fill="339999"/>
            <w:vAlign w:val="center"/>
          </w:tcPr>
          <w:p w14:paraId="2C6A2F60" w14:textId="77777777" w:rsidR="008863B3" w:rsidRPr="008770A2" w:rsidRDefault="008863B3" w:rsidP="008863B3">
            <w:pPr>
              <w:pStyle w:val="Header"/>
              <w:keepNext/>
              <w:jc w:val="center"/>
              <w:rPr>
                <w:rFonts w:ascii="Tahoma" w:hAnsi="Tahoma" w:cs="Tahoma"/>
                <w:b/>
                <w:bCs/>
                <w:color w:val="FFFFFF"/>
                <w:sz w:val="18"/>
                <w:szCs w:val="18"/>
              </w:rPr>
            </w:pPr>
          </w:p>
        </w:tc>
        <w:tc>
          <w:tcPr>
            <w:tcW w:w="2268" w:type="dxa"/>
            <w:gridSpan w:val="2"/>
            <w:vMerge/>
            <w:shd w:val="clear" w:color="auto" w:fill="339999"/>
            <w:vAlign w:val="center"/>
          </w:tcPr>
          <w:p w14:paraId="00A852F1" w14:textId="77777777" w:rsidR="008863B3" w:rsidRPr="008770A2" w:rsidRDefault="008863B3" w:rsidP="008863B3">
            <w:pPr>
              <w:pStyle w:val="Header"/>
              <w:keepNext/>
              <w:jc w:val="center"/>
              <w:rPr>
                <w:rFonts w:ascii="Tahoma" w:hAnsi="Tahoma" w:cs="Tahoma"/>
                <w:b/>
                <w:bCs/>
                <w:color w:val="FFFFFF"/>
                <w:sz w:val="18"/>
                <w:szCs w:val="18"/>
              </w:rPr>
            </w:pPr>
          </w:p>
        </w:tc>
        <w:tc>
          <w:tcPr>
            <w:tcW w:w="2042" w:type="dxa"/>
            <w:gridSpan w:val="2"/>
            <w:vMerge/>
            <w:shd w:val="clear" w:color="auto" w:fill="339999"/>
            <w:vAlign w:val="center"/>
          </w:tcPr>
          <w:p w14:paraId="54828B97" w14:textId="77777777" w:rsidR="008863B3" w:rsidRPr="008770A2" w:rsidRDefault="008863B3" w:rsidP="008863B3">
            <w:pPr>
              <w:pStyle w:val="Header"/>
              <w:keepNext/>
              <w:jc w:val="center"/>
              <w:rPr>
                <w:rFonts w:ascii="Tahoma" w:hAnsi="Tahoma" w:cs="Tahoma"/>
                <w:b/>
                <w:bCs/>
                <w:color w:val="FFFFFF"/>
                <w:sz w:val="18"/>
                <w:szCs w:val="18"/>
              </w:rPr>
            </w:pPr>
          </w:p>
        </w:tc>
      </w:tr>
      <w:tr w:rsidR="008863B3" w:rsidRPr="00F3569B" w14:paraId="740BB849" w14:textId="77777777" w:rsidTr="008863B3">
        <w:tblPrEx>
          <w:tblCellMar>
            <w:left w:w="0" w:type="dxa"/>
            <w:right w:w="0" w:type="dxa"/>
          </w:tblCellMar>
        </w:tblPrEx>
        <w:trPr>
          <w:cantSplit/>
          <w:trHeight w:val="288"/>
        </w:trPr>
        <w:tc>
          <w:tcPr>
            <w:tcW w:w="2798" w:type="dxa"/>
            <w:shd w:val="clear" w:color="FF0000" w:fill="auto"/>
            <w:tcMar>
              <w:top w:w="15" w:type="dxa"/>
              <w:left w:w="15" w:type="dxa"/>
              <w:bottom w:w="0" w:type="dxa"/>
              <w:right w:w="15" w:type="dxa"/>
            </w:tcMar>
            <w:vAlign w:val="bottom"/>
          </w:tcPr>
          <w:p w14:paraId="2D64465C" w14:textId="77777777" w:rsidR="008863B3" w:rsidRPr="00F3569B" w:rsidRDefault="008863B3" w:rsidP="008863B3">
            <w:pPr>
              <w:keepNext/>
              <w:ind w:left="75"/>
              <w:rPr>
                <w:color w:val="000000"/>
                <w:sz w:val="18"/>
                <w:szCs w:val="18"/>
              </w:rPr>
            </w:pPr>
            <w:r w:rsidRPr="00F3569B">
              <w:rPr>
                <w:color w:val="000000"/>
                <w:sz w:val="18"/>
                <w:szCs w:val="18"/>
              </w:rPr>
              <w:t>Supply Category</w:t>
            </w:r>
          </w:p>
        </w:tc>
        <w:tc>
          <w:tcPr>
            <w:tcW w:w="984" w:type="dxa"/>
          </w:tcPr>
          <w:p w14:paraId="7AEBFD2D" w14:textId="77777777" w:rsidR="008863B3" w:rsidRPr="00F3569B" w:rsidRDefault="008863B3" w:rsidP="008863B3">
            <w:pPr>
              <w:keepNext/>
              <w:ind w:left="75"/>
              <w:jc w:val="center"/>
              <w:rPr>
                <w:rFonts w:ascii="Tahoma" w:hAnsi="Tahoma" w:cs="Tahoma"/>
                <w:color w:val="000000"/>
                <w:sz w:val="18"/>
                <w:szCs w:val="18"/>
              </w:rPr>
            </w:pPr>
            <w:r w:rsidRPr="00F3569B">
              <w:rPr>
                <w:rFonts w:ascii="Tahoma" w:hAnsi="Tahoma" w:cs="Tahoma"/>
                <w:color w:val="000000"/>
                <w:sz w:val="18"/>
                <w:szCs w:val="18"/>
              </w:rPr>
              <w:t>4</w:t>
            </w:r>
          </w:p>
        </w:tc>
        <w:tc>
          <w:tcPr>
            <w:tcW w:w="1833" w:type="dxa"/>
            <w:gridSpan w:val="2"/>
            <w:tcMar>
              <w:top w:w="15" w:type="dxa"/>
              <w:left w:w="15" w:type="dxa"/>
              <w:bottom w:w="0" w:type="dxa"/>
              <w:right w:w="15" w:type="dxa"/>
            </w:tcMar>
          </w:tcPr>
          <w:p w14:paraId="4A5CABAC" w14:textId="77777777" w:rsidR="008863B3" w:rsidRPr="00F3569B" w:rsidRDefault="008863B3" w:rsidP="008863B3">
            <w:pPr>
              <w:keepNext/>
              <w:ind w:left="75"/>
              <w:jc w:val="center"/>
              <w:rPr>
                <w:rFonts w:ascii="Tahoma" w:hAnsi="Tahoma" w:cs="Tahoma"/>
                <w:color w:val="000000"/>
                <w:sz w:val="18"/>
                <w:szCs w:val="18"/>
              </w:rPr>
            </w:pPr>
            <w:r w:rsidRPr="00F3569B">
              <w:rPr>
                <w:rFonts w:ascii="Tahoma" w:hAnsi="Tahoma" w:cs="Tahoma"/>
                <w:color w:val="000000"/>
                <w:sz w:val="18"/>
                <w:szCs w:val="18"/>
              </w:rPr>
              <w:t>Alphanumeric</w:t>
            </w:r>
          </w:p>
        </w:tc>
        <w:tc>
          <w:tcPr>
            <w:tcW w:w="2257" w:type="dxa"/>
            <w:gridSpan w:val="2"/>
          </w:tcPr>
          <w:p w14:paraId="6032B6EE" w14:textId="77777777" w:rsidR="008863B3" w:rsidRPr="00F3569B" w:rsidRDefault="008863B3" w:rsidP="008863B3">
            <w:pPr>
              <w:keepNext/>
              <w:ind w:left="75"/>
              <w:jc w:val="center"/>
              <w:rPr>
                <w:rFonts w:ascii="Tahoma" w:hAnsi="Tahoma" w:cs="Tahoma"/>
                <w:color w:val="000000"/>
                <w:sz w:val="18"/>
                <w:szCs w:val="18"/>
              </w:rPr>
            </w:pPr>
            <w:r w:rsidRPr="00F3569B">
              <w:rPr>
                <w:rFonts w:ascii="Tahoma" w:hAnsi="Tahoma" w:cs="Tahoma"/>
                <w:color w:val="000000"/>
                <w:sz w:val="18"/>
                <w:szCs w:val="18"/>
              </w:rPr>
              <w:t>&lt;</w:t>
            </w:r>
            <w:proofErr w:type="spellStart"/>
            <w:r w:rsidRPr="00F3569B">
              <w:rPr>
                <w:rFonts w:ascii="Tahoma" w:hAnsi="Tahoma" w:cs="Tahoma"/>
                <w:color w:val="000000"/>
                <w:sz w:val="18"/>
                <w:szCs w:val="18"/>
              </w:rPr>
              <w:t>SupplyCategory</w:t>
            </w:r>
            <w:proofErr w:type="spellEnd"/>
            <w:r w:rsidRPr="00F3569B">
              <w:rPr>
                <w:rFonts w:ascii="Tahoma" w:hAnsi="Tahoma" w:cs="Tahoma"/>
                <w:color w:val="000000"/>
                <w:sz w:val="18"/>
                <w:szCs w:val="18"/>
              </w:rPr>
              <w:t>&gt;</w:t>
            </w:r>
          </w:p>
        </w:tc>
        <w:tc>
          <w:tcPr>
            <w:tcW w:w="1961" w:type="dxa"/>
          </w:tcPr>
          <w:p w14:paraId="14A0B350" w14:textId="77777777" w:rsidR="008863B3" w:rsidRPr="00F3569B" w:rsidRDefault="008863B3" w:rsidP="008863B3">
            <w:pPr>
              <w:keepNext/>
              <w:ind w:left="75"/>
              <w:jc w:val="center"/>
              <w:rPr>
                <w:rFonts w:ascii="Tahoma" w:hAnsi="Tahoma" w:cs="Tahoma"/>
                <w:color w:val="000000"/>
                <w:sz w:val="18"/>
                <w:szCs w:val="18"/>
              </w:rPr>
            </w:pPr>
            <w:r>
              <w:rPr>
                <w:rFonts w:ascii="Tahoma" w:hAnsi="Tahoma" w:cs="Tahoma"/>
                <w:color w:val="000000"/>
                <w:sz w:val="18"/>
                <w:szCs w:val="18"/>
              </w:rPr>
              <w:t>TCHR</w:t>
            </w:r>
          </w:p>
        </w:tc>
      </w:tr>
      <w:tr w:rsidR="008863B3" w:rsidRPr="00F3569B" w14:paraId="46D21485" w14:textId="77777777" w:rsidTr="008863B3">
        <w:tblPrEx>
          <w:tblCellMar>
            <w:left w:w="0" w:type="dxa"/>
            <w:right w:w="0" w:type="dxa"/>
          </w:tblCellMar>
        </w:tblPrEx>
        <w:trPr>
          <w:cantSplit/>
          <w:trHeight w:val="288"/>
        </w:trPr>
        <w:tc>
          <w:tcPr>
            <w:tcW w:w="2798" w:type="dxa"/>
            <w:shd w:val="clear" w:color="FF0000" w:fill="auto"/>
            <w:tcMar>
              <w:top w:w="15" w:type="dxa"/>
              <w:left w:w="15" w:type="dxa"/>
              <w:bottom w:w="0" w:type="dxa"/>
              <w:right w:w="15" w:type="dxa"/>
            </w:tcMar>
            <w:vAlign w:val="bottom"/>
          </w:tcPr>
          <w:p w14:paraId="00A9B984" w14:textId="77777777" w:rsidR="008863B3" w:rsidRPr="00F3569B" w:rsidRDefault="008863B3" w:rsidP="008863B3">
            <w:pPr>
              <w:keepNext/>
              <w:ind w:left="75"/>
              <w:rPr>
                <w:color w:val="000000"/>
                <w:sz w:val="18"/>
                <w:szCs w:val="18"/>
              </w:rPr>
            </w:pPr>
            <w:r w:rsidRPr="00F3569B">
              <w:rPr>
                <w:color w:val="000000"/>
                <w:sz w:val="18"/>
                <w:szCs w:val="18"/>
              </w:rPr>
              <w:t>Supply Planned</w:t>
            </w:r>
          </w:p>
        </w:tc>
        <w:tc>
          <w:tcPr>
            <w:tcW w:w="984" w:type="dxa"/>
          </w:tcPr>
          <w:p w14:paraId="0A3EAD23" w14:textId="77777777" w:rsidR="008863B3" w:rsidRPr="00F3569B" w:rsidRDefault="008863B3" w:rsidP="008863B3">
            <w:pPr>
              <w:keepNext/>
              <w:ind w:left="75"/>
              <w:jc w:val="center"/>
              <w:rPr>
                <w:rFonts w:ascii="Tahoma" w:hAnsi="Tahoma" w:cs="Tahoma"/>
                <w:color w:val="000000"/>
                <w:sz w:val="18"/>
                <w:szCs w:val="18"/>
              </w:rPr>
            </w:pPr>
            <w:r w:rsidRPr="00F3569B">
              <w:rPr>
                <w:rFonts w:ascii="Tahoma" w:hAnsi="Tahoma" w:cs="Tahoma"/>
                <w:color w:val="000000"/>
                <w:sz w:val="18"/>
                <w:szCs w:val="18"/>
              </w:rPr>
              <w:t>1</w:t>
            </w:r>
          </w:p>
        </w:tc>
        <w:tc>
          <w:tcPr>
            <w:tcW w:w="1833" w:type="dxa"/>
            <w:gridSpan w:val="2"/>
            <w:tcMar>
              <w:top w:w="15" w:type="dxa"/>
              <w:left w:w="15" w:type="dxa"/>
              <w:bottom w:w="0" w:type="dxa"/>
              <w:right w:w="15" w:type="dxa"/>
            </w:tcMar>
          </w:tcPr>
          <w:p w14:paraId="2184C354" w14:textId="77777777" w:rsidR="008863B3" w:rsidRPr="00F3569B" w:rsidRDefault="008863B3" w:rsidP="008863B3">
            <w:pPr>
              <w:keepNext/>
              <w:ind w:left="75"/>
              <w:jc w:val="center"/>
              <w:rPr>
                <w:rFonts w:ascii="Tahoma" w:hAnsi="Tahoma" w:cs="Tahoma"/>
                <w:color w:val="000000"/>
                <w:sz w:val="18"/>
                <w:szCs w:val="18"/>
              </w:rPr>
            </w:pPr>
            <w:r w:rsidRPr="00F3569B">
              <w:rPr>
                <w:rFonts w:ascii="Tahoma" w:hAnsi="Tahoma" w:cs="Tahoma"/>
                <w:color w:val="000000"/>
                <w:sz w:val="18"/>
                <w:szCs w:val="18"/>
              </w:rPr>
              <w:t>Alphanumeric</w:t>
            </w:r>
          </w:p>
        </w:tc>
        <w:tc>
          <w:tcPr>
            <w:tcW w:w="2257" w:type="dxa"/>
            <w:gridSpan w:val="2"/>
          </w:tcPr>
          <w:p w14:paraId="7D46218D" w14:textId="77777777" w:rsidR="008863B3" w:rsidRPr="00F3569B" w:rsidRDefault="008863B3" w:rsidP="008863B3">
            <w:pPr>
              <w:keepNext/>
              <w:ind w:left="75"/>
              <w:jc w:val="center"/>
              <w:rPr>
                <w:rFonts w:ascii="Tahoma" w:hAnsi="Tahoma" w:cs="Tahoma"/>
                <w:color w:val="000000"/>
                <w:sz w:val="18"/>
                <w:szCs w:val="18"/>
              </w:rPr>
            </w:pPr>
            <w:r w:rsidRPr="00F3569B">
              <w:rPr>
                <w:rFonts w:ascii="Tahoma" w:hAnsi="Tahoma" w:cs="Tahoma"/>
                <w:color w:val="000000"/>
                <w:sz w:val="18"/>
                <w:szCs w:val="18"/>
              </w:rPr>
              <w:t>&lt;</w:t>
            </w:r>
            <w:proofErr w:type="spellStart"/>
            <w:r w:rsidRPr="00F3569B">
              <w:rPr>
                <w:rFonts w:ascii="Tahoma" w:hAnsi="Tahoma" w:cs="Tahoma"/>
                <w:color w:val="000000"/>
                <w:sz w:val="18"/>
                <w:szCs w:val="18"/>
              </w:rPr>
              <w:t>SupplyPlanned</w:t>
            </w:r>
            <w:proofErr w:type="spellEnd"/>
            <w:r w:rsidRPr="00F3569B">
              <w:rPr>
                <w:rFonts w:ascii="Tahoma" w:hAnsi="Tahoma" w:cs="Tahoma"/>
                <w:color w:val="000000"/>
                <w:sz w:val="18"/>
                <w:szCs w:val="18"/>
              </w:rPr>
              <w:t>&gt;</w:t>
            </w:r>
          </w:p>
        </w:tc>
        <w:tc>
          <w:tcPr>
            <w:tcW w:w="1961" w:type="dxa"/>
          </w:tcPr>
          <w:p w14:paraId="068210FB" w14:textId="77777777" w:rsidR="008863B3" w:rsidRPr="00F3569B" w:rsidRDefault="008863B3" w:rsidP="008863B3">
            <w:pPr>
              <w:keepNext/>
              <w:ind w:left="75"/>
              <w:jc w:val="center"/>
              <w:rPr>
                <w:rFonts w:ascii="Tahoma" w:hAnsi="Tahoma" w:cs="Tahoma"/>
                <w:color w:val="000000"/>
                <w:sz w:val="18"/>
                <w:szCs w:val="18"/>
              </w:rPr>
            </w:pPr>
            <w:r w:rsidRPr="00F3569B">
              <w:rPr>
                <w:rFonts w:ascii="Tahoma" w:hAnsi="Tahoma" w:cs="Tahoma"/>
                <w:color w:val="000000"/>
                <w:sz w:val="18"/>
                <w:szCs w:val="18"/>
              </w:rPr>
              <w:t>U</w:t>
            </w:r>
          </w:p>
        </w:tc>
      </w:tr>
      <w:tr w:rsidR="008863B3" w:rsidRPr="00F3569B" w14:paraId="6E19C382" w14:textId="77777777" w:rsidTr="008863B3">
        <w:tblPrEx>
          <w:tblCellMar>
            <w:left w:w="0" w:type="dxa"/>
            <w:right w:w="0" w:type="dxa"/>
          </w:tblCellMar>
        </w:tblPrEx>
        <w:trPr>
          <w:cantSplit/>
          <w:trHeight w:val="288"/>
        </w:trPr>
        <w:tc>
          <w:tcPr>
            <w:tcW w:w="2798" w:type="dxa"/>
            <w:shd w:val="clear" w:color="FF0000" w:fill="auto"/>
            <w:tcMar>
              <w:top w:w="15" w:type="dxa"/>
              <w:left w:w="15" w:type="dxa"/>
              <w:bottom w:w="0" w:type="dxa"/>
              <w:right w:w="15" w:type="dxa"/>
            </w:tcMar>
            <w:vAlign w:val="bottom"/>
          </w:tcPr>
          <w:p w14:paraId="046A1A05" w14:textId="77777777" w:rsidR="008863B3" w:rsidRPr="00F3569B" w:rsidRDefault="008863B3" w:rsidP="008863B3">
            <w:pPr>
              <w:keepNext/>
              <w:ind w:left="75"/>
              <w:rPr>
                <w:color w:val="000000"/>
                <w:sz w:val="18"/>
                <w:szCs w:val="18"/>
              </w:rPr>
            </w:pPr>
            <w:r w:rsidRPr="00F3569B">
              <w:rPr>
                <w:color w:val="000000"/>
                <w:sz w:val="18"/>
                <w:szCs w:val="18"/>
              </w:rPr>
              <w:t>Supply Term</w:t>
            </w:r>
          </w:p>
        </w:tc>
        <w:tc>
          <w:tcPr>
            <w:tcW w:w="984" w:type="dxa"/>
          </w:tcPr>
          <w:p w14:paraId="7574F446" w14:textId="77777777" w:rsidR="008863B3" w:rsidRPr="00F3569B" w:rsidRDefault="008863B3" w:rsidP="008863B3">
            <w:pPr>
              <w:keepNext/>
              <w:ind w:left="75"/>
              <w:jc w:val="center"/>
              <w:rPr>
                <w:rFonts w:ascii="Tahoma" w:hAnsi="Tahoma" w:cs="Tahoma"/>
                <w:color w:val="000000"/>
                <w:sz w:val="18"/>
                <w:szCs w:val="18"/>
              </w:rPr>
            </w:pPr>
            <w:r w:rsidRPr="00F3569B">
              <w:rPr>
                <w:rFonts w:ascii="Tahoma" w:hAnsi="Tahoma" w:cs="Tahoma"/>
                <w:color w:val="000000"/>
                <w:sz w:val="18"/>
                <w:szCs w:val="18"/>
              </w:rPr>
              <w:t>1</w:t>
            </w:r>
          </w:p>
        </w:tc>
        <w:tc>
          <w:tcPr>
            <w:tcW w:w="1833" w:type="dxa"/>
            <w:gridSpan w:val="2"/>
            <w:tcMar>
              <w:top w:w="15" w:type="dxa"/>
              <w:left w:w="15" w:type="dxa"/>
              <w:bottom w:w="0" w:type="dxa"/>
              <w:right w:w="15" w:type="dxa"/>
            </w:tcMar>
          </w:tcPr>
          <w:p w14:paraId="22CC260E" w14:textId="77777777" w:rsidR="008863B3" w:rsidRPr="00F3569B" w:rsidRDefault="008863B3" w:rsidP="008863B3">
            <w:pPr>
              <w:keepNext/>
              <w:ind w:left="75"/>
              <w:jc w:val="center"/>
              <w:rPr>
                <w:rFonts w:ascii="Tahoma" w:hAnsi="Tahoma" w:cs="Tahoma"/>
                <w:color w:val="000000"/>
                <w:sz w:val="18"/>
                <w:szCs w:val="18"/>
              </w:rPr>
            </w:pPr>
            <w:r w:rsidRPr="00F3569B">
              <w:rPr>
                <w:rFonts w:ascii="Tahoma" w:hAnsi="Tahoma" w:cs="Tahoma"/>
                <w:color w:val="000000"/>
                <w:sz w:val="18"/>
                <w:szCs w:val="18"/>
              </w:rPr>
              <w:t>Alphanumeric</w:t>
            </w:r>
          </w:p>
        </w:tc>
        <w:tc>
          <w:tcPr>
            <w:tcW w:w="2257" w:type="dxa"/>
            <w:gridSpan w:val="2"/>
          </w:tcPr>
          <w:p w14:paraId="0CDCAE0C" w14:textId="77777777" w:rsidR="008863B3" w:rsidRPr="00F3569B" w:rsidRDefault="008863B3" w:rsidP="008863B3">
            <w:pPr>
              <w:keepNext/>
              <w:ind w:left="75"/>
              <w:jc w:val="center"/>
              <w:rPr>
                <w:rFonts w:ascii="Tahoma" w:hAnsi="Tahoma" w:cs="Tahoma"/>
                <w:color w:val="000000"/>
                <w:sz w:val="18"/>
                <w:szCs w:val="18"/>
              </w:rPr>
            </w:pPr>
            <w:r w:rsidRPr="00F3569B">
              <w:rPr>
                <w:rFonts w:ascii="Tahoma" w:hAnsi="Tahoma" w:cs="Tahoma"/>
                <w:color w:val="000000"/>
                <w:sz w:val="18"/>
                <w:szCs w:val="18"/>
              </w:rPr>
              <w:t>&lt;</w:t>
            </w:r>
            <w:proofErr w:type="spellStart"/>
            <w:r w:rsidRPr="00F3569B">
              <w:rPr>
                <w:rFonts w:ascii="Tahoma" w:hAnsi="Tahoma" w:cs="Tahoma"/>
                <w:color w:val="000000"/>
                <w:sz w:val="18"/>
                <w:szCs w:val="18"/>
              </w:rPr>
              <w:t>SupplyTerm</w:t>
            </w:r>
            <w:proofErr w:type="spellEnd"/>
            <w:r w:rsidRPr="00F3569B">
              <w:rPr>
                <w:rFonts w:ascii="Tahoma" w:hAnsi="Tahoma" w:cs="Tahoma"/>
                <w:color w:val="000000"/>
                <w:sz w:val="18"/>
                <w:szCs w:val="18"/>
              </w:rPr>
              <w:t>&gt;</w:t>
            </w:r>
          </w:p>
        </w:tc>
        <w:tc>
          <w:tcPr>
            <w:tcW w:w="1961" w:type="dxa"/>
          </w:tcPr>
          <w:p w14:paraId="090DB65D" w14:textId="77777777" w:rsidR="008863B3" w:rsidRPr="00F3569B" w:rsidRDefault="008863B3" w:rsidP="008863B3">
            <w:pPr>
              <w:keepNext/>
              <w:ind w:left="75"/>
              <w:jc w:val="center"/>
              <w:rPr>
                <w:rFonts w:ascii="Tahoma" w:hAnsi="Tahoma" w:cs="Tahoma"/>
                <w:color w:val="000000"/>
                <w:sz w:val="18"/>
                <w:szCs w:val="18"/>
              </w:rPr>
            </w:pPr>
            <w:r w:rsidRPr="00F3569B">
              <w:rPr>
                <w:rFonts w:ascii="Tahoma" w:hAnsi="Tahoma" w:cs="Tahoma"/>
                <w:color w:val="000000"/>
                <w:sz w:val="18"/>
                <w:szCs w:val="18"/>
              </w:rPr>
              <w:t>S</w:t>
            </w:r>
          </w:p>
        </w:tc>
      </w:tr>
      <w:tr w:rsidR="008863B3" w:rsidRPr="00F3569B" w14:paraId="14ECEC5F" w14:textId="77777777" w:rsidTr="008863B3">
        <w:tblPrEx>
          <w:tblCellMar>
            <w:left w:w="0" w:type="dxa"/>
            <w:right w:w="0" w:type="dxa"/>
          </w:tblCellMar>
        </w:tblPrEx>
        <w:trPr>
          <w:cantSplit/>
          <w:trHeight w:val="288"/>
        </w:trPr>
        <w:tc>
          <w:tcPr>
            <w:tcW w:w="2798" w:type="dxa"/>
            <w:shd w:val="clear" w:color="FF0000" w:fill="auto"/>
            <w:tcMar>
              <w:top w:w="15" w:type="dxa"/>
              <w:left w:w="15" w:type="dxa"/>
              <w:bottom w:w="0" w:type="dxa"/>
              <w:right w:w="15" w:type="dxa"/>
            </w:tcMar>
            <w:vAlign w:val="bottom"/>
          </w:tcPr>
          <w:p w14:paraId="6D6E3521" w14:textId="77777777" w:rsidR="008863B3" w:rsidRPr="00F3569B" w:rsidRDefault="008863B3" w:rsidP="008863B3">
            <w:pPr>
              <w:keepNext/>
              <w:ind w:left="75"/>
              <w:rPr>
                <w:color w:val="000000"/>
                <w:sz w:val="18"/>
                <w:szCs w:val="18"/>
              </w:rPr>
            </w:pPr>
            <w:r w:rsidRPr="00F3569B">
              <w:rPr>
                <w:color w:val="000000"/>
                <w:sz w:val="18"/>
                <w:szCs w:val="18"/>
              </w:rPr>
              <w:t xml:space="preserve">Number of </w:t>
            </w:r>
            <w:proofErr w:type="spellStart"/>
            <w:r w:rsidRPr="00F3569B">
              <w:rPr>
                <w:color w:val="000000"/>
                <w:sz w:val="18"/>
                <w:szCs w:val="18"/>
              </w:rPr>
              <w:t>days</w:t>
            </w:r>
            <w:proofErr w:type="spellEnd"/>
            <w:r w:rsidRPr="00F3569B">
              <w:rPr>
                <w:color w:val="000000"/>
                <w:sz w:val="18"/>
                <w:szCs w:val="18"/>
              </w:rPr>
              <w:t xml:space="preserve"> supply cover</w:t>
            </w:r>
          </w:p>
        </w:tc>
        <w:tc>
          <w:tcPr>
            <w:tcW w:w="984" w:type="dxa"/>
          </w:tcPr>
          <w:p w14:paraId="37F92A33" w14:textId="77777777" w:rsidR="008863B3" w:rsidRPr="00F3569B" w:rsidRDefault="008863B3" w:rsidP="008863B3">
            <w:pPr>
              <w:keepNext/>
              <w:ind w:left="75"/>
              <w:jc w:val="center"/>
              <w:rPr>
                <w:rFonts w:ascii="Tahoma" w:hAnsi="Tahoma" w:cs="Tahoma"/>
                <w:color w:val="000000"/>
                <w:sz w:val="18"/>
                <w:szCs w:val="18"/>
              </w:rPr>
            </w:pPr>
            <w:r w:rsidRPr="00F3569B">
              <w:rPr>
                <w:rFonts w:ascii="Tahoma" w:hAnsi="Tahoma" w:cs="Tahoma"/>
                <w:color w:val="000000"/>
                <w:sz w:val="18"/>
                <w:szCs w:val="18"/>
              </w:rPr>
              <w:t>10</w:t>
            </w:r>
          </w:p>
        </w:tc>
        <w:tc>
          <w:tcPr>
            <w:tcW w:w="1833" w:type="dxa"/>
            <w:gridSpan w:val="2"/>
            <w:tcMar>
              <w:top w:w="15" w:type="dxa"/>
              <w:left w:w="15" w:type="dxa"/>
              <w:bottom w:w="0" w:type="dxa"/>
              <w:right w:w="15" w:type="dxa"/>
            </w:tcMar>
          </w:tcPr>
          <w:p w14:paraId="6CD4C010" w14:textId="77777777" w:rsidR="008863B3" w:rsidRPr="00F3569B" w:rsidRDefault="008863B3" w:rsidP="008863B3">
            <w:pPr>
              <w:keepNext/>
              <w:ind w:left="75"/>
              <w:jc w:val="center"/>
              <w:rPr>
                <w:rFonts w:ascii="Tahoma" w:hAnsi="Tahoma" w:cs="Tahoma"/>
                <w:color w:val="000000"/>
                <w:sz w:val="18"/>
                <w:szCs w:val="18"/>
              </w:rPr>
            </w:pPr>
            <w:r w:rsidRPr="00F3569B">
              <w:rPr>
                <w:rFonts w:ascii="Tahoma" w:hAnsi="Tahoma" w:cs="Tahoma"/>
                <w:color w:val="000000"/>
                <w:sz w:val="18"/>
                <w:szCs w:val="18"/>
              </w:rPr>
              <w:t>Alphanumeric</w:t>
            </w:r>
          </w:p>
        </w:tc>
        <w:tc>
          <w:tcPr>
            <w:tcW w:w="2257" w:type="dxa"/>
            <w:gridSpan w:val="2"/>
          </w:tcPr>
          <w:p w14:paraId="38D92857" w14:textId="77777777" w:rsidR="008863B3" w:rsidRPr="00F3569B" w:rsidRDefault="008863B3" w:rsidP="008863B3">
            <w:pPr>
              <w:keepNext/>
              <w:ind w:left="75"/>
              <w:jc w:val="center"/>
              <w:rPr>
                <w:rFonts w:ascii="Tahoma" w:hAnsi="Tahoma" w:cs="Tahoma"/>
                <w:color w:val="000000"/>
                <w:sz w:val="18"/>
                <w:szCs w:val="18"/>
              </w:rPr>
            </w:pPr>
            <w:r w:rsidRPr="00F3569B">
              <w:rPr>
                <w:rFonts w:ascii="Tahoma" w:hAnsi="Tahoma" w:cs="Tahoma"/>
                <w:color w:val="000000"/>
                <w:sz w:val="18"/>
                <w:szCs w:val="18"/>
              </w:rPr>
              <w:t>&lt;</w:t>
            </w:r>
            <w:proofErr w:type="spellStart"/>
            <w:r w:rsidRPr="00F3569B">
              <w:rPr>
                <w:rFonts w:ascii="Tahoma" w:hAnsi="Tahoma" w:cs="Tahoma"/>
                <w:color w:val="000000"/>
                <w:sz w:val="18"/>
                <w:szCs w:val="18"/>
              </w:rPr>
              <w:t>SupplyDays</w:t>
            </w:r>
            <w:proofErr w:type="spellEnd"/>
            <w:r w:rsidRPr="00F3569B">
              <w:rPr>
                <w:rFonts w:ascii="Tahoma" w:hAnsi="Tahoma" w:cs="Tahoma"/>
                <w:color w:val="000000"/>
                <w:sz w:val="18"/>
                <w:szCs w:val="18"/>
              </w:rPr>
              <w:t>&gt;</w:t>
            </w:r>
          </w:p>
        </w:tc>
        <w:tc>
          <w:tcPr>
            <w:tcW w:w="1961" w:type="dxa"/>
          </w:tcPr>
          <w:p w14:paraId="7DED5543" w14:textId="77777777" w:rsidR="008863B3" w:rsidRPr="00F3569B" w:rsidRDefault="008863B3" w:rsidP="008863B3">
            <w:pPr>
              <w:keepNext/>
              <w:ind w:left="75"/>
              <w:jc w:val="center"/>
              <w:rPr>
                <w:rFonts w:ascii="Tahoma" w:hAnsi="Tahoma" w:cs="Tahoma"/>
                <w:color w:val="000000"/>
                <w:sz w:val="18"/>
                <w:szCs w:val="18"/>
              </w:rPr>
            </w:pPr>
            <w:r w:rsidRPr="00F3569B">
              <w:rPr>
                <w:rFonts w:ascii="Tahoma" w:hAnsi="Tahoma" w:cs="Tahoma"/>
                <w:color w:val="000000"/>
                <w:sz w:val="18"/>
                <w:szCs w:val="18"/>
              </w:rPr>
              <w:t>2</w:t>
            </w:r>
          </w:p>
        </w:tc>
      </w:tr>
      <w:tr w:rsidR="008863B3" w:rsidRPr="00F3569B" w14:paraId="343EC055" w14:textId="77777777" w:rsidTr="008863B3">
        <w:tblPrEx>
          <w:tblCellMar>
            <w:left w:w="0" w:type="dxa"/>
            <w:right w:w="0" w:type="dxa"/>
          </w:tblCellMar>
        </w:tblPrEx>
        <w:trPr>
          <w:cantSplit/>
          <w:trHeight w:val="288"/>
        </w:trPr>
        <w:tc>
          <w:tcPr>
            <w:tcW w:w="2798" w:type="dxa"/>
            <w:shd w:val="clear" w:color="FF0000" w:fill="auto"/>
            <w:tcMar>
              <w:top w:w="15" w:type="dxa"/>
              <w:left w:w="15" w:type="dxa"/>
              <w:bottom w:w="0" w:type="dxa"/>
              <w:right w:w="15" w:type="dxa"/>
            </w:tcMar>
            <w:vAlign w:val="bottom"/>
          </w:tcPr>
          <w:p w14:paraId="6034A3E5" w14:textId="77777777" w:rsidR="008863B3" w:rsidRPr="00F3569B" w:rsidRDefault="008863B3" w:rsidP="008863B3">
            <w:pPr>
              <w:keepNext/>
              <w:ind w:left="75"/>
              <w:rPr>
                <w:color w:val="000000"/>
                <w:sz w:val="18"/>
                <w:szCs w:val="18"/>
              </w:rPr>
            </w:pPr>
            <w:r w:rsidRPr="00F3569B">
              <w:rPr>
                <w:color w:val="000000"/>
                <w:sz w:val="18"/>
                <w:szCs w:val="18"/>
              </w:rPr>
              <w:t>Total cost of supply</w:t>
            </w:r>
          </w:p>
        </w:tc>
        <w:tc>
          <w:tcPr>
            <w:tcW w:w="984" w:type="dxa"/>
          </w:tcPr>
          <w:p w14:paraId="5E80688C" w14:textId="77777777" w:rsidR="008863B3" w:rsidRPr="00F3569B" w:rsidRDefault="008863B3" w:rsidP="008863B3">
            <w:pPr>
              <w:keepNext/>
              <w:ind w:left="75"/>
              <w:jc w:val="center"/>
              <w:rPr>
                <w:rFonts w:ascii="Tahoma" w:hAnsi="Tahoma" w:cs="Tahoma"/>
                <w:color w:val="000000"/>
                <w:sz w:val="18"/>
                <w:szCs w:val="18"/>
              </w:rPr>
            </w:pPr>
            <w:r w:rsidRPr="00F3569B">
              <w:rPr>
                <w:rFonts w:ascii="Tahoma" w:hAnsi="Tahoma" w:cs="Tahoma"/>
                <w:color w:val="000000"/>
                <w:sz w:val="18"/>
                <w:szCs w:val="18"/>
              </w:rPr>
              <w:t>10</w:t>
            </w:r>
          </w:p>
        </w:tc>
        <w:tc>
          <w:tcPr>
            <w:tcW w:w="1833" w:type="dxa"/>
            <w:gridSpan w:val="2"/>
            <w:tcMar>
              <w:top w:w="15" w:type="dxa"/>
              <w:left w:w="15" w:type="dxa"/>
              <w:bottom w:w="0" w:type="dxa"/>
              <w:right w:w="15" w:type="dxa"/>
            </w:tcMar>
          </w:tcPr>
          <w:p w14:paraId="7F37B353" w14:textId="77777777" w:rsidR="008863B3" w:rsidRPr="00F3569B" w:rsidRDefault="008863B3" w:rsidP="008863B3">
            <w:pPr>
              <w:keepNext/>
              <w:ind w:left="75"/>
              <w:jc w:val="center"/>
              <w:rPr>
                <w:rFonts w:ascii="Tahoma" w:hAnsi="Tahoma" w:cs="Tahoma"/>
                <w:color w:val="000000"/>
                <w:sz w:val="18"/>
                <w:szCs w:val="18"/>
              </w:rPr>
            </w:pPr>
            <w:r w:rsidRPr="00F3569B">
              <w:rPr>
                <w:rFonts w:ascii="Tahoma" w:hAnsi="Tahoma" w:cs="Tahoma"/>
                <w:color w:val="000000"/>
                <w:sz w:val="18"/>
                <w:szCs w:val="18"/>
              </w:rPr>
              <w:t>Alphanumeric</w:t>
            </w:r>
          </w:p>
        </w:tc>
        <w:tc>
          <w:tcPr>
            <w:tcW w:w="2257" w:type="dxa"/>
            <w:gridSpan w:val="2"/>
          </w:tcPr>
          <w:p w14:paraId="16E769A5" w14:textId="77777777" w:rsidR="008863B3" w:rsidRPr="00F3569B" w:rsidRDefault="008863B3" w:rsidP="008863B3">
            <w:pPr>
              <w:keepNext/>
              <w:ind w:left="75"/>
              <w:jc w:val="center"/>
              <w:rPr>
                <w:rFonts w:ascii="Tahoma" w:hAnsi="Tahoma" w:cs="Tahoma"/>
                <w:color w:val="000000"/>
                <w:sz w:val="18"/>
                <w:szCs w:val="18"/>
              </w:rPr>
            </w:pPr>
            <w:r w:rsidRPr="00F3569B">
              <w:rPr>
                <w:rFonts w:ascii="Tahoma" w:hAnsi="Tahoma" w:cs="Tahoma"/>
                <w:color w:val="000000"/>
                <w:sz w:val="18"/>
                <w:szCs w:val="18"/>
              </w:rPr>
              <w:t>&lt;</w:t>
            </w:r>
            <w:proofErr w:type="spellStart"/>
            <w:r w:rsidRPr="00F3569B">
              <w:rPr>
                <w:rFonts w:ascii="Tahoma" w:hAnsi="Tahoma" w:cs="Tahoma"/>
                <w:color w:val="000000"/>
                <w:sz w:val="18"/>
                <w:szCs w:val="18"/>
              </w:rPr>
              <w:t>SupplyCost</w:t>
            </w:r>
            <w:proofErr w:type="spellEnd"/>
            <w:r w:rsidRPr="00F3569B">
              <w:rPr>
                <w:rFonts w:ascii="Tahoma" w:hAnsi="Tahoma" w:cs="Tahoma"/>
                <w:color w:val="000000"/>
                <w:sz w:val="18"/>
                <w:szCs w:val="18"/>
              </w:rPr>
              <w:t>&gt;</w:t>
            </w:r>
          </w:p>
        </w:tc>
        <w:tc>
          <w:tcPr>
            <w:tcW w:w="1961" w:type="dxa"/>
          </w:tcPr>
          <w:p w14:paraId="46CCA766" w14:textId="77777777" w:rsidR="008863B3" w:rsidRPr="00F3569B" w:rsidRDefault="008863B3" w:rsidP="008863B3">
            <w:pPr>
              <w:keepNext/>
              <w:ind w:left="75"/>
              <w:jc w:val="center"/>
              <w:rPr>
                <w:rFonts w:ascii="Tahoma" w:hAnsi="Tahoma" w:cs="Tahoma"/>
                <w:color w:val="000000"/>
                <w:sz w:val="18"/>
                <w:szCs w:val="18"/>
              </w:rPr>
            </w:pPr>
            <w:r w:rsidRPr="00F3569B">
              <w:rPr>
                <w:rFonts w:ascii="Tahoma" w:hAnsi="Tahoma" w:cs="Tahoma"/>
                <w:color w:val="000000"/>
                <w:sz w:val="18"/>
                <w:szCs w:val="18"/>
              </w:rPr>
              <w:t>372.5</w:t>
            </w:r>
          </w:p>
        </w:tc>
      </w:tr>
    </w:tbl>
    <w:p w14:paraId="62DDB737" w14:textId="53770DCD" w:rsidR="008863B3" w:rsidRDefault="008863B3" w:rsidP="00A835C8">
      <w:pPr>
        <w:rPr>
          <w:rFonts w:ascii="Arial" w:hAnsi="Arial" w:cs="Arial"/>
          <w:sz w:val="24"/>
          <w:szCs w:val="24"/>
        </w:rPr>
      </w:pPr>
    </w:p>
    <w:p w14:paraId="25798487" w14:textId="77777777" w:rsidR="00835057" w:rsidRDefault="00835057" w:rsidP="00A835C8">
      <w:pPr>
        <w:rPr>
          <w:rFonts w:ascii="Arial" w:hAnsi="Arial" w:cs="Arial"/>
          <w:sz w:val="24"/>
          <w:szCs w:val="24"/>
        </w:rPr>
        <w:sectPr w:rsidR="00835057" w:rsidSect="007E3150">
          <w:headerReference w:type="default" r:id="rId8"/>
          <w:pgSz w:w="11906" w:h="16838"/>
          <w:pgMar w:top="1440" w:right="1440" w:bottom="1440" w:left="1440" w:header="709" w:footer="709" w:gutter="0"/>
          <w:cols w:space="708"/>
          <w:docGrid w:linePitch="360"/>
        </w:sectPr>
      </w:pPr>
    </w:p>
    <w:p w14:paraId="19594492" w14:textId="277F244D" w:rsidR="00835057" w:rsidRDefault="00835057" w:rsidP="00A835C8">
      <w:pPr>
        <w:rPr>
          <w:rFonts w:ascii="Arial" w:hAnsi="Arial" w:cs="Arial"/>
          <w:b/>
          <w:sz w:val="24"/>
          <w:szCs w:val="24"/>
        </w:rPr>
      </w:pPr>
      <w:r>
        <w:rPr>
          <w:rFonts w:ascii="Arial" w:hAnsi="Arial" w:cs="Arial"/>
          <w:b/>
          <w:sz w:val="24"/>
          <w:szCs w:val="24"/>
        </w:rPr>
        <w:lastRenderedPageBreak/>
        <w:t>Annex A</w:t>
      </w:r>
    </w:p>
    <w:p w14:paraId="34C0E01E" w14:textId="38159318" w:rsidR="00835057" w:rsidRDefault="00835057" w:rsidP="00A835C8">
      <w:pPr>
        <w:rPr>
          <w:rFonts w:ascii="Arial" w:hAnsi="Arial" w:cs="Arial"/>
          <w:b/>
          <w:sz w:val="24"/>
          <w:szCs w:val="24"/>
        </w:rPr>
      </w:pPr>
      <w:r>
        <w:rPr>
          <w:rFonts w:ascii="Arial" w:hAnsi="Arial" w:cs="Arial"/>
          <w:b/>
          <w:sz w:val="24"/>
          <w:szCs w:val="24"/>
        </w:rPr>
        <w:t xml:space="preserve">List of Staff Roles to be </w:t>
      </w:r>
      <w:proofErr w:type="gramStart"/>
      <w:r>
        <w:rPr>
          <w:rFonts w:ascii="Arial" w:hAnsi="Arial" w:cs="Arial"/>
          <w:b/>
          <w:sz w:val="24"/>
          <w:szCs w:val="24"/>
        </w:rPr>
        <w:t>included  in</w:t>
      </w:r>
      <w:proofErr w:type="gramEnd"/>
      <w:r>
        <w:rPr>
          <w:rFonts w:ascii="Arial" w:hAnsi="Arial" w:cs="Arial"/>
          <w:b/>
          <w:sz w:val="24"/>
          <w:szCs w:val="24"/>
        </w:rPr>
        <w:t xml:space="preserve"> the SWAC recruitment and retention modules</w:t>
      </w:r>
    </w:p>
    <w:p w14:paraId="2EB8C195" w14:textId="00E73E02" w:rsidR="00835057" w:rsidRDefault="00835057" w:rsidP="00A835C8">
      <w:pPr>
        <w:rPr>
          <w:rFonts w:ascii="Arial" w:hAnsi="Arial" w:cs="Arial"/>
          <w:b/>
          <w:sz w:val="24"/>
          <w:szCs w:val="24"/>
        </w:rPr>
      </w:pPr>
    </w:p>
    <w:tbl>
      <w:tblPr>
        <w:tblW w:w="5699" w:type="dxa"/>
        <w:tblInd w:w="108" w:type="dxa"/>
        <w:tblLook w:val="04A0" w:firstRow="1" w:lastRow="0" w:firstColumn="1" w:lastColumn="0" w:noHBand="0" w:noVBand="1"/>
      </w:tblPr>
      <w:tblGrid>
        <w:gridCol w:w="567"/>
        <w:gridCol w:w="5132"/>
      </w:tblGrid>
      <w:tr w:rsidR="00805359" w:rsidRPr="002D0E19" w14:paraId="70606BAA" w14:textId="77777777" w:rsidTr="00805359">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BD9E9" w14:textId="77777777" w:rsidR="00805359" w:rsidRPr="002D0E19" w:rsidRDefault="00805359" w:rsidP="00A465E4">
            <w:pPr>
              <w:rPr>
                <w:rFonts w:ascii="Arial Unicode MS" w:eastAsia="Arial Unicode MS" w:hAnsi="Arial Unicode MS" w:cs="Arial Unicode MS"/>
                <w:b/>
                <w:bCs/>
                <w:sz w:val="20"/>
                <w:szCs w:val="20"/>
              </w:rPr>
            </w:pPr>
            <w:r w:rsidRPr="002D0E19">
              <w:rPr>
                <w:rFonts w:ascii="Arial Unicode MS" w:eastAsia="Arial Unicode MS" w:hAnsi="Arial Unicode MS" w:cs="Arial Unicode MS" w:hint="eastAsia"/>
                <w:b/>
                <w:bCs/>
                <w:sz w:val="20"/>
                <w:szCs w:val="20"/>
              </w:rPr>
              <w:t> </w:t>
            </w:r>
          </w:p>
        </w:tc>
        <w:tc>
          <w:tcPr>
            <w:tcW w:w="5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39DFA" w14:textId="77777777" w:rsidR="00805359" w:rsidRPr="002D0E19" w:rsidRDefault="00805359" w:rsidP="00A465E4">
            <w:pPr>
              <w:rPr>
                <w:rFonts w:ascii="Arial Unicode MS" w:eastAsia="Arial Unicode MS" w:hAnsi="Arial Unicode MS" w:cs="Arial Unicode MS"/>
                <w:b/>
                <w:sz w:val="20"/>
                <w:szCs w:val="20"/>
              </w:rPr>
            </w:pPr>
            <w:r w:rsidRPr="002D0E19">
              <w:rPr>
                <w:rFonts w:ascii="Arial Unicode MS" w:eastAsia="Arial Unicode MS" w:hAnsi="Arial Unicode MS" w:cs="Arial Unicode MS"/>
                <w:b/>
                <w:sz w:val="20"/>
                <w:szCs w:val="20"/>
              </w:rPr>
              <w:t>Role</w:t>
            </w:r>
            <w:r>
              <w:rPr>
                <w:rFonts w:ascii="Arial Unicode MS" w:eastAsia="Arial Unicode MS" w:hAnsi="Arial Unicode MS" w:cs="Arial Unicode MS"/>
                <w:b/>
                <w:sz w:val="20"/>
                <w:szCs w:val="20"/>
              </w:rPr>
              <w:t>*</w:t>
            </w:r>
          </w:p>
        </w:tc>
      </w:tr>
      <w:tr w:rsidR="00805359" w:rsidRPr="0008459C" w14:paraId="7CA880A9" w14:textId="77777777" w:rsidTr="0080535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E0F5D3C" w14:textId="77777777" w:rsidR="00805359" w:rsidRPr="0008459C" w:rsidRDefault="00805359" w:rsidP="00A465E4">
            <w:pPr>
              <w:jc w:val="center"/>
              <w:rPr>
                <w:rFonts w:ascii="Arial Unicode MS" w:eastAsia="Arial Unicode MS" w:hAnsi="Arial Unicode MS" w:cs="Arial Unicode MS"/>
                <w:sz w:val="20"/>
                <w:szCs w:val="20"/>
              </w:rPr>
            </w:pPr>
            <w:r w:rsidRPr="0008459C">
              <w:rPr>
                <w:rFonts w:ascii="Arial Unicode MS" w:eastAsia="Arial Unicode MS" w:hAnsi="Arial Unicode MS" w:cs="Arial Unicode MS" w:hint="eastAsia"/>
                <w:sz w:val="20"/>
                <w:szCs w:val="20"/>
              </w:rPr>
              <w:t>EH</w:t>
            </w:r>
          </w:p>
        </w:tc>
        <w:tc>
          <w:tcPr>
            <w:tcW w:w="5132" w:type="dxa"/>
            <w:tcBorders>
              <w:top w:val="single" w:sz="4" w:space="0" w:color="auto"/>
              <w:left w:val="nil"/>
              <w:bottom w:val="single" w:sz="4" w:space="0" w:color="auto"/>
              <w:right w:val="single" w:sz="4" w:space="0" w:color="auto"/>
            </w:tcBorders>
            <w:shd w:val="clear" w:color="auto" w:fill="auto"/>
            <w:hideMark/>
          </w:tcPr>
          <w:p w14:paraId="6E7896BE" w14:textId="77777777" w:rsidR="00805359" w:rsidRPr="0008459C" w:rsidRDefault="00805359" w:rsidP="00A465E4">
            <w:pPr>
              <w:rPr>
                <w:rFonts w:ascii="Arial Unicode MS" w:eastAsia="Arial Unicode MS" w:hAnsi="Arial Unicode MS" w:cs="Arial Unicode MS"/>
                <w:sz w:val="20"/>
                <w:szCs w:val="20"/>
              </w:rPr>
            </w:pPr>
            <w:r w:rsidRPr="0008459C">
              <w:rPr>
                <w:rFonts w:ascii="Arial Unicode MS" w:eastAsia="Arial Unicode MS" w:hAnsi="Arial Unicode MS" w:cs="Arial Unicode MS" w:hint="eastAsia"/>
                <w:sz w:val="20"/>
                <w:szCs w:val="20"/>
              </w:rPr>
              <w:t>Executive Head Teacher</w:t>
            </w:r>
          </w:p>
        </w:tc>
      </w:tr>
      <w:tr w:rsidR="00805359" w:rsidRPr="0008459C" w14:paraId="3AD68206" w14:textId="77777777" w:rsidTr="0080535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75CC283" w14:textId="77777777" w:rsidR="00805359" w:rsidRPr="0008459C" w:rsidRDefault="00805359" w:rsidP="00A465E4">
            <w:pPr>
              <w:jc w:val="center"/>
              <w:rPr>
                <w:rFonts w:ascii="Arial Unicode MS" w:eastAsia="Arial Unicode MS" w:hAnsi="Arial Unicode MS" w:cs="Arial Unicode MS"/>
                <w:sz w:val="20"/>
                <w:szCs w:val="20"/>
              </w:rPr>
            </w:pPr>
            <w:r w:rsidRPr="0008459C">
              <w:rPr>
                <w:rFonts w:ascii="Arial Unicode MS" w:eastAsia="Arial Unicode MS" w:hAnsi="Arial Unicode MS" w:cs="Arial Unicode MS" w:hint="eastAsia"/>
                <w:sz w:val="20"/>
                <w:szCs w:val="20"/>
              </w:rPr>
              <w:t>HT</w:t>
            </w:r>
          </w:p>
        </w:tc>
        <w:tc>
          <w:tcPr>
            <w:tcW w:w="5132" w:type="dxa"/>
            <w:tcBorders>
              <w:top w:val="nil"/>
              <w:left w:val="nil"/>
              <w:bottom w:val="single" w:sz="4" w:space="0" w:color="auto"/>
              <w:right w:val="single" w:sz="4" w:space="0" w:color="auto"/>
            </w:tcBorders>
            <w:shd w:val="clear" w:color="auto" w:fill="auto"/>
            <w:vAlign w:val="center"/>
            <w:hideMark/>
          </w:tcPr>
          <w:p w14:paraId="6C9F03D0" w14:textId="77777777" w:rsidR="00805359" w:rsidRPr="0008459C" w:rsidRDefault="00805359" w:rsidP="00A465E4">
            <w:pPr>
              <w:rPr>
                <w:rFonts w:ascii="Arial Unicode MS" w:eastAsia="Arial Unicode MS" w:hAnsi="Arial Unicode MS" w:cs="Arial Unicode MS"/>
                <w:sz w:val="20"/>
                <w:szCs w:val="20"/>
              </w:rPr>
            </w:pPr>
            <w:r w:rsidRPr="0008459C">
              <w:rPr>
                <w:rFonts w:ascii="Arial Unicode MS" w:eastAsia="Arial Unicode MS" w:hAnsi="Arial Unicode MS" w:cs="Arial Unicode MS" w:hint="eastAsia"/>
                <w:sz w:val="20"/>
                <w:szCs w:val="20"/>
              </w:rPr>
              <w:t>Head teachers</w:t>
            </w:r>
          </w:p>
        </w:tc>
      </w:tr>
      <w:tr w:rsidR="00805359" w:rsidRPr="0008459C" w14:paraId="2D240F67" w14:textId="77777777" w:rsidTr="0080535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470029" w14:textId="77777777" w:rsidR="00805359" w:rsidRPr="0008459C" w:rsidRDefault="00805359" w:rsidP="00A465E4">
            <w:pPr>
              <w:jc w:val="center"/>
              <w:rPr>
                <w:rFonts w:ascii="Arial Unicode MS" w:eastAsia="Arial Unicode MS" w:hAnsi="Arial Unicode MS" w:cs="Arial Unicode MS"/>
                <w:sz w:val="20"/>
                <w:szCs w:val="20"/>
              </w:rPr>
            </w:pPr>
            <w:r w:rsidRPr="0008459C">
              <w:rPr>
                <w:rFonts w:ascii="Arial Unicode MS" w:eastAsia="Arial Unicode MS" w:hAnsi="Arial Unicode MS" w:cs="Arial Unicode MS" w:hint="eastAsia"/>
                <w:sz w:val="20"/>
                <w:szCs w:val="20"/>
              </w:rPr>
              <w:t>AC</w:t>
            </w:r>
          </w:p>
        </w:tc>
        <w:tc>
          <w:tcPr>
            <w:tcW w:w="5132" w:type="dxa"/>
            <w:tcBorders>
              <w:top w:val="nil"/>
              <w:left w:val="nil"/>
              <w:bottom w:val="single" w:sz="4" w:space="0" w:color="auto"/>
              <w:right w:val="single" w:sz="4" w:space="0" w:color="auto"/>
            </w:tcBorders>
            <w:shd w:val="clear" w:color="auto" w:fill="auto"/>
            <w:vAlign w:val="center"/>
            <w:hideMark/>
          </w:tcPr>
          <w:p w14:paraId="08DE18E3" w14:textId="77777777" w:rsidR="00805359" w:rsidRPr="0008459C" w:rsidRDefault="00805359" w:rsidP="00A465E4">
            <w:pPr>
              <w:rPr>
                <w:rFonts w:ascii="Arial Unicode MS" w:eastAsia="Arial Unicode MS" w:hAnsi="Arial Unicode MS" w:cs="Arial Unicode MS"/>
                <w:sz w:val="20"/>
                <w:szCs w:val="20"/>
              </w:rPr>
            </w:pPr>
            <w:r w:rsidRPr="0008459C">
              <w:rPr>
                <w:rFonts w:ascii="Arial Unicode MS" w:eastAsia="Arial Unicode MS" w:hAnsi="Arial Unicode MS" w:cs="Arial Unicode MS" w:hint="eastAsia"/>
                <w:sz w:val="20"/>
                <w:szCs w:val="20"/>
              </w:rPr>
              <w:t>Acting head teachers</w:t>
            </w:r>
          </w:p>
        </w:tc>
      </w:tr>
      <w:tr w:rsidR="00805359" w:rsidRPr="0008459C" w14:paraId="69CE0D5F" w14:textId="77777777" w:rsidTr="0080535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6F9E82" w14:textId="77777777" w:rsidR="00805359" w:rsidRPr="0008459C" w:rsidRDefault="00805359" w:rsidP="00A465E4">
            <w:pPr>
              <w:jc w:val="center"/>
              <w:rPr>
                <w:rFonts w:ascii="Arial Unicode MS" w:eastAsia="Arial Unicode MS" w:hAnsi="Arial Unicode MS" w:cs="Arial Unicode MS"/>
                <w:sz w:val="20"/>
                <w:szCs w:val="20"/>
              </w:rPr>
            </w:pPr>
            <w:r w:rsidRPr="0008459C">
              <w:rPr>
                <w:rFonts w:ascii="Arial Unicode MS" w:eastAsia="Arial Unicode MS" w:hAnsi="Arial Unicode MS" w:cs="Arial Unicode MS" w:hint="eastAsia"/>
                <w:sz w:val="20"/>
                <w:szCs w:val="20"/>
              </w:rPr>
              <w:t>DH</w:t>
            </w:r>
          </w:p>
        </w:tc>
        <w:tc>
          <w:tcPr>
            <w:tcW w:w="5132" w:type="dxa"/>
            <w:tcBorders>
              <w:top w:val="nil"/>
              <w:left w:val="nil"/>
              <w:bottom w:val="single" w:sz="4" w:space="0" w:color="auto"/>
              <w:right w:val="single" w:sz="4" w:space="0" w:color="auto"/>
            </w:tcBorders>
            <w:shd w:val="clear" w:color="auto" w:fill="auto"/>
            <w:vAlign w:val="center"/>
            <w:hideMark/>
          </w:tcPr>
          <w:p w14:paraId="6420D4FD" w14:textId="77777777" w:rsidR="00805359" w:rsidRPr="0008459C" w:rsidRDefault="00805359" w:rsidP="00A465E4">
            <w:pPr>
              <w:rPr>
                <w:rFonts w:ascii="Arial Unicode MS" w:eastAsia="Arial Unicode MS" w:hAnsi="Arial Unicode MS" w:cs="Arial Unicode MS"/>
                <w:sz w:val="20"/>
                <w:szCs w:val="20"/>
              </w:rPr>
            </w:pPr>
            <w:r w:rsidRPr="0008459C">
              <w:rPr>
                <w:rFonts w:ascii="Arial Unicode MS" w:eastAsia="Arial Unicode MS" w:hAnsi="Arial Unicode MS" w:cs="Arial Unicode MS" w:hint="eastAsia"/>
                <w:sz w:val="20"/>
                <w:szCs w:val="20"/>
              </w:rPr>
              <w:t>Deputy head teachers</w:t>
            </w:r>
          </w:p>
        </w:tc>
      </w:tr>
      <w:tr w:rsidR="00805359" w:rsidRPr="0008459C" w14:paraId="7A2DAA7D" w14:textId="77777777" w:rsidTr="0080535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E3D25A" w14:textId="77777777" w:rsidR="00805359" w:rsidRPr="0008459C" w:rsidRDefault="00805359" w:rsidP="00A465E4">
            <w:pPr>
              <w:jc w:val="center"/>
              <w:rPr>
                <w:rFonts w:ascii="Arial Unicode MS" w:eastAsia="Arial Unicode MS" w:hAnsi="Arial Unicode MS" w:cs="Arial Unicode MS"/>
                <w:sz w:val="20"/>
                <w:szCs w:val="20"/>
              </w:rPr>
            </w:pPr>
            <w:r w:rsidRPr="0008459C">
              <w:rPr>
                <w:rFonts w:ascii="Arial Unicode MS" w:eastAsia="Arial Unicode MS" w:hAnsi="Arial Unicode MS" w:cs="Arial Unicode MS" w:hint="eastAsia"/>
                <w:sz w:val="20"/>
                <w:szCs w:val="20"/>
              </w:rPr>
              <w:t>AS</w:t>
            </w:r>
          </w:p>
        </w:tc>
        <w:tc>
          <w:tcPr>
            <w:tcW w:w="5132" w:type="dxa"/>
            <w:tcBorders>
              <w:top w:val="nil"/>
              <w:left w:val="nil"/>
              <w:bottom w:val="single" w:sz="4" w:space="0" w:color="auto"/>
              <w:right w:val="single" w:sz="4" w:space="0" w:color="auto"/>
            </w:tcBorders>
            <w:shd w:val="clear" w:color="auto" w:fill="auto"/>
            <w:vAlign w:val="center"/>
            <w:hideMark/>
          </w:tcPr>
          <w:p w14:paraId="5F099332" w14:textId="77777777" w:rsidR="00805359" w:rsidRPr="0008459C" w:rsidRDefault="00805359" w:rsidP="00A465E4">
            <w:pPr>
              <w:rPr>
                <w:rFonts w:ascii="Arial Unicode MS" w:eastAsia="Arial Unicode MS" w:hAnsi="Arial Unicode MS" w:cs="Arial Unicode MS"/>
                <w:sz w:val="20"/>
                <w:szCs w:val="20"/>
              </w:rPr>
            </w:pPr>
            <w:r w:rsidRPr="0008459C">
              <w:rPr>
                <w:rFonts w:ascii="Arial Unicode MS" w:eastAsia="Arial Unicode MS" w:hAnsi="Arial Unicode MS" w:cs="Arial Unicode MS" w:hint="eastAsia"/>
                <w:sz w:val="20"/>
                <w:szCs w:val="20"/>
              </w:rPr>
              <w:t>Assistant head teachers</w:t>
            </w:r>
          </w:p>
        </w:tc>
      </w:tr>
      <w:tr w:rsidR="00805359" w:rsidRPr="0008459C" w14:paraId="1374F767" w14:textId="77777777" w:rsidTr="0080535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4F26A22" w14:textId="77777777" w:rsidR="00805359" w:rsidRPr="00835057" w:rsidRDefault="00805359" w:rsidP="00A465E4">
            <w:pPr>
              <w:jc w:val="center"/>
              <w:rPr>
                <w:rFonts w:ascii="Arial Unicode MS" w:eastAsia="Arial Unicode MS" w:hAnsi="Arial Unicode MS" w:cs="Arial Unicode MS"/>
                <w:sz w:val="20"/>
                <w:szCs w:val="20"/>
              </w:rPr>
            </w:pPr>
            <w:r w:rsidRPr="00835057">
              <w:rPr>
                <w:rFonts w:ascii="Arial Unicode MS" w:eastAsia="Arial Unicode MS" w:hAnsi="Arial Unicode MS" w:cs="Arial Unicode MS" w:hint="eastAsia"/>
                <w:sz w:val="20"/>
                <w:szCs w:val="20"/>
              </w:rPr>
              <w:t>QT</w:t>
            </w:r>
          </w:p>
        </w:tc>
        <w:tc>
          <w:tcPr>
            <w:tcW w:w="5132" w:type="dxa"/>
            <w:tcBorders>
              <w:top w:val="nil"/>
              <w:left w:val="nil"/>
              <w:bottom w:val="single" w:sz="4" w:space="0" w:color="auto"/>
              <w:right w:val="single" w:sz="4" w:space="0" w:color="auto"/>
            </w:tcBorders>
            <w:shd w:val="clear" w:color="auto" w:fill="auto"/>
            <w:vAlign w:val="center"/>
            <w:hideMark/>
          </w:tcPr>
          <w:p w14:paraId="22DE6369" w14:textId="4AF68103" w:rsidR="00805359" w:rsidRPr="00835057" w:rsidRDefault="00805359" w:rsidP="00A465E4">
            <w:pPr>
              <w:rPr>
                <w:rFonts w:ascii="Arial Unicode MS" w:eastAsia="Arial Unicode MS" w:hAnsi="Arial Unicode MS" w:cs="Arial Unicode MS"/>
                <w:sz w:val="20"/>
                <w:szCs w:val="20"/>
              </w:rPr>
            </w:pPr>
            <w:r w:rsidRPr="00835057">
              <w:rPr>
                <w:rFonts w:ascii="Arial Unicode MS" w:eastAsia="Arial Unicode MS" w:hAnsi="Arial Unicode MS" w:cs="Arial Unicode MS" w:hint="eastAsia"/>
                <w:sz w:val="20"/>
                <w:szCs w:val="20"/>
              </w:rPr>
              <w:t>Qualified teachers</w:t>
            </w:r>
          </w:p>
        </w:tc>
      </w:tr>
      <w:tr w:rsidR="00805359" w:rsidRPr="0008459C" w14:paraId="191961B7" w14:textId="77777777" w:rsidTr="00805359">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0943EE4F" w14:textId="77777777" w:rsidR="00805359" w:rsidRPr="0008459C" w:rsidRDefault="00805359" w:rsidP="00A465E4">
            <w:pPr>
              <w:jc w:val="center"/>
              <w:rPr>
                <w:rFonts w:ascii="Arial Unicode MS" w:eastAsia="Arial Unicode MS" w:hAnsi="Arial Unicode MS" w:cs="Arial Unicode MS"/>
                <w:sz w:val="20"/>
                <w:szCs w:val="20"/>
              </w:rPr>
            </w:pPr>
            <w:r w:rsidRPr="0008459C">
              <w:rPr>
                <w:rFonts w:ascii="Arial Unicode MS" w:eastAsia="Arial Unicode MS" w:hAnsi="Arial Unicode MS" w:cs="Arial Unicode MS" w:hint="eastAsia"/>
                <w:sz w:val="20"/>
                <w:szCs w:val="20"/>
              </w:rPr>
              <w:t>UQ</w:t>
            </w:r>
          </w:p>
        </w:tc>
        <w:tc>
          <w:tcPr>
            <w:tcW w:w="5132" w:type="dxa"/>
            <w:tcBorders>
              <w:top w:val="nil"/>
              <w:left w:val="nil"/>
              <w:bottom w:val="single" w:sz="4" w:space="0" w:color="auto"/>
              <w:right w:val="single" w:sz="4" w:space="0" w:color="auto"/>
            </w:tcBorders>
            <w:shd w:val="clear" w:color="auto" w:fill="auto"/>
            <w:hideMark/>
          </w:tcPr>
          <w:p w14:paraId="0E1A068C" w14:textId="77777777" w:rsidR="00805359" w:rsidRPr="0008459C" w:rsidRDefault="00805359" w:rsidP="00A465E4">
            <w:pPr>
              <w:rPr>
                <w:rFonts w:ascii="Arial Unicode MS" w:eastAsia="Arial Unicode MS" w:hAnsi="Arial Unicode MS" w:cs="Arial Unicode MS"/>
                <w:sz w:val="20"/>
                <w:szCs w:val="20"/>
              </w:rPr>
            </w:pPr>
            <w:r w:rsidRPr="0008459C">
              <w:rPr>
                <w:rFonts w:ascii="Arial Unicode MS" w:eastAsia="Arial Unicode MS" w:hAnsi="Arial Unicode MS" w:cs="Arial Unicode MS" w:hint="eastAsia"/>
                <w:sz w:val="20"/>
                <w:szCs w:val="20"/>
              </w:rPr>
              <w:t>Unqualified Teacher</w:t>
            </w:r>
          </w:p>
        </w:tc>
      </w:tr>
      <w:tr w:rsidR="00805359" w:rsidRPr="0008459C" w14:paraId="647F5DF3" w14:textId="77777777" w:rsidTr="0080535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DC669C4" w14:textId="77777777" w:rsidR="00805359" w:rsidRPr="0008459C" w:rsidRDefault="00805359" w:rsidP="00A465E4">
            <w:pPr>
              <w:jc w:val="center"/>
              <w:rPr>
                <w:rFonts w:ascii="Arial Unicode MS" w:eastAsia="Arial Unicode MS" w:hAnsi="Arial Unicode MS" w:cs="Arial Unicode MS"/>
                <w:sz w:val="20"/>
                <w:szCs w:val="20"/>
              </w:rPr>
            </w:pPr>
            <w:r w:rsidRPr="0008459C">
              <w:rPr>
                <w:rFonts w:ascii="Arial Unicode MS" w:eastAsia="Arial Unicode MS" w:hAnsi="Arial Unicode MS" w:cs="Arial Unicode MS" w:hint="eastAsia"/>
                <w:sz w:val="20"/>
                <w:szCs w:val="20"/>
              </w:rPr>
              <w:t>LP</w:t>
            </w:r>
          </w:p>
        </w:tc>
        <w:tc>
          <w:tcPr>
            <w:tcW w:w="5132" w:type="dxa"/>
            <w:tcBorders>
              <w:top w:val="nil"/>
              <w:left w:val="nil"/>
              <w:bottom w:val="single" w:sz="4" w:space="0" w:color="auto"/>
              <w:right w:val="single" w:sz="4" w:space="0" w:color="auto"/>
            </w:tcBorders>
            <w:shd w:val="clear" w:color="auto" w:fill="auto"/>
            <w:vAlign w:val="center"/>
            <w:hideMark/>
          </w:tcPr>
          <w:p w14:paraId="3FD47E90" w14:textId="77777777" w:rsidR="00805359" w:rsidRPr="0008459C" w:rsidRDefault="00805359" w:rsidP="00A465E4">
            <w:pPr>
              <w:rPr>
                <w:rFonts w:ascii="Arial Unicode MS" w:eastAsia="Arial Unicode MS" w:hAnsi="Arial Unicode MS" w:cs="Arial Unicode MS"/>
                <w:sz w:val="20"/>
                <w:szCs w:val="20"/>
              </w:rPr>
            </w:pPr>
            <w:r w:rsidRPr="0008459C">
              <w:rPr>
                <w:rFonts w:ascii="Arial Unicode MS" w:eastAsia="Arial Unicode MS" w:hAnsi="Arial Unicode MS" w:cs="Arial Unicode MS" w:hint="eastAsia"/>
                <w:sz w:val="20"/>
                <w:szCs w:val="20"/>
              </w:rPr>
              <w:t>Leading Practitioner</w:t>
            </w:r>
          </w:p>
        </w:tc>
      </w:tr>
      <w:tr w:rsidR="00805359" w:rsidRPr="0008459C" w14:paraId="754C4D74" w14:textId="77777777" w:rsidTr="00805359">
        <w:trPr>
          <w:trHeight w:val="311"/>
        </w:trPr>
        <w:tc>
          <w:tcPr>
            <w:tcW w:w="567" w:type="dxa"/>
            <w:tcBorders>
              <w:top w:val="nil"/>
              <w:left w:val="single" w:sz="4" w:space="0" w:color="auto"/>
              <w:bottom w:val="single" w:sz="4" w:space="0" w:color="auto"/>
              <w:right w:val="single" w:sz="4" w:space="0" w:color="auto"/>
            </w:tcBorders>
            <w:shd w:val="clear" w:color="auto" w:fill="auto"/>
            <w:noWrap/>
            <w:hideMark/>
          </w:tcPr>
          <w:p w14:paraId="23A8E0C6" w14:textId="77777777" w:rsidR="00805359" w:rsidRPr="0008459C" w:rsidRDefault="00805359" w:rsidP="00A465E4">
            <w:pPr>
              <w:jc w:val="center"/>
              <w:rPr>
                <w:rFonts w:ascii="Arial Unicode MS" w:eastAsia="Arial Unicode MS" w:hAnsi="Arial Unicode MS" w:cs="Arial Unicode MS"/>
                <w:sz w:val="20"/>
                <w:szCs w:val="20"/>
              </w:rPr>
            </w:pPr>
            <w:r w:rsidRPr="0008459C">
              <w:rPr>
                <w:rFonts w:ascii="Arial Unicode MS" w:eastAsia="Arial Unicode MS" w:hAnsi="Arial Unicode MS" w:cs="Arial Unicode MS" w:hint="eastAsia"/>
                <w:sz w:val="20"/>
                <w:szCs w:val="20"/>
              </w:rPr>
              <w:t>HL</w:t>
            </w:r>
          </w:p>
        </w:tc>
        <w:tc>
          <w:tcPr>
            <w:tcW w:w="5132" w:type="dxa"/>
            <w:tcBorders>
              <w:top w:val="nil"/>
              <w:left w:val="nil"/>
              <w:bottom w:val="single" w:sz="4" w:space="0" w:color="auto"/>
              <w:right w:val="single" w:sz="4" w:space="0" w:color="auto"/>
            </w:tcBorders>
            <w:shd w:val="clear" w:color="auto" w:fill="auto"/>
            <w:hideMark/>
          </w:tcPr>
          <w:p w14:paraId="20C3D1B1" w14:textId="77777777" w:rsidR="00805359" w:rsidRPr="0008459C" w:rsidRDefault="00805359" w:rsidP="00A465E4">
            <w:pPr>
              <w:rPr>
                <w:rFonts w:ascii="Arial Unicode MS" w:eastAsia="Arial Unicode MS" w:hAnsi="Arial Unicode MS" w:cs="Arial Unicode MS"/>
                <w:sz w:val="20"/>
                <w:szCs w:val="20"/>
              </w:rPr>
            </w:pPr>
            <w:r w:rsidRPr="0008459C">
              <w:rPr>
                <w:rFonts w:ascii="Arial Unicode MS" w:eastAsia="Arial Unicode MS" w:hAnsi="Arial Unicode MS" w:cs="Arial Unicode MS" w:hint="eastAsia"/>
                <w:sz w:val="20"/>
                <w:szCs w:val="20"/>
              </w:rPr>
              <w:t>Higher Level Teaching Assistant (HLTA)</w:t>
            </w:r>
          </w:p>
        </w:tc>
      </w:tr>
      <w:tr w:rsidR="00805359" w:rsidRPr="0008459C" w14:paraId="36E8FE49" w14:textId="77777777" w:rsidTr="00805359">
        <w:trPr>
          <w:trHeight w:val="331"/>
        </w:trPr>
        <w:tc>
          <w:tcPr>
            <w:tcW w:w="567" w:type="dxa"/>
            <w:tcBorders>
              <w:top w:val="nil"/>
              <w:left w:val="single" w:sz="4" w:space="0" w:color="auto"/>
              <w:bottom w:val="single" w:sz="4" w:space="0" w:color="auto"/>
              <w:right w:val="single" w:sz="4" w:space="0" w:color="auto"/>
            </w:tcBorders>
            <w:shd w:val="clear" w:color="auto" w:fill="auto"/>
            <w:noWrap/>
            <w:hideMark/>
          </w:tcPr>
          <w:p w14:paraId="0B445F18" w14:textId="77777777" w:rsidR="00805359" w:rsidRPr="00835057" w:rsidRDefault="00805359" w:rsidP="00A465E4">
            <w:pPr>
              <w:jc w:val="center"/>
              <w:rPr>
                <w:rFonts w:ascii="Arial Unicode MS" w:eastAsia="Arial Unicode MS" w:hAnsi="Arial Unicode MS" w:cs="Arial Unicode MS"/>
                <w:sz w:val="20"/>
                <w:szCs w:val="20"/>
              </w:rPr>
            </w:pPr>
            <w:r w:rsidRPr="00835057">
              <w:rPr>
                <w:rFonts w:ascii="Arial Unicode MS" w:eastAsia="Arial Unicode MS" w:hAnsi="Arial Unicode MS" w:cs="Arial Unicode MS" w:hint="eastAsia"/>
                <w:sz w:val="20"/>
                <w:szCs w:val="20"/>
              </w:rPr>
              <w:t>TA</w:t>
            </w:r>
          </w:p>
        </w:tc>
        <w:tc>
          <w:tcPr>
            <w:tcW w:w="5132" w:type="dxa"/>
            <w:tcBorders>
              <w:top w:val="nil"/>
              <w:left w:val="nil"/>
              <w:bottom w:val="single" w:sz="4" w:space="0" w:color="auto"/>
              <w:right w:val="single" w:sz="4" w:space="0" w:color="auto"/>
            </w:tcBorders>
            <w:shd w:val="clear" w:color="auto" w:fill="auto"/>
            <w:hideMark/>
          </w:tcPr>
          <w:p w14:paraId="5900CA3F" w14:textId="6DC03850" w:rsidR="00805359" w:rsidRPr="00835057" w:rsidRDefault="00805359" w:rsidP="00A465E4">
            <w:pPr>
              <w:rPr>
                <w:rFonts w:ascii="Arial Unicode MS" w:eastAsia="Arial Unicode MS" w:hAnsi="Arial Unicode MS" w:cs="Arial Unicode MS"/>
                <w:sz w:val="20"/>
                <w:szCs w:val="20"/>
              </w:rPr>
            </w:pPr>
            <w:r w:rsidRPr="00835057">
              <w:rPr>
                <w:rFonts w:ascii="Arial Unicode MS" w:eastAsia="Arial Unicode MS" w:hAnsi="Arial Unicode MS" w:cs="Arial Unicode MS"/>
                <w:sz w:val="20"/>
                <w:szCs w:val="20"/>
              </w:rPr>
              <w:t xml:space="preserve">Teaching </w:t>
            </w:r>
            <w:r w:rsidRPr="00835057">
              <w:rPr>
                <w:rFonts w:ascii="Arial Unicode MS" w:eastAsia="Arial Unicode MS" w:hAnsi="Arial Unicode MS" w:cs="Arial Unicode MS" w:hint="eastAsia"/>
                <w:sz w:val="20"/>
                <w:szCs w:val="20"/>
              </w:rPr>
              <w:t>assistants/aides employed in the classroom</w:t>
            </w:r>
          </w:p>
        </w:tc>
      </w:tr>
      <w:tr w:rsidR="00805359" w:rsidRPr="0008459C" w14:paraId="23220568" w14:textId="77777777" w:rsidTr="00805359">
        <w:trPr>
          <w:trHeight w:val="47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700D97" w14:textId="77777777" w:rsidR="00805359" w:rsidRPr="0008459C" w:rsidRDefault="00805359" w:rsidP="00A465E4">
            <w:pPr>
              <w:jc w:val="center"/>
              <w:rPr>
                <w:rFonts w:ascii="Arial Unicode MS" w:eastAsia="Arial Unicode MS" w:hAnsi="Arial Unicode MS" w:cs="Arial Unicode MS"/>
                <w:sz w:val="20"/>
                <w:szCs w:val="20"/>
              </w:rPr>
            </w:pPr>
            <w:r w:rsidRPr="0008459C">
              <w:rPr>
                <w:rFonts w:ascii="Arial Unicode MS" w:eastAsia="Arial Unicode MS" w:hAnsi="Arial Unicode MS" w:cs="Arial Unicode MS" w:hint="eastAsia"/>
                <w:sz w:val="20"/>
                <w:szCs w:val="20"/>
              </w:rPr>
              <w:t>FA</w:t>
            </w:r>
          </w:p>
        </w:tc>
        <w:tc>
          <w:tcPr>
            <w:tcW w:w="5132" w:type="dxa"/>
            <w:tcBorders>
              <w:top w:val="nil"/>
              <w:left w:val="nil"/>
              <w:bottom w:val="single" w:sz="4" w:space="0" w:color="auto"/>
              <w:right w:val="single" w:sz="4" w:space="0" w:color="auto"/>
            </w:tcBorders>
            <w:shd w:val="clear" w:color="auto" w:fill="auto"/>
            <w:vAlign w:val="center"/>
            <w:hideMark/>
          </w:tcPr>
          <w:p w14:paraId="1CC60FE2" w14:textId="77777777" w:rsidR="00805359" w:rsidRPr="0008459C" w:rsidRDefault="00805359" w:rsidP="00A465E4">
            <w:pPr>
              <w:rPr>
                <w:rFonts w:ascii="Arial Unicode MS" w:eastAsia="Arial Unicode MS" w:hAnsi="Arial Unicode MS" w:cs="Arial Unicode MS"/>
                <w:sz w:val="20"/>
                <w:szCs w:val="20"/>
              </w:rPr>
            </w:pPr>
            <w:r w:rsidRPr="0008459C">
              <w:rPr>
                <w:rFonts w:ascii="Arial Unicode MS" w:eastAsia="Arial Unicode MS" w:hAnsi="Arial Unicode MS" w:cs="Arial Unicode MS" w:hint="eastAsia"/>
                <w:sz w:val="20"/>
                <w:szCs w:val="20"/>
              </w:rPr>
              <w:t>Foreign language assistants/language support</w:t>
            </w:r>
          </w:p>
        </w:tc>
      </w:tr>
      <w:tr w:rsidR="00805359" w:rsidRPr="0008459C" w14:paraId="6EAE74A3" w14:textId="77777777" w:rsidTr="00805359">
        <w:trPr>
          <w:trHeight w:val="273"/>
        </w:trPr>
        <w:tc>
          <w:tcPr>
            <w:tcW w:w="567" w:type="dxa"/>
            <w:tcBorders>
              <w:top w:val="nil"/>
              <w:left w:val="single" w:sz="4" w:space="0" w:color="auto"/>
              <w:bottom w:val="single" w:sz="4" w:space="0" w:color="auto"/>
              <w:right w:val="single" w:sz="4" w:space="0" w:color="auto"/>
            </w:tcBorders>
            <w:shd w:val="clear" w:color="auto" w:fill="auto"/>
            <w:noWrap/>
            <w:hideMark/>
          </w:tcPr>
          <w:p w14:paraId="6B363B13" w14:textId="77777777" w:rsidR="00805359" w:rsidRPr="0008459C" w:rsidRDefault="00805359" w:rsidP="00A465E4">
            <w:pPr>
              <w:jc w:val="center"/>
              <w:rPr>
                <w:rFonts w:ascii="Arial Unicode MS" w:eastAsia="Arial Unicode MS" w:hAnsi="Arial Unicode MS" w:cs="Arial Unicode MS"/>
                <w:sz w:val="20"/>
                <w:szCs w:val="20"/>
              </w:rPr>
            </w:pPr>
            <w:r w:rsidRPr="0008459C">
              <w:rPr>
                <w:rFonts w:ascii="Arial Unicode MS" w:eastAsia="Arial Unicode MS" w:hAnsi="Arial Unicode MS" w:cs="Arial Unicode MS" w:hint="eastAsia"/>
                <w:sz w:val="20"/>
                <w:szCs w:val="20"/>
              </w:rPr>
              <w:t>SN</w:t>
            </w:r>
          </w:p>
        </w:tc>
        <w:tc>
          <w:tcPr>
            <w:tcW w:w="5132" w:type="dxa"/>
            <w:tcBorders>
              <w:top w:val="nil"/>
              <w:left w:val="nil"/>
              <w:bottom w:val="single" w:sz="4" w:space="0" w:color="auto"/>
              <w:right w:val="single" w:sz="4" w:space="0" w:color="auto"/>
            </w:tcBorders>
            <w:shd w:val="clear" w:color="auto" w:fill="auto"/>
            <w:hideMark/>
          </w:tcPr>
          <w:p w14:paraId="1A852F02" w14:textId="77777777" w:rsidR="00805359" w:rsidRPr="0008459C" w:rsidRDefault="00805359" w:rsidP="00A465E4">
            <w:pPr>
              <w:rPr>
                <w:rFonts w:ascii="Arial Unicode MS" w:eastAsia="Arial Unicode MS" w:hAnsi="Arial Unicode MS" w:cs="Arial Unicode MS"/>
                <w:sz w:val="20"/>
                <w:szCs w:val="20"/>
              </w:rPr>
            </w:pPr>
            <w:r w:rsidRPr="0008459C">
              <w:rPr>
                <w:rFonts w:ascii="Arial Unicode MS" w:eastAsia="Arial Unicode MS" w:hAnsi="Arial Unicode MS" w:cs="Arial Unicode MS" w:hint="eastAsia"/>
                <w:sz w:val="20"/>
                <w:szCs w:val="20"/>
              </w:rPr>
              <w:t xml:space="preserve">Special </w:t>
            </w:r>
            <w:r>
              <w:rPr>
                <w:rFonts w:ascii="Arial Unicode MS" w:eastAsia="Arial Unicode MS" w:hAnsi="Arial Unicode MS" w:cs="Arial Unicode MS"/>
                <w:sz w:val="20"/>
                <w:szCs w:val="20"/>
              </w:rPr>
              <w:t xml:space="preserve">educational </w:t>
            </w:r>
            <w:r w:rsidRPr="0008459C">
              <w:rPr>
                <w:rFonts w:ascii="Arial Unicode MS" w:eastAsia="Arial Unicode MS" w:hAnsi="Arial Unicode MS" w:cs="Arial Unicode MS" w:hint="eastAsia"/>
                <w:sz w:val="20"/>
                <w:szCs w:val="20"/>
              </w:rPr>
              <w:t>needs support staff</w:t>
            </w:r>
          </w:p>
        </w:tc>
      </w:tr>
      <w:tr w:rsidR="00805359" w:rsidRPr="00835057" w14:paraId="532B5684" w14:textId="77777777" w:rsidTr="00805359">
        <w:trPr>
          <w:trHeight w:val="330"/>
        </w:trPr>
        <w:tc>
          <w:tcPr>
            <w:tcW w:w="567" w:type="dxa"/>
            <w:tcBorders>
              <w:top w:val="nil"/>
              <w:left w:val="single" w:sz="4" w:space="0" w:color="auto"/>
              <w:bottom w:val="single" w:sz="4" w:space="0" w:color="auto"/>
              <w:right w:val="single" w:sz="4" w:space="0" w:color="auto"/>
            </w:tcBorders>
            <w:shd w:val="clear" w:color="auto" w:fill="auto"/>
            <w:noWrap/>
            <w:vAlign w:val="bottom"/>
          </w:tcPr>
          <w:p w14:paraId="08476B74" w14:textId="77777777" w:rsidR="00805359" w:rsidRPr="00835057" w:rsidRDefault="00805359" w:rsidP="00A465E4">
            <w:pPr>
              <w:jc w:val="center"/>
              <w:rPr>
                <w:rFonts w:ascii="Arial Unicode MS" w:eastAsia="Arial Unicode MS" w:hAnsi="Arial Unicode MS" w:cs="Arial Unicode MS" w:hint="eastAsia"/>
                <w:sz w:val="20"/>
                <w:szCs w:val="20"/>
              </w:rPr>
            </w:pPr>
            <w:r w:rsidRPr="00835057">
              <w:rPr>
                <w:rFonts w:ascii="Arial Unicode MS" w:eastAsia="Arial Unicode MS" w:hAnsi="Arial Unicode MS" w:cs="Arial Unicode MS"/>
                <w:sz w:val="20"/>
                <w:szCs w:val="20"/>
              </w:rPr>
              <w:t>SC</w:t>
            </w:r>
          </w:p>
        </w:tc>
        <w:tc>
          <w:tcPr>
            <w:tcW w:w="5132" w:type="dxa"/>
            <w:tcBorders>
              <w:top w:val="nil"/>
              <w:left w:val="nil"/>
              <w:bottom w:val="single" w:sz="4" w:space="0" w:color="auto"/>
              <w:right w:val="single" w:sz="4" w:space="0" w:color="auto"/>
            </w:tcBorders>
            <w:shd w:val="clear" w:color="auto" w:fill="auto"/>
            <w:vAlign w:val="bottom"/>
          </w:tcPr>
          <w:p w14:paraId="36F1E88E" w14:textId="77777777" w:rsidR="00805359" w:rsidRPr="00835057" w:rsidRDefault="00805359" w:rsidP="00A465E4">
            <w:pPr>
              <w:rPr>
                <w:rFonts w:ascii="Arial Unicode MS" w:eastAsia="Arial Unicode MS" w:hAnsi="Arial Unicode MS" w:cs="Arial Unicode MS" w:hint="eastAsia"/>
                <w:sz w:val="20"/>
                <w:szCs w:val="20"/>
              </w:rPr>
            </w:pPr>
            <w:r w:rsidRPr="00835057">
              <w:rPr>
                <w:rFonts w:ascii="Arial Unicode MS" w:eastAsia="Arial Unicode MS" w:hAnsi="Arial Unicode MS" w:cs="Arial Unicode MS"/>
                <w:sz w:val="20"/>
                <w:szCs w:val="20"/>
              </w:rPr>
              <w:t>SEN Co-ordinator</w:t>
            </w:r>
          </w:p>
        </w:tc>
      </w:tr>
    </w:tbl>
    <w:p w14:paraId="42429424" w14:textId="77777777" w:rsidR="00835057" w:rsidRPr="00835057" w:rsidRDefault="00835057" w:rsidP="00A835C8">
      <w:pPr>
        <w:rPr>
          <w:rFonts w:ascii="Arial" w:hAnsi="Arial" w:cs="Arial"/>
          <w:b/>
          <w:sz w:val="24"/>
          <w:szCs w:val="24"/>
        </w:rPr>
      </w:pPr>
    </w:p>
    <w:sectPr w:rsidR="00835057" w:rsidRPr="00835057" w:rsidSect="007E315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06981" w14:textId="77777777" w:rsidR="009B64BE" w:rsidRDefault="009B64BE" w:rsidP="001B56B6">
      <w:pPr>
        <w:spacing w:after="0" w:line="240" w:lineRule="auto"/>
      </w:pPr>
      <w:r>
        <w:separator/>
      </w:r>
    </w:p>
  </w:endnote>
  <w:endnote w:type="continuationSeparator" w:id="0">
    <w:p w14:paraId="00CC91AE" w14:textId="77777777" w:rsidR="009B64BE" w:rsidRDefault="009B64BE" w:rsidP="001B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5873F" w14:textId="77777777" w:rsidR="009B64BE" w:rsidRDefault="009B64BE" w:rsidP="001B56B6">
      <w:pPr>
        <w:spacing w:after="0" w:line="240" w:lineRule="auto"/>
      </w:pPr>
      <w:r>
        <w:separator/>
      </w:r>
    </w:p>
  </w:footnote>
  <w:footnote w:type="continuationSeparator" w:id="0">
    <w:p w14:paraId="362B0312" w14:textId="77777777" w:rsidR="009B64BE" w:rsidRDefault="009B64BE" w:rsidP="001B5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49D4" w14:textId="6C6C3004" w:rsidR="00CD16C7" w:rsidRDefault="0094090E">
    <w:pPr>
      <w:pStyle w:val="Header"/>
    </w:pPr>
    <w:r>
      <w:t xml:space="preserve">2020-03-05 - SWAC </w:t>
    </w:r>
    <w:r w:rsidR="00CD16C7">
      <w:t>07 – Implementing SWAC phase 2</w:t>
    </w:r>
  </w:p>
  <w:p w14:paraId="31AC52FE" w14:textId="77777777" w:rsidR="0094090E" w:rsidRDefault="00940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5FA8"/>
    <w:multiLevelType w:val="hybridMultilevel"/>
    <w:tmpl w:val="FEDA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A768A"/>
    <w:multiLevelType w:val="hybridMultilevel"/>
    <w:tmpl w:val="B34298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0D02686"/>
    <w:multiLevelType w:val="hybridMultilevel"/>
    <w:tmpl w:val="1BB69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D5735"/>
    <w:multiLevelType w:val="hybridMultilevel"/>
    <w:tmpl w:val="86D6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79431F"/>
    <w:multiLevelType w:val="hybridMultilevel"/>
    <w:tmpl w:val="7558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EF"/>
    <w:rsid w:val="0011769F"/>
    <w:rsid w:val="001B56B6"/>
    <w:rsid w:val="001F45F9"/>
    <w:rsid w:val="002B14F8"/>
    <w:rsid w:val="003838DD"/>
    <w:rsid w:val="00404DAC"/>
    <w:rsid w:val="00453908"/>
    <w:rsid w:val="005545EE"/>
    <w:rsid w:val="00567026"/>
    <w:rsid w:val="005878EC"/>
    <w:rsid w:val="005B57AE"/>
    <w:rsid w:val="005C5CB3"/>
    <w:rsid w:val="005D2122"/>
    <w:rsid w:val="005D6CDC"/>
    <w:rsid w:val="00621F3B"/>
    <w:rsid w:val="006554BB"/>
    <w:rsid w:val="00760F8F"/>
    <w:rsid w:val="007C6D6B"/>
    <w:rsid w:val="007E3150"/>
    <w:rsid w:val="00805359"/>
    <w:rsid w:val="00835057"/>
    <w:rsid w:val="008863B3"/>
    <w:rsid w:val="008B61F6"/>
    <w:rsid w:val="008F5D42"/>
    <w:rsid w:val="00900D5A"/>
    <w:rsid w:val="00932CE6"/>
    <w:rsid w:val="0094090E"/>
    <w:rsid w:val="00940B10"/>
    <w:rsid w:val="009B64BE"/>
    <w:rsid w:val="009C56C7"/>
    <w:rsid w:val="00A272EF"/>
    <w:rsid w:val="00A45499"/>
    <w:rsid w:val="00A7778F"/>
    <w:rsid w:val="00A835C8"/>
    <w:rsid w:val="00B10A0D"/>
    <w:rsid w:val="00B37ACB"/>
    <w:rsid w:val="00BE4900"/>
    <w:rsid w:val="00C35446"/>
    <w:rsid w:val="00CD16C7"/>
    <w:rsid w:val="00CF6E83"/>
    <w:rsid w:val="00D06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8C1E"/>
  <w15:chartTrackingRefBased/>
  <w15:docId w15:val="{A8693B84-CEFD-4B7C-AFF2-80697CB5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B56B6"/>
    <w:pPr>
      <w:tabs>
        <w:tab w:val="center" w:pos="4513"/>
        <w:tab w:val="right" w:pos="9026"/>
      </w:tabs>
      <w:spacing w:after="0" w:line="240" w:lineRule="auto"/>
    </w:pPr>
  </w:style>
  <w:style w:type="character" w:customStyle="1" w:styleId="HeaderChar">
    <w:name w:val="Header Char"/>
    <w:basedOn w:val="DefaultParagraphFont"/>
    <w:link w:val="Header"/>
    <w:rsid w:val="001B56B6"/>
  </w:style>
  <w:style w:type="paragraph" w:styleId="Footer">
    <w:name w:val="footer"/>
    <w:basedOn w:val="Normal"/>
    <w:link w:val="FooterChar"/>
    <w:uiPriority w:val="99"/>
    <w:unhideWhenUsed/>
    <w:rsid w:val="001B5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B6"/>
  </w:style>
  <w:style w:type="character" w:styleId="Hyperlink">
    <w:name w:val="Hyperlink"/>
    <w:uiPriority w:val="99"/>
    <w:rsid w:val="007C6D6B"/>
    <w:rPr>
      <w:color w:val="0000FF"/>
      <w:u w:val="single"/>
    </w:rPr>
  </w:style>
  <w:style w:type="paragraph" w:styleId="ListParagraph">
    <w:name w:val="List Paragraph"/>
    <w:aliases w:val="Paragraph list,Dot pt,No Spacing1,List Paragraph Char Char Char,Indicator Text,Numbered Para 1,List Paragraph1,Bullet Points,MAIN CONTENT,Bullet 1,List Paragraph11,List Paragraph12,F5 List Paragraph,List Paragraph2,Normal numbered"/>
    <w:basedOn w:val="Normal"/>
    <w:link w:val="ListParagraphChar"/>
    <w:uiPriority w:val="34"/>
    <w:qFormat/>
    <w:rsid w:val="007C6D6B"/>
    <w:pPr>
      <w:ind w:left="720"/>
      <w:contextualSpacing/>
    </w:pPr>
  </w:style>
  <w:style w:type="character" w:styleId="CommentReference">
    <w:name w:val="annotation reference"/>
    <w:uiPriority w:val="99"/>
    <w:unhideWhenUsed/>
    <w:rsid w:val="00A7778F"/>
    <w:rPr>
      <w:sz w:val="16"/>
      <w:szCs w:val="16"/>
    </w:rPr>
  </w:style>
  <w:style w:type="paragraph" w:styleId="CommentText">
    <w:name w:val="annotation text"/>
    <w:basedOn w:val="Normal"/>
    <w:link w:val="CommentTextChar"/>
    <w:uiPriority w:val="99"/>
    <w:unhideWhenUsed/>
    <w:rsid w:val="00A7778F"/>
    <w:pPr>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rsid w:val="00A7778F"/>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A77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78F"/>
    <w:rPr>
      <w:rFonts w:ascii="Segoe UI" w:hAnsi="Segoe UI" w:cs="Segoe UI"/>
      <w:sz w:val="18"/>
      <w:szCs w:val="18"/>
    </w:rPr>
  </w:style>
  <w:style w:type="character" w:customStyle="1" w:styleId="ListParagraphChar">
    <w:name w:val="List Paragraph Char"/>
    <w:aliases w:val="Paragraph list Char,Dot pt Char,No Spacing1 Char,List Paragraph Char Char Char Char,Indicator Text Char,Numbered Para 1 Char,List Paragraph1 Char,Bullet Points Char,MAIN CONTENT Char,Bullet 1 Char,List Paragraph11 Char"/>
    <w:link w:val="ListParagraph"/>
    <w:uiPriority w:val="34"/>
    <w:qFormat/>
    <w:rsid w:val="008F5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R8a5f19cc969743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FF3C5B18883D4E21973B57C2EEED7FD1" version="1.0.0">
  <systemFields>
    <field name="Objective-Id">
      <value order="0">A29260748</value>
    </field>
    <field name="Objective-Title">
      <value order="0">2020-03-05 - SWAC 07 - Implementing SWAC phase 2</value>
    </field>
    <field name="Objective-Description">
      <value order="0"/>
    </field>
    <field name="Objective-CreationStamp">
      <value order="0">2020-03-04T14:38:25Z</value>
    </field>
    <field name="Objective-IsApproved">
      <value order="0">false</value>
    </field>
    <field name="Objective-IsPublished">
      <value order="0">true</value>
    </field>
    <field name="Objective-DatePublished">
      <value order="0">2020-03-04T16:48:32Z</value>
    </field>
    <field name="Objective-ModificationStamp">
      <value order="0">2020-03-04T16:48:32Z</value>
    </field>
    <field name="Objective-Owner">
      <value order="0">Thomas, Gareth H (EPS - SED)</value>
    </field>
    <field name="Objective-Path">
      <value order="0">Objective Global Folder:Business File Plan:Education &amp; Public Services (EPS):Education &amp; Public Services (EPS) - Education - Schools Effectiveness:1 - Save:School Improvement:Data collections and IMS:SDF Meetings:Software Developers' Forum (SDF) - 2019-2020 - Agenda, Minutes &amp; Papers:2020.03.05 Software Development Forum Meeting - SWAC and P16 Workshops</value>
    </field>
    <field name="Objective-Parent">
      <value order="0">2020.03.05 Software Development Forum Meeting - SWAC and P16 Workshops</value>
    </field>
    <field name="Objective-State">
      <value order="0">Published</value>
    </field>
    <field name="Objective-VersionId">
      <value order="0">vA58329410</value>
    </field>
    <field name="Objective-Version">
      <value order="0">1.0</value>
    </field>
    <field name="Objective-VersionNumber">
      <value order="0">2</value>
    </field>
    <field name="Objective-VersionComment">
      <value order="0">Version 2</value>
    </field>
    <field name="Objective-FileNumber">
      <value order="0">qA1367143</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2020-03-04T00:00:00Z</value>
      </field>
      <field name="Objective-What to Keep">
        <value order="0">No</value>
      </field>
      <field name="Objective-Official Transl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Gareth H (EPS - SED)</dc:creator>
  <cp:keywords/>
  <dc:description/>
  <cp:lastModifiedBy>Thomas, Gareth H (EPS - SED)</cp:lastModifiedBy>
  <cp:revision>8</cp:revision>
  <dcterms:created xsi:type="dcterms:W3CDTF">2020-03-04T14:38:00Z</dcterms:created>
  <dcterms:modified xsi:type="dcterms:W3CDTF">2020-03-04T16:48:00Z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A29260748</vt:lpwstr>
  </property>
  <property fmtid="{D5CDD505-2E9C-101B-9397-08002B2CF9AE}" pid="4" name="Objective-Title">
    <vt:lpwstr>2020-03-05 - SWAC 07 - Implementing SWAC phase 2</vt:lpwstr>
  </property>
  <property fmtid="{D5CDD505-2E9C-101B-9397-08002B2CF9AE}" pid="5" name="Objective-Description">
    <vt:lpwstr/>
  </property>
  <property fmtid="{D5CDD505-2E9C-101B-9397-08002B2CF9AE}" pid="6" name="Objective-CreationStamp">
    <vt:filetime>2020-03-04T14:38:39Z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2020-03-04T16:48:32Z</vt:filetime>
  </property>
  <property fmtid="{D5CDD505-2E9C-101B-9397-08002B2CF9AE}" pid="10" name="Objective-ModificationStamp">
    <vt:filetime>2020-03-04T16:48:32Z</vt:filetime>
  </property>
  <property fmtid="{D5CDD505-2E9C-101B-9397-08002B2CF9AE}" pid="11" name="Objective-Owner">
    <vt:lpwstr>Thomas, Gareth H (EPS - SED)</vt:lpwstr>
  </property>
  <property fmtid="{D5CDD505-2E9C-101B-9397-08002B2CF9AE}" pid="12" name="Objective-Path">
    <vt:lpwstr>Objective Global Folder:Business File Plan:Education &amp; Public Services (EPS):Education &amp; Public Services (EPS) - Education - Schools Effectiveness:1 - Save:School Improvement:Data collections and IMS:SDF Meetings:Software Developers' Forum (SDF) - 2019-2020 - Agenda, Minutes &amp; Papers:2020.03.05 Software Development Forum Meeting - SWAC and P16 Workshops:</vt:lpwstr>
  </property>
  <property fmtid="{D5CDD505-2E9C-101B-9397-08002B2CF9AE}" pid="13" name="Objective-Parent">
    <vt:lpwstr>2020.03.05 Software Development Forum Meeting - SWAC and P16 Workshops</vt:lpwstr>
  </property>
  <property fmtid="{D5CDD505-2E9C-101B-9397-08002B2CF9AE}" pid="14" name="Objective-State">
    <vt:lpwstr>Published</vt:lpwstr>
  </property>
  <property fmtid="{D5CDD505-2E9C-101B-9397-08002B2CF9AE}" pid="15" name="Objective-VersionId">
    <vt:lpwstr>vA58329410</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2020-03-04T00:00:00Z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