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7A55B" w14:textId="129C5D19" w:rsidR="00AB10B4" w:rsidRPr="007C6D6B" w:rsidRDefault="00932CE6">
      <w:pPr>
        <w:rPr>
          <w:rFonts w:ascii="Arial" w:hAnsi="Arial" w:cs="Arial"/>
          <w:b/>
          <w:sz w:val="24"/>
          <w:szCs w:val="24"/>
          <w:u w:val="single"/>
        </w:rPr>
      </w:pPr>
      <w:r>
        <w:rPr>
          <w:rFonts w:ascii="Arial" w:hAnsi="Arial" w:cs="Arial"/>
          <w:b/>
          <w:sz w:val="24"/>
          <w:szCs w:val="24"/>
          <w:u w:val="single"/>
        </w:rPr>
        <w:t>Implementation of SWAC phase 2</w:t>
      </w:r>
    </w:p>
    <w:p w14:paraId="7097FC3B" w14:textId="33922856" w:rsidR="00A835C8" w:rsidRPr="00A835C8" w:rsidRDefault="00A835C8" w:rsidP="00A835C8">
      <w:pPr>
        <w:rPr>
          <w:rFonts w:ascii="Arial" w:hAnsi="Arial" w:cs="Arial"/>
          <w:sz w:val="24"/>
          <w:szCs w:val="24"/>
        </w:rPr>
      </w:pPr>
      <w:r>
        <w:rPr>
          <w:rFonts w:ascii="Arial" w:hAnsi="Arial" w:cs="Arial"/>
          <w:sz w:val="24"/>
          <w:szCs w:val="24"/>
        </w:rPr>
        <w:t xml:space="preserve">The census date for </w:t>
      </w:r>
      <w:r>
        <w:rPr>
          <w:rFonts w:ascii="Arial" w:hAnsi="Arial" w:cs="Arial"/>
          <w:sz w:val="24"/>
          <w:szCs w:val="24"/>
        </w:rPr>
        <w:t xml:space="preserve">the 2020 collection will be </w:t>
      </w:r>
      <w:r w:rsidRPr="00A835C8">
        <w:rPr>
          <w:rFonts w:ascii="Arial" w:hAnsi="Arial" w:cs="Arial"/>
          <w:b/>
          <w:sz w:val="24"/>
          <w:szCs w:val="24"/>
        </w:rPr>
        <w:t>Tuesday 3</w:t>
      </w:r>
      <w:r w:rsidRPr="00A835C8">
        <w:rPr>
          <w:rFonts w:ascii="Arial" w:hAnsi="Arial" w:cs="Arial"/>
          <w:b/>
          <w:sz w:val="24"/>
          <w:szCs w:val="24"/>
          <w:vertAlign w:val="superscript"/>
        </w:rPr>
        <w:t>rd</w:t>
      </w:r>
      <w:r w:rsidRPr="00A835C8">
        <w:rPr>
          <w:rFonts w:ascii="Arial" w:hAnsi="Arial" w:cs="Arial"/>
          <w:b/>
          <w:sz w:val="24"/>
          <w:szCs w:val="24"/>
        </w:rPr>
        <w:t xml:space="preserve"> November 2020</w:t>
      </w:r>
      <w:r>
        <w:rPr>
          <w:rFonts w:ascii="Arial" w:hAnsi="Arial" w:cs="Arial"/>
          <w:sz w:val="24"/>
          <w:szCs w:val="24"/>
        </w:rPr>
        <w:t>.</w:t>
      </w:r>
    </w:p>
    <w:p w14:paraId="47514E1D" w14:textId="7CED6F2A" w:rsidR="00A835C8" w:rsidRPr="00A835C8" w:rsidRDefault="00A835C8" w:rsidP="00A835C8">
      <w:pPr>
        <w:rPr>
          <w:rFonts w:ascii="Arial" w:hAnsi="Arial" w:cs="Arial"/>
          <w:sz w:val="24"/>
          <w:szCs w:val="24"/>
        </w:rPr>
      </w:pPr>
      <w:r w:rsidRPr="00A835C8">
        <w:rPr>
          <w:rFonts w:ascii="Arial" w:hAnsi="Arial" w:cs="Arial"/>
          <w:sz w:val="24"/>
          <w:szCs w:val="24"/>
        </w:rPr>
        <w:t>The 2020 collection will see the introduction of the remaining data modules as part of phase 2 of SWAC.  These ‘historical’ modules will collect information for the previous academic year (i.e. 1</w:t>
      </w:r>
      <w:r w:rsidRPr="00A835C8">
        <w:rPr>
          <w:rFonts w:ascii="Arial" w:hAnsi="Arial" w:cs="Arial"/>
          <w:sz w:val="24"/>
          <w:szCs w:val="24"/>
          <w:vertAlign w:val="superscript"/>
        </w:rPr>
        <w:t>st</w:t>
      </w:r>
      <w:r w:rsidRPr="00A835C8">
        <w:rPr>
          <w:rFonts w:ascii="Arial" w:hAnsi="Arial" w:cs="Arial"/>
          <w:sz w:val="24"/>
          <w:szCs w:val="24"/>
        </w:rPr>
        <w:t xml:space="preserve"> September 2019 to 31</w:t>
      </w:r>
      <w:r w:rsidRPr="00A835C8">
        <w:rPr>
          <w:rFonts w:ascii="Arial" w:hAnsi="Arial" w:cs="Arial"/>
          <w:sz w:val="24"/>
          <w:szCs w:val="24"/>
          <w:vertAlign w:val="superscript"/>
        </w:rPr>
        <w:t>st</w:t>
      </w:r>
      <w:r w:rsidRPr="00A835C8">
        <w:rPr>
          <w:rFonts w:ascii="Arial" w:hAnsi="Arial" w:cs="Arial"/>
          <w:sz w:val="24"/>
          <w:szCs w:val="24"/>
        </w:rPr>
        <w:t xml:space="preserve"> August 2020).</w:t>
      </w:r>
      <w:r w:rsidR="008F5D42">
        <w:rPr>
          <w:rFonts w:ascii="Arial" w:hAnsi="Arial" w:cs="Arial"/>
          <w:sz w:val="24"/>
          <w:szCs w:val="24"/>
        </w:rPr>
        <w:t xml:space="preserve">  </w:t>
      </w:r>
      <w:r w:rsidR="008F5D42" w:rsidRPr="008F5D42">
        <w:rPr>
          <w:rFonts w:ascii="Arial" w:hAnsi="Arial" w:cs="Arial"/>
          <w:sz w:val="24"/>
          <w:szCs w:val="24"/>
        </w:rPr>
        <w:t xml:space="preserve">Schools will need to start capturing the required information from </w:t>
      </w:r>
      <w:r w:rsidR="008F5D42" w:rsidRPr="008F5D42">
        <w:rPr>
          <w:rFonts w:ascii="Arial" w:hAnsi="Arial" w:cs="Arial"/>
          <w:b/>
          <w:sz w:val="24"/>
          <w:szCs w:val="24"/>
        </w:rPr>
        <w:t>1 September 2019</w:t>
      </w:r>
      <w:r w:rsidR="008F5D42" w:rsidRPr="008F5D42">
        <w:rPr>
          <w:rFonts w:ascii="Arial" w:hAnsi="Arial" w:cs="Arial"/>
          <w:sz w:val="24"/>
          <w:szCs w:val="24"/>
        </w:rPr>
        <w:t xml:space="preserve"> in readiness to submit the </w:t>
      </w:r>
      <w:r w:rsidR="008F5D42" w:rsidRPr="008F5D42">
        <w:rPr>
          <w:rFonts w:ascii="Arial" w:hAnsi="Arial" w:cs="Arial"/>
          <w:b/>
          <w:sz w:val="24"/>
          <w:szCs w:val="24"/>
        </w:rPr>
        <w:t>school</w:t>
      </w:r>
      <w:r w:rsidR="008F5D42" w:rsidRPr="008F5D42">
        <w:rPr>
          <w:rFonts w:ascii="Arial" w:hAnsi="Arial" w:cs="Arial"/>
          <w:sz w:val="24"/>
          <w:szCs w:val="24"/>
        </w:rPr>
        <w:t xml:space="preserve"> return successfully in November 2020.</w:t>
      </w:r>
    </w:p>
    <w:p w14:paraId="33B16DE1" w14:textId="09B9A46F" w:rsidR="00A835C8" w:rsidRDefault="00A835C8" w:rsidP="00A835C8">
      <w:pPr>
        <w:rPr>
          <w:rFonts w:ascii="Arial" w:hAnsi="Arial" w:cs="Arial"/>
          <w:sz w:val="24"/>
          <w:szCs w:val="24"/>
        </w:rPr>
      </w:pPr>
      <w:r w:rsidRPr="00A835C8">
        <w:rPr>
          <w:rFonts w:ascii="Arial" w:hAnsi="Arial" w:cs="Arial"/>
          <w:sz w:val="24"/>
          <w:szCs w:val="24"/>
        </w:rPr>
        <w:t xml:space="preserve">The </w:t>
      </w:r>
      <w:bookmarkStart w:id="0" w:name="_GoBack"/>
      <w:r>
        <w:rPr>
          <w:rFonts w:ascii="Arial" w:hAnsi="Arial" w:cs="Arial"/>
          <w:sz w:val="24"/>
          <w:szCs w:val="24"/>
        </w:rPr>
        <w:t xml:space="preserve">new </w:t>
      </w:r>
      <w:r w:rsidRPr="00A835C8">
        <w:rPr>
          <w:rFonts w:ascii="Arial" w:hAnsi="Arial" w:cs="Arial"/>
          <w:sz w:val="24"/>
          <w:szCs w:val="24"/>
        </w:rPr>
        <w:t>modul</w:t>
      </w:r>
      <w:r>
        <w:rPr>
          <w:rFonts w:ascii="Arial" w:hAnsi="Arial" w:cs="Arial"/>
          <w:sz w:val="24"/>
          <w:szCs w:val="24"/>
        </w:rPr>
        <w:t>e</w:t>
      </w:r>
      <w:r w:rsidRPr="00A835C8">
        <w:rPr>
          <w:rFonts w:ascii="Arial" w:hAnsi="Arial" w:cs="Arial"/>
          <w:sz w:val="24"/>
          <w:szCs w:val="24"/>
        </w:rPr>
        <w:t>s</w:t>
      </w:r>
      <w:r>
        <w:rPr>
          <w:rFonts w:ascii="Arial" w:hAnsi="Arial" w:cs="Arial"/>
          <w:sz w:val="24"/>
          <w:szCs w:val="24"/>
        </w:rPr>
        <w:t xml:space="preserve"> for the SWAC school </w:t>
      </w:r>
      <w:r w:rsidRPr="00A835C8">
        <w:rPr>
          <w:rFonts w:ascii="Arial" w:hAnsi="Arial" w:cs="Arial"/>
          <w:sz w:val="24"/>
          <w:szCs w:val="24"/>
        </w:rPr>
        <w:t>include</w:t>
      </w:r>
      <w:r>
        <w:rPr>
          <w:rFonts w:ascii="Arial" w:hAnsi="Arial" w:cs="Arial"/>
          <w:sz w:val="24"/>
          <w:szCs w:val="24"/>
        </w:rPr>
        <w:t xml:space="preserve"> </w:t>
      </w:r>
      <w:r w:rsidRPr="00A835C8">
        <w:rPr>
          <w:rFonts w:ascii="Arial" w:hAnsi="Arial" w:cs="Arial"/>
          <w:sz w:val="24"/>
          <w:szCs w:val="24"/>
        </w:rPr>
        <w:t>Recruitment; Retention; and Supply.</w:t>
      </w:r>
      <w:bookmarkEnd w:id="0"/>
    </w:p>
    <w:p w14:paraId="7571F6E6" w14:textId="6AD024B5" w:rsidR="00A835C8" w:rsidRDefault="00A835C8" w:rsidP="00A835C8">
      <w:pPr>
        <w:rPr>
          <w:rFonts w:ascii="Arial" w:hAnsi="Arial" w:cs="Arial"/>
          <w:sz w:val="24"/>
          <w:szCs w:val="24"/>
        </w:rPr>
      </w:pPr>
      <w:r>
        <w:rPr>
          <w:rFonts w:ascii="Arial" w:hAnsi="Arial" w:cs="Arial"/>
          <w:sz w:val="24"/>
          <w:szCs w:val="24"/>
        </w:rPr>
        <w:t>A summary of the data items to be collected for these modules are shown below:</w:t>
      </w:r>
    </w:p>
    <w:p w14:paraId="4CFB3CC0" w14:textId="36F92565" w:rsidR="00A835C8" w:rsidRDefault="00A835C8" w:rsidP="00A835C8">
      <w:pPr>
        <w:rPr>
          <w:rFonts w:ascii="Arial" w:hAnsi="Arial" w:cs="Arial"/>
          <w:b/>
          <w:sz w:val="24"/>
          <w:szCs w:val="24"/>
        </w:rPr>
      </w:pPr>
      <w:r>
        <w:rPr>
          <w:rFonts w:ascii="Arial" w:hAnsi="Arial" w:cs="Arial"/>
          <w:b/>
          <w:sz w:val="24"/>
          <w:szCs w:val="24"/>
        </w:rPr>
        <w:t>Recruitment</w:t>
      </w:r>
    </w:p>
    <w:p w14:paraId="4D8C4FA4" w14:textId="35D1FA2B" w:rsidR="005C5CB3" w:rsidRPr="008F5D42" w:rsidRDefault="005C5CB3" w:rsidP="005C5CB3">
      <w:pPr>
        <w:ind w:right="285"/>
        <w:rPr>
          <w:rFonts w:ascii="Arial" w:hAnsi="Arial" w:cs="Arial"/>
          <w:b/>
          <w:sz w:val="24"/>
          <w:szCs w:val="24"/>
        </w:rPr>
      </w:pPr>
      <w:r w:rsidRPr="008F5D42">
        <w:rPr>
          <w:rFonts w:ascii="Arial" w:eastAsia="Calibri" w:hAnsi="Arial" w:cs="Arial"/>
          <w:sz w:val="24"/>
          <w:szCs w:val="24"/>
        </w:rPr>
        <w:t>This covers all teacher</w:t>
      </w:r>
      <w:r w:rsidR="008F5D42">
        <w:rPr>
          <w:rFonts w:ascii="Arial" w:hAnsi="Arial" w:cs="Arial"/>
          <w:sz w:val="24"/>
          <w:szCs w:val="24"/>
        </w:rPr>
        <w:t xml:space="preserve">, teaching assistants and Higher Level Teaching </w:t>
      </w:r>
      <w:proofErr w:type="spellStart"/>
      <w:r w:rsidR="008F5D42">
        <w:rPr>
          <w:rFonts w:ascii="Arial" w:hAnsi="Arial" w:cs="Arial"/>
          <w:sz w:val="24"/>
          <w:szCs w:val="24"/>
        </w:rPr>
        <w:t>Asistants</w:t>
      </w:r>
      <w:proofErr w:type="spellEnd"/>
      <w:r w:rsidR="008F5D42">
        <w:rPr>
          <w:rFonts w:ascii="Arial" w:hAnsi="Arial" w:cs="Arial"/>
          <w:sz w:val="24"/>
          <w:szCs w:val="24"/>
        </w:rPr>
        <w:t xml:space="preserve"> (HLTAs)</w:t>
      </w:r>
      <w:r w:rsidRPr="008F5D42">
        <w:rPr>
          <w:rFonts w:ascii="Arial" w:eastAsia="Calibri" w:hAnsi="Arial" w:cs="Arial"/>
          <w:sz w:val="24"/>
          <w:szCs w:val="24"/>
        </w:rPr>
        <w:t xml:space="preserve"> vacancies in the previous academic year</w:t>
      </w:r>
      <w:r w:rsidR="00835057">
        <w:rPr>
          <w:rFonts w:ascii="Arial" w:eastAsia="Calibri" w:hAnsi="Arial" w:cs="Arial"/>
          <w:sz w:val="24"/>
          <w:szCs w:val="24"/>
        </w:rPr>
        <w:t xml:space="preserve"> (see annex A for list of roles recruitment information is required for)</w:t>
      </w:r>
      <w:r w:rsidRPr="008F5D42">
        <w:rPr>
          <w:rFonts w:ascii="Arial" w:eastAsia="Calibri" w:hAnsi="Arial" w:cs="Arial"/>
          <w:sz w:val="24"/>
          <w:szCs w:val="24"/>
        </w:rPr>
        <w:t xml:space="preserve">. </w:t>
      </w:r>
      <w:r w:rsidRPr="008F5D42">
        <w:rPr>
          <w:rFonts w:ascii="Arial" w:hAnsi="Arial" w:cs="Arial"/>
          <w:sz w:val="24"/>
          <w:szCs w:val="24"/>
        </w:rPr>
        <w:t>Information must be provided for each teacher post that is permanent or a contract of one or more terms. If a school had no vacancies over the previous academic year then no information needs to be recorded. This information is used to identify potential areas of staff shortage in the teaching profession and to gauge the extent and effect of staff turnover.</w:t>
      </w:r>
    </w:p>
    <w:p w14:paraId="736B777E" w14:textId="77777777" w:rsidR="005C5CB3" w:rsidRPr="008F5D42" w:rsidRDefault="005C5CB3" w:rsidP="005C5CB3">
      <w:pPr>
        <w:ind w:right="285"/>
        <w:rPr>
          <w:rFonts w:ascii="Arial" w:hAnsi="Arial" w:cs="Arial"/>
          <w:sz w:val="24"/>
          <w:szCs w:val="24"/>
        </w:rPr>
      </w:pPr>
      <w:r w:rsidRPr="008F5D42">
        <w:rPr>
          <w:rFonts w:ascii="Arial" w:hAnsi="Arial" w:cs="Arial"/>
          <w:sz w:val="24"/>
          <w:szCs w:val="24"/>
        </w:rPr>
        <w:t xml:space="preserve">For each unique post advertised between </w:t>
      </w:r>
      <w:r w:rsidRPr="008F5D42">
        <w:rPr>
          <w:rFonts w:ascii="Arial" w:hAnsi="Arial" w:cs="Arial"/>
          <w:b/>
          <w:sz w:val="24"/>
          <w:szCs w:val="24"/>
        </w:rPr>
        <w:t xml:space="preserve">1 September </w:t>
      </w:r>
      <w:r w:rsidRPr="008F5D42">
        <w:rPr>
          <w:rFonts w:ascii="Arial" w:hAnsi="Arial" w:cs="Arial"/>
          <w:sz w:val="24"/>
          <w:szCs w:val="24"/>
        </w:rPr>
        <w:t>and</w:t>
      </w:r>
      <w:r w:rsidRPr="008F5D42">
        <w:rPr>
          <w:rFonts w:ascii="Arial" w:hAnsi="Arial" w:cs="Arial"/>
          <w:b/>
          <w:sz w:val="24"/>
          <w:szCs w:val="24"/>
        </w:rPr>
        <w:t xml:space="preserve"> 31 August of the academic year preceding the census reference date</w:t>
      </w:r>
      <w:r w:rsidRPr="008F5D42">
        <w:rPr>
          <w:rFonts w:ascii="Arial" w:hAnsi="Arial" w:cs="Arial"/>
          <w:sz w:val="24"/>
          <w:szCs w:val="24"/>
        </w:rPr>
        <w:t xml:space="preserve"> and for each teacher who left the profession or took early retirement please enter all the valid data items.</w:t>
      </w:r>
    </w:p>
    <w:tbl>
      <w:tblPr>
        <w:tblW w:w="9214" w:type="dxa"/>
        <w:tblInd w:w="108" w:type="dxa"/>
        <w:tblBorders>
          <w:top w:val="single" w:sz="4" w:space="0" w:color="339999"/>
          <w:left w:val="single" w:sz="4" w:space="0" w:color="339999"/>
          <w:bottom w:val="single" w:sz="4" w:space="0" w:color="339999"/>
          <w:right w:val="single" w:sz="4" w:space="0" w:color="339999"/>
          <w:insideH w:val="single" w:sz="4" w:space="0" w:color="339999"/>
          <w:insideV w:val="single" w:sz="4" w:space="0" w:color="339999"/>
        </w:tblBorders>
        <w:tblLayout w:type="fixed"/>
        <w:tblLook w:val="0000" w:firstRow="0" w:lastRow="0" w:firstColumn="0" w:lastColumn="0" w:noHBand="0" w:noVBand="0"/>
      </w:tblPr>
      <w:tblGrid>
        <w:gridCol w:w="3261"/>
        <w:gridCol w:w="850"/>
        <w:gridCol w:w="1646"/>
        <w:gridCol w:w="1728"/>
        <w:gridCol w:w="1729"/>
      </w:tblGrid>
      <w:tr w:rsidR="00A835C8" w:rsidRPr="008770A2" w14:paraId="3BFF1AE4" w14:textId="77777777" w:rsidTr="00A45499">
        <w:trPr>
          <w:trHeight w:val="218"/>
        </w:trPr>
        <w:tc>
          <w:tcPr>
            <w:tcW w:w="3261" w:type="dxa"/>
            <w:vMerge w:val="restart"/>
            <w:shd w:val="clear" w:color="auto" w:fill="339999"/>
            <w:vAlign w:val="center"/>
          </w:tcPr>
          <w:p w14:paraId="220DC846" w14:textId="77777777" w:rsidR="00A835C8" w:rsidRPr="008770A2" w:rsidRDefault="00A835C8" w:rsidP="00A465E4">
            <w:pPr>
              <w:pStyle w:val="Header"/>
              <w:keepNext/>
              <w:ind w:left="75"/>
              <w:jc w:val="center"/>
              <w:rPr>
                <w:rFonts w:ascii="Tahoma" w:hAnsi="Tahoma" w:cs="Tahoma"/>
                <w:b/>
                <w:bCs/>
                <w:color w:val="FFFFFF"/>
                <w:sz w:val="18"/>
                <w:szCs w:val="18"/>
              </w:rPr>
            </w:pPr>
            <w:r w:rsidRPr="008770A2">
              <w:rPr>
                <w:rFonts w:ascii="Tahoma" w:hAnsi="Tahoma" w:cs="Tahoma"/>
                <w:b/>
                <w:bCs/>
                <w:color w:val="FFFFFF"/>
                <w:sz w:val="18"/>
                <w:szCs w:val="18"/>
              </w:rPr>
              <w:t>Field Name</w:t>
            </w:r>
          </w:p>
        </w:tc>
        <w:tc>
          <w:tcPr>
            <w:tcW w:w="850" w:type="dxa"/>
            <w:vMerge w:val="restart"/>
            <w:shd w:val="clear" w:color="auto" w:fill="339999"/>
            <w:vAlign w:val="center"/>
          </w:tcPr>
          <w:p w14:paraId="05C8F0D0" w14:textId="77777777" w:rsidR="00A835C8" w:rsidRPr="008770A2" w:rsidRDefault="00A835C8" w:rsidP="00A465E4">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Field Length</w:t>
            </w:r>
          </w:p>
        </w:tc>
        <w:tc>
          <w:tcPr>
            <w:tcW w:w="1646" w:type="dxa"/>
            <w:vMerge w:val="restart"/>
            <w:shd w:val="clear" w:color="auto" w:fill="339999"/>
            <w:vAlign w:val="center"/>
          </w:tcPr>
          <w:p w14:paraId="08CB04B4" w14:textId="77777777" w:rsidR="00A835C8" w:rsidRPr="008770A2" w:rsidRDefault="00A835C8" w:rsidP="00A465E4">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Field Type</w:t>
            </w:r>
          </w:p>
        </w:tc>
        <w:tc>
          <w:tcPr>
            <w:tcW w:w="1728" w:type="dxa"/>
            <w:vMerge w:val="restart"/>
            <w:shd w:val="clear" w:color="auto" w:fill="339999"/>
            <w:vAlign w:val="center"/>
          </w:tcPr>
          <w:p w14:paraId="6F801626" w14:textId="77777777" w:rsidR="00A835C8" w:rsidRPr="008770A2" w:rsidRDefault="00A835C8" w:rsidP="00A465E4">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Xml Tag</w:t>
            </w:r>
          </w:p>
        </w:tc>
        <w:tc>
          <w:tcPr>
            <w:tcW w:w="1729" w:type="dxa"/>
            <w:vMerge w:val="restart"/>
            <w:shd w:val="clear" w:color="auto" w:fill="339999"/>
            <w:vAlign w:val="center"/>
          </w:tcPr>
          <w:p w14:paraId="1FDEA8D1" w14:textId="77777777" w:rsidR="00A835C8" w:rsidRPr="008770A2" w:rsidRDefault="00A835C8" w:rsidP="00A465E4">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Sample Data</w:t>
            </w:r>
          </w:p>
        </w:tc>
      </w:tr>
      <w:tr w:rsidR="00A835C8" w:rsidRPr="008770A2" w14:paraId="57BC030D" w14:textId="77777777" w:rsidTr="00A45499">
        <w:trPr>
          <w:trHeight w:val="217"/>
        </w:trPr>
        <w:tc>
          <w:tcPr>
            <w:tcW w:w="3261" w:type="dxa"/>
            <w:vMerge/>
            <w:shd w:val="clear" w:color="auto" w:fill="339999"/>
            <w:vAlign w:val="center"/>
          </w:tcPr>
          <w:p w14:paraId="44B762D0" w14:textId="77777777" w:rsidR="00A835C8" w:rsidRPr="008770A2" w:rsidRDefault="00A835C8" w:rsidP="00A465E4">
            <w:pPr>
              <w:pStyle w:val="Header"/>
              <w:keepNext/>
              <w:ind w:left="75"/>
              <w:jc w:val="center"/>
              <w:rPr>
                <w:rFonts w:ascii="Tahoma" w:hAnsi="Tahoma" w:cs="Tahoma"/>
                <w:b/>
                <w:bCs/>
                <w:color w:val="FFFFFF"/>
                <w:sz w:val="18"/>
                <w:szCs w:val="18"/>
              </w:rPr>
            </w:pPr>
          </w:p>
        </w:tc>
        <w:tc>
          <w:tcPr>
            <w:tcW w:w="850" w:type="dxa"/>
            <w:vMerge/>
            <w:shd w:val="clear" w:color="auto" w:fill="339999"/>
            <w:vAlign w:val="center"/>
          </w:tcPr>
          <w:p w14:paraId="4A569210" w14:textId="77777777" w:rsidR="00A835C8" w:rsidRPr="008770A2" w:rsidRDefault="00A835C8" w:rsidP="00A465E4">
            <w:pPr>
              <w:pStyle w:val="Header"/>
              <w:keepNext/>
              <w:jc w:val="center"/>
              <w:rPr>
                <w:rFonts w:ascii="Tahoma" w:hAnsi="Tahoma" w:cs="Tahoma"/>
                <w:b/>
                <w:bCs/>
                <w:color w:val="FFFFFF"/>
                <w:sz w:val="18"/>
                <w:szCs w:val="18"/>
              </w:rPr>
            </w:pPr>
          </w:p>
        </w:tc>
        <w:tc>
          <w:tcPr>
            <w:tcW w:w="1646" w:type="dxa"/>
            <w:vMerge/>
            <w:shd w:val="clear" w:color="auto" w:fill="339999"/>
            <w:vAlign w:val="center"/>
          </w:tcPr>
          <w:p w14:paraId="762E5B1B" w14:textId="77777777" w:rsidR="00A835C8" w:rsidRPr="008770A2" w:rsidRDefault="00A835C8" w:rsidP="00A465E4">
            <w:pPr>
              <w:pStyle w:val="Header"/>
              <w:keepNext/>
              <w:jc w:val="center"/>
              <w:rPr>
                <w:rFonts w:ascii="Tahoma" w:hAnsi="Tahoma" w:cs="Tahoma"/>
                <w:b/>
                <w:bCs/>
                <w:color w:val="FFFFFF"/>
                <w:sz w:val="18"/>
                <w:szCs w:val="18"/>
              </w:rPr>
            </w:pPr>
          </w:p>
        </w:tc>
        <w:tc>
          <w:tcPr>
            <w:tcW w:w="1728" w:type="dxa"/>
            <w:vMerge/>
            <w:shd w:val="clear" w:color="auto" w:fill="339999"/>
            <w:vAlign w:val="center"/>
          </w:tcPr>
          <w:p w14:paraId="6B6A1F34" w14:textId="77777777" w:rsidR="00A835C8" w:rsidRPr="008770A2" w:rsidRDefault="00A835C8" w:rsidP="00A465E4">
            <w:pPr>
              <w:pStyle w:val="Header"/>
              <w:keepNext/>
              <w:jc w:val="center"/>
              <w:rPr>
                <w:rFonts w:ascii="Tahoma" w:hAnsi="Tahoma" w:cs="Tahoma"/>
                <w:b/>
                <w:bCs/>
                <w:color w:val="FFFFFF"/>
                <w:sz w:val="18"/>
                <w:szCs w:val="18"/>
              </w:rPr>
            </w:pPr>
          </w:p>
        </w:tc>
        <w:tc>
          <w:tcPr>
            <w:tcW w:w="1729" w:type="dxa"/>
            <w:vMerge/>
            <w:shd w:val="clear" w:color="auto" w:fill="339999"/>
            <w:vAlign w:val="center"/>
          </w:tcPr>
          <w:p w14:paraId="613C0C98" w14:textId="77777777" w:rsidR="00A835C8" w:rsidRPr="008770A2" w:rsidRDefault="00A835C8" w:rsidP="00A465E4">
            <w:pPr>
              <w:pStyle w:val="Header"/>
              <w:keepNext/>
              <w:jc w:val="center"/>
              <w:rPr>
                <w:rFonts w:ascii="Tahoma" w:hAnsi="Tahoma" w:cs="Tahoma"/>
                <w:b/>
                <w:bCs/>
                <w:color w:val="FFFFFF"/>
                <w:sz w:val="18"/>
                <w:szCs w:val="18"/>
              </w:rPr>
            </w:pPr>
          </w:p>
        </w:tc>
      </w:tr>
      <w:tr w:rsidR="00A835C8" w:rsidRPr="00B84692" w14:paraId="5E11FB11"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62CDEFC6" w14:textId="77777777" w:rsidR="00A835C8" w:rsidRPr="00B84692" w:rsidRDefault="00A835C8" w:rsidP="00A465E4">
            <w:pPr>
              <w:keepNext/>
              <w:ind w:left="75"/>
              <w:rPr>
                <w:rFonts w:ascii="Tahoma" w:hAnsi="Tahoma" w:cs="Tahoma"/>
                <w:color w:val="000000"/>
                <w:sz w:val="18"/>
                <w:szCs w:val="18"/>
              </w:rPr>
            </w:pPr>
            <w:r w:rsidRPr="00B84692">
              <w:rPr>
                <w:rFonts w:ascii="Tahoma" w:hAnsi="Tahoma" w:cs="Tahoma"/>
                <w:color w:val="000000"/>
                <w:sz w:val="18"/>
                <w:szCs w:val="18"/>
              </w:rPr>
              <w:t>Vacancy reference number</w:t>
            </w:r>
          </w:p>
        </w:tc>
        <w:tc>
          <w:tcPr>
            <w:tcW w:w="850" w:type="dxa"/>
          </w:tcPr>
          <w:p w14:paraId="117467E8" w14:textId="77777777" w:rsidR="00A835C8" w:rsidRPr="00B84692" w:rsidRDefault="00A835C8" w:rsidP="00A465E4">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Mar>
              <w:top w:w="15" w:type="dxa"/>
              <w:left w:w="15" w:type="dxa"/>
              <w:bottom w:w="0" w:type="dxa"/>
              <w:right w:w="15" w:type="dxa"/>
            </w:tcMar>
          </w:tcPr>
          <w:p w14:paraId="39C2F51D" w14:textId="77777777" w:rsidR="00A835C8" w:rsidRPr="00B84692" w:rsidRDefault="00A835C8" w:rsidP="00A465E4">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1728" w:type="dxa"/>
          </w:tcPr>
          <w:p w14:paraId="07423E78" w14:textId="77777777" w:rsidR="00A835C8" w:rsidRPr="00B84692" w:rsidRDefault="00A835C8" w:rsidP="00A465E4">
            <w:pPr>
              <w:keepNext/>
              <w:ind w:left="75"/>
              <w:jc w:val="center"/>
              <w:rPr>
                <w:rFonts w:ascii="Tahoma" w:hAnsi="Tahoma" w:cs="Tahoma"/>
                <w:color w:val="000000"/>
                <w:sz w:val="18"/>
                <w:szCs w:val="18"/>
              </w:rPr>
            </w:pPr>
            <w:r>
              <w:rPr>
                <w:rFonts w:ascii="Tahoma" w:hAnsi="Tahoma" w:cs="Tahoma"/>
                <w:color w:val="000000"/>
                <w:sz w:val="18"/>
                <w:szCs w:val="18"/>
              </w:rPr>
              <w:t>&lt;</w:t>
            </w:r>
            <w:proofErr w:type="spellStart"/>
            <w:r>
              <w:rPr>
                <w:rFonts w:ascii="Tahoma" w:hAnsi="Tahoma" w:cs="Tahoma"/>
                <w:color w:val="000000"/>
                <w:sz w:val="18"/>
                <w:szCs w:val="18"/>
              </w:rPr>
              <w:t>VacancyID</w:t>
            </w:r>
            <w:proofErr w:type="spellEnd"/>
            <w:r>
              <w:rPr>
                <w:rFonts w:ascii="Tahoma" w:hAnsi="Tahoma" w:cs="Tahoma"/>
                <w:color w:val="000000"/>
                <w:sz w:val="18"/>
                <w:szCs w:val="18"/>
              </w:rPr>
              <w:t>&gt;</w:t>
            </w:r>
          </w:p>
        </w:tc>
        <w:tc>
          <w:tcPr>
            <w:tcW w:w="1729" w:type="dxa"/>
          </w:tcPr>
          <w:p w14:paraId="13632869" w14:textId="77777777" w:rsidR="00A835C8" w:rsidRPr="00B84692" w:rsidRDefault="00A835C8" w:rsidP="00A465E4">
            <w:pPr>
              <w:keepNext/>
              <w:ind w:left="75"/>
              <w:jc w:val="center"/>
              <w:rPr>
                <w:rFonts w:ascii="Tahoma" w:hAnsi="Tahoma" w:cs="Tahoma"/>
                <w:color w:val="000000"/>
                <w:sz w:val="18"/>
                <w:szCs w:val="18"/>
              </w:rPr>
            </w:pPr>
            <w:r w:rsidRPr="00B84692">
              <w:rPr>
                <w:rFonts w:ascii="Tahoma" w:hAnsi="Tahoma" w:cs="Tahoma"/>
                <w:color w:val="000000"/>
                <w:sz w:val="18"/>
                <w:szCs w:val="18"/>
              </w:rPr>
              <w:t>1</w:t>
            </w:r>
          </w:p>
        </w:tc>
      </w:tr>
      <w:tr w:rsidR="00A835C8" w14:paraId="6F673E14"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72D99A7B" w14:textId="77777777" w:rsidR="00A835C8" w:rsidRPr="00B84692" w:rsidRDefault="00A835C8" w:rsidP="00A465E4">
            <w:pPr>
              <w:keepNext/>
              <w:ind w:left="75"/>
              <w:rPr>
                <w:rFonts w:ascii="Tahoma" w:hAnsi="Tahoma" w:cs="Tahoma"/>
                <w:color w:val="000000"/>
                <w:sz w:val="18"/>
                <w:szCs w:val="18"/>
              </w:rPr>
            </w:pPr>
            <w:r>
              <w:rPr>
                <w:rFonts w:ascii="Tahoma" w:hAnsi="Tahoma" w:cs="Tahoma"/>
                <w:color w:val="000000"/>
                <w:sz w:val="18"/>
                <w:szCs w:val="18"/>
              </w:rPr>
              <w:t>Vacancy role</w:t>
            </w:r>
          </w:p>
        </w:tc>
        <w:tc>
          <w:tcPr>
            <w:tcW w:w="850" w:type="dxa"/>
          </w:tcPr>
          <w:p w14:paraId="210862B0" w14:textId="77777777" w:rsidR="00A835C8" w:rsidRDefault="00A835C8" w:rsidP="00A465E4">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Mar>
              <w:top w:w="15" w:type="dxa"/>
              <w:left w:w="15" w:type="dxa"/>
              <w:bottom w:w="0" w:type="dxa"/>
              <w:right w:w="15" w:type="dxa"/>
            </w:tcMar>
          </w:tcPr>
          <w:p w14:paraId="59BEB31B" w14:textId="77777777" w:rsidR="00A835C8" w:rsidRPr="00B84692" w:rsidRDefault="00A835C8" w:rsidP="00A465E4">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1728" w:type="dxa"/>
          </w:tcPr>
          <w:p w14:paraId="03EA035B" w14:textId="77777777" w:rsidR="00A835C8" w:rsidRDefault="00A835C8" w:rsidP="00A465E4">
            <w:pPr>
              <w:keepNext/>
              <w:ind w:left="75"/>
              <w:jc w:val="center"/>
              <w:rPr>
                <w:rFonts w:ascii="Tahoma" w:hAnsi="Tahoma" w:cs="Tahoma"/>
                <w:color w:val="000000"/>
                <w:sz w:val="18"/>
                <w:szCs w:val="18"/>
              </w:rPr>
            </w:pPr>
            <w:r>
              <w:rPr>
                <w:rFonts w:ascii="Tahoma" w:hAnsi="Tahoma" w:cs="Tahoma"/>
                <w:color w:val="000000"/>
                <w:sz w:val="18"/>
                <w:szCs w:val="18"/>
              </w:rPr>
              <w:t>&lt;</w:t>
            </w:r>
            <w:proofErr w:type="spellStart"/>
            <w:r>
              <w:rPr>
                <w:rFonts w:ascii="Tahoma" w:hAnsi="Tahoma" w:cs="Tahoma"/>
                <w:color w:val="000000"/>
                <w:sz w:val="18"/>
                <w:szCs w:val="18"/>
              </w:rPr>
              <w:t>StaffRole</w:t>
            </w:r>
            <w:proofErr w:type="spellEnd"/>
            <w:r>
              <w:rPr>
                <w:rFonts w:ascii="Tahoma" w:hAnsi="Tahoma" w:cs="Tahoma"/>
                <w:color w:val="000000"/>
                <w:sz w:val="18"/>
                <w:szCs w:val="18"/>
              </w:rPr>
              <w:t>&gt;</w:t>
            </w:r>
          </w:p>
        </w:tc>
        <w:tc>
          <w:tcPr>
            <w:tcW w:w="1729" w:type="dxa"/>
          </w:tcPr>
          <w:p w14:paraId="438F66CA" w14:textId="77777777" w:rsidR="00A835C8" w:rsidRDefault="00A835C8" w:rsidP="00A465E4">
            <w:pPr>
              <w:keepNext/>
              <w:ind w:left="75"/>
              <w:jc w:val="center"/>
              <w:rPr>
                <w:rFonts w:ascii="Tahoma" w:hAnsi="Tahoma" w:cs="Tahoma"/>
                <w:color w:val="000000"/>
                <w:sz w:val="18"/>
                <w:szCs w:val="18"/>
              </w:rPr>
            </w:pPr>
            <w:r>
              <w:rPr>
                <w:rFonts w:ascii="Tahoma" w:hAnsi="Tahoma" w:cs="Tahoma"/>
                <w:color w:val="000000"/>
                <w:sz w:val="18"/>
                <w:szCs w:val="18"/>
              </w:rPr>
              <w:t>QT</w:t>
            </w:r>
          </w:p>
        </w:tc>
      </w:tr>
      <w:tr w:rsidR="00A835C8" w:rsidRPr="00A835C8" w14:paraId="00225CE2"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66C57847" w14:textId="77777777" w:rsidR="00A835C8" w:rsidRPr="00A835C8" w:rsidRDefault="00A835C8" w:rsidP="00A465E4">
            <w:pPr>
              <w:keepNext/>
              <w:ind w:left="75"/>
              <w:rPr>
                <w:rFonts w:ascii="Tahoma" w:hAnsi="Tahoma" w:cs="Tahoma"/>
                <w:color w:val="000000"/>
                <w:sz w:val="18"/>
                <w:szCs w:val="18"/>
              </w:rPr>
            </w:pPr>
            <w:r w:rsidRPr="00A835C8">
              <w:rPr>
                <w:rFonts w:ascii="Tahoma" w:hAnsi="Tahoma" w:cs="Tahoma"/>
                <w:color w:val="000000"/>
                <w:sz w:val="18"/>
                <w:szCs w:val="18"/>
              </w:rPr>
              <w:t>Subject of vacancy</w:t>
            </w:r>
          </w:p>
        </w:tc>
        <w:tc>
          <w:tcPr>
            <w:tcW w:w="850" w:type="dxa"/>
          </w:tcPr>
          <w:p w14:paraId="40A4351A" w14:textId="77777777" w:rsidR="00A835C8" w:rsidRPr="00A835C8" w:rsidRDefault="00A835C8" w:rsidP="00A465E4">
            <w:pPr>
              <w:keepNext/>
              <w:ind w:left="75"/>
              <w:jc w:val="center"/>
              <w:rPr>
                <w:rFonts w:ascii="Tahoma" w:hAnsi="Tahoma" w:cs="Tahoma"/>
                <w:color w:val="000000"/>
                <w:sz w:val="18"/>
                <w:szCs w:val="18"/>
              </w:rPr>
            </w:pPr>
            <w:r w:rsidRPr="00A835C8">
              <w:rPr>
                <w:rFonts w:ascii="Tahoma" w:hAnsi="Tahoma" w:cs="Tahoma"/>
                <w:color w:val="000000"/>
                <w:sz w:val="18"/>
                <w:szCs w:val="18"/>
              </w:rPr>
              <w:t>3</w:t>
            </w:r>
          </w:p>
        </w:tc>
        <w:tc>
          <w:tcPr>
            <w:tcW w:w="1646" w:type="dxa"/>
            <w:tcMar>
              <w:top w:w="15" w:type="dxa"/>
              <w:left w:w="15" w:type="dxa"/>
              <w:bottom w:w="0" w:type="dxa"/>
              <w:right w:w="15" w:type="dxa"/>
            </w:tcMar>
          </w:tcPr>
          <w:p w14:paraId="76960334" w14:textId="77777777" w:rsidR="00A835C8" w:rsidRPr="00A835C8" w:rsidRDefault="00A835C8" w:rsidP="00A465E4">
            <w:pPr>
              <w:keepNext/>
              <w:ind w:left="75"/>
              <w:jc w:val="center"/>
              <w:rPr>
                <w:rFonts w:ascii="Tahoma" w:hAnsi="Tahoma" w:cs="Tahoma"/>
                <w:color w:val="000000"/>
                <w:sz w:val="18"/>
                <w:szCs w:val="18"/>
              </w:rPr>
            </w:pPr>
            <w:r w:rsidRPr="00A835C8">
              <w:rPr>
                <w:rFonts w:ascii="Tahoma" w:hAnsi="Tahoma" w:cs="Tahoma"/>
                <w:color w:val="000000"/>
                <w:sz w:val="18"/>
                <w:szCs w:val="18"/>
              </w:rPr>
              <w:t>Alphanumeric</w:t>
            </w:r>
          </w:p>
        </w:tc>
        <w:tc>
          <w:tcPr>
            <w:tcW w:w="1728" w:type="dxa"/>
          </w:tcPr>
          <w:p w14:paraId="7405DD25" w14:textId="77777777" w:rsidR="00A835C8" w:rsidRPr="00A835C8" w:rsidRDefault="00A835C8" w:rsidP="00A465E4">
            <w:pPr>
              <w:keepNext/>
              <w:ind w:left="75"/>
              <w:jc w:val="center"/>
              <w:rPr>
                <w:rFonts w:ascii="Tahoma" w:hAnsi="Tahoma" w:cs="Tahoma"/>
                <w:color w:val="000000"/>
                <w:sz w:val="18"/>
                <w:szCs w:val="18"/>
              </w:rPr>
            </w:pPr>
            <w:r w:rsidRPr="00A835C8">
              <w:rPr>
                <w:rFonts w:ascii="Tahoma" w:hAnsi="Tahoma" w:cs="Tahoma"/>
                <w:color w:val="000000"/>
                <w:sz w:val="18"/>
                <w:szCs w:val="18"/>
              </w:rPr>
              <w:t>&lt;Subject&gt;</w:t>
            </w:r>
          </w:p>
        </w:tc>
        <w:tc>
          <w:tcPr>
            <w:tcW w:w="1729" w:type="dxa"/>
          </w:tcPr>
          <w:p w14:paraId="2001CD01" w14:textId="77777777" w:rsidR="00A835C8" w:rsidRPr="00A835C8" w:rsidRDefault="00A835C8" w:rsidP="00A465E4">
            <w:pPr>
              <w:keepNext/>
              <w:ind w:left="75"/>
              <w:jc w:val="center"/>
              <w:rPr>
                <w:rFonts w:ascii="Tahoma" w:hAnsi="Tahoma" w:cs="Tahoma"/>
                <w:color w:val="000000"/>
                <w:sz w:val="18"/>
                <w:szCs w:val="18"/>
              </w:rPr>
            </w:pPr>
            <w:r w:rsidRPr="00A835C8">
              <w:rPr>
                <w:rFonts w:ascii="Tahoma" w:hAnsi="Tahoma" w:cs="Tahoma"/>
                <w:color w:val="000000"/>
                <w:sz w:val="18"/>
                <w:szCs w:val="18"/>
              </w:rPr>
              <w:t>ART</w:t>
            </w:r>
          </w:p>
        </w:tc>
      </w:tr>
      <w:tr w:rsidR="00A835C8" w:rsidRPr="00F3569B" w14:paraId="59BA033E"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41520273" w14:textId="77777777" w:rsidR="00A835C8" w:rsidRPr="00F3569B" w:rsidRDefault="00A835C8" w:rsidP="00A465E4">
            <w:pPr>
              <w:keepNext/>
              <w:ind w:left="75"/>
              <w:rPr>
                <w:rFonts w:ascii="Tahoma" w:hAnsi="Tahoma" w:cs="Tahoma"/>
                <w:color w:val="000000"/>
                <w:sz w:val="18"/>
                <w:szCs w:val="18"/>
              </w:rPr>
            </w:pPr>
            <w:r w:rsidRPr="00F3569B">
              <w:rPr>
                <w:rFonts w:ascii="Tahoma" w:hAnsi="Tahoma" w:cs="Tahoma"/>
                <w:color w:val="000000"/>
                <w:sz w:val="18"/>
                <w:szCs w:val="18"/>
              </w:rPr>
              <w:t>Year Group(s)</w:t>
            </w:r>
          </w:p>
        </w:tc>
        <w:tc>
          <w:tcPr>
            <w:tcW w:w="850" w:type="dxa"/>
          </w:tcPr>
          <w:p w14:paraId="0234C009"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2</w:t>
            </w:r>
          </w:p>
        </w:tc>
        <w:tc>
          <w:tcPr>
            <w:tcW w:w="1646" w:type="dxa"/>
            <w:tcMar>
              <w:top w:w="15" w:type="dxa"/>
              <w:left w:w="15" w:type="dxa"/>
              <w:bottom w:w="0" w:type="dxa"/>
              <w:right w:w="15" w:type="dxa"/>
            </w:tcMar>
          </w:tcPr>
          <w:p w14:paraId="3CB7DB5B"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Alphanumeric</w:t>
            </w:r>
          </w:p>
        </w:tc>
        <w:tc>
          <w:tcPr>
            <w:tcW w:w="1728" w:type="dxa"/>
          </w:tcPr>
          <w:p w14:paraId="746713D7"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YearGroup</w:t>
            </w:r>
            <w:proofErr w:type="spellEnd"/>
            <w:r w:rsidRPr="00F3569B">
              <w:rPr>
                <w:rFonts w:ascii="Tahoma" w:hAnsi="Tahoma" w:cs="Tahoma"/>
                <w:color w:val="000000"/>
                <w:sz w:val="18"/>
                <w:szCs w:val="18"/>
              </w:rPr>
              <w:t>&gt;</w:t>
            </w:r>
          </w:p>
        </w:tc>
        <w:tc>
          <w:tcPr>
            <w:tcW w:w="1729" w:type="dxa"/>
          </w:tcPr>
          <w:p w14:paraId="31711186"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6</w:t>
            </w:r>
          </w:p>
        </w:tc>
      </w:tr>
      <w:tr w:rsidR="00A835C8" w:rsidRPr="00F3569B" w14:paraId="27319631"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501B38E4" w14:textId="77777777" w:rsidR="00A835C8" w:rsidRPr="00F3569B" w:rsidRDefault="00A835C8" w:rsidP="00A465E4">
            <w:pPr>
              <w:keepNext/>
              <w:ind w:left="75"/>
              <w:rPr>
                <w:rFonts w:ascii="Tahoma" w:hAnsi="Tahoma" w:cs="Tahoma"/>
                <w:color w:val="000000"/>
                <w:sz w:val="18"/>
                <w:szCs w:val="18"/>
              </w:rPr>
            </w:pPr>
            <w:r w:rsidRPr="00F3569B">
              <w:rPr>
                <w:rFonts w:ascii="Tahoma" w:hAnsi="Tahoma" w:cs="Tahoma"/>
                <w:color w:val="000000"/>
                <w:sz w:val="18"/>
                <w:szCs w:val="18"/>
              </w:rPr>
              <w:t>Welsh Medium vacancy</w:t>
            </w:r>
          </w:p>
        </w:tc>
        <w:tc>
          <w:tcPr>
            <w:tcW w:w="850" w:type="dxa"/>
          </w:tcPr>
          <w:p w14:paraId="3F6254BA"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1</w:t>
            </w:r>
          </w:p>
        </w:tc>
        <w:tc>
          <w:tcPr>
            <w:tcW w:w="1646" w:type="dxa"/>
            <w:tcMar>
              <w:top w:w="15" w:type="dxa"/>
              <w:left w:w="15" w:type="dxa"/>
              <w:bottom w:w="0" w:type="dxa"/>
              <w:right w:w="15" w:type="dxa"/>
            </w:tcMar>
          </w:tcPr>
          <w:p w14:paraId="3A592B81"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True/False</w:t>
            </w:r>
          </w:p>
        </w:tc>
        <w:tc>
          <w:tcPr>
            <w:tcW w:w="1728" w:type="dxa"/>
          </w:tcPr>
          <w:p w14:paraId="09E6B5BB"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WelshMediumVacancy</w:t>
            </w:r>
            <w:proofErr w:type="spellEnd"/>
            <w:r w:rsidRPr="00F3569B">
              <w:rPr>
                <w:rFonts w:ascii="Tahoma" w:hAnsi="Tahoma" w:cs="Tahoma"/>
                <w:color w:val="000000"/>
                <w:sz w:val="18"/>
                <w:szCs w:val="18"/>
              </w:rPr>
              <w:t>&gt;</w:t>
            </w:r>
          </w:p>
        </w:tc>
        <w:tc>
          <w:tcPr>
            <w:tcW w:w="1729" w:type="dxa"/>
          </w:tcPr>
          <w:p w14:paraId="72D66D72"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1</w:t>
            </w:r>
          </w:p>
        </w:tc>
      </w:tr>
      <w:tr w:rsidR="00A835C8" w:rsidRPr="00F3569B" w14:paraId="09A2C5F9"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345B9F4E" w14:textId="77777777" w:rsidR="00A835C8" w:rsidRPr="00F3569B" w:rsidRDefault="00A835C8" w:rsidP="00A465E4">
            <w:pPr>
              <w:keepNext/>
              <w:ind w:left="75"/>
              <w:rPr>
                <w:rFonts w:ascii="Tahoma" w:hAnsi="Tahoma" w:cs="Tahoma"/>
                <w:color w:val="000000"/>
                <w:sz w:val="18"/>
                <w:szCs w:val="18"/>
              </w:rPr>
            </w:pPr>
            <w:r w:rsidRPr="00F3569B">
              <w:rPr>
                <w:rFonts w:ascii="Tahoma" w:hAnsi="Tahoma" w:cs="Tahoma"/>
                <w:color w:val="000000"/>
                <w:sz w:val="18"/>
                <w:szCs w:val="18"/>
              </w:rPr>
              <w:t>Vacancy Tenure</w:t>
            </w:r>
          </w:p>
        </w:tc>
        <w:tc>
          <w:tcPr>
            <w:tcW w:w="850" w:type="dxa"/>
          </w:tcPr>
          <w:p w14:paraId="39FB5472"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1</w:t>
            </w:r>
          </w:p>
        </w:tc>
        <w:tc>
          <w:tcPr>
            <w:tcW w:w="1646" w:type="dxa"/>
            <w:tcMar>
              <w:top w:w="15" w:type="dxa"/>
              <w:left w:w="15" w:type="dxa"/>
              <w:bottom w:w="0" w:type="dxa"/>
              <w:right w:w="15" w:type="dxa"/>
            </w:tcMar>
          </w:tcPr>
          <w:p w14:paraId="79E35C79"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Alphanumeric</w:t>
            </w:r>
          </w:p>
        </w:tc>
        <w:tc>
          <w:tcPr>
            <w:tcW w:w="1728" w:type="dxa"/>
          </w:tcPr>
          <w:p w14:paraId="225F7D9A"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&lt;Tenure&gt;</w:t>
            </w:r>
          </w:p>
        </w:tc>
        <w:tc>
          <w:tcPr>
            <w:tcW w:w="1729" w:type="dxa"/>
          </w:tcPr>
          <w:p w14:paraId="4462494C"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F</w:t>
            </w:r>
          </w:p>
        </w:tc>
      </w:tr>
      <w:tr w:rsidR="00A835C8" w:rsidRPr="00F3569B" w14:paraId="1D497C7B"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4491A15F" w14:textId="77777777" w:rsidR="00A835C8" w:rsidRPr="00F3569B" w:rsidRDefault="00A835C8" w:rsidP="00A465E4">
            <w:pPr>
              <w:keepNext/>
              <w:ind w:left="75"/>
              <w:rPr>
                <w:rFonts w:ascii="Tahoma" w:hAnsi="Tahoma" w:cs="Tahoma"/>
                <w:color w:val="000000"/>
                <w:sz w:val="18"/>
                <w:szCs w:val="18"/>
              </w:rPr>
            </w:pPr>
            <w:r w:rsidRPr="00F3569B">
              <w:rPr>
                <w:rFonts w:ascii="Tahoma" w:hAnsi="Tahoma" w:cs="Tahoma"/>
                <w:color w:val="000000"/>
                <w:sz w:val="18"/>
                <w:szCs w:val="18"/>
              </w:rPr>
              <w:t>Vacancy Start Date</w:t>
            </w:r>
          </w:p>
        </w:tc>
        <w:tc>
          <w:tcPr>
            <w:tcW w:w="850" w:type="dxa"/>
          </w:tcPr>
          <w:p w14:paraId="21E89108"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10</w:t>
            </w:r>
          </w:p>
        </w:tc>
        <w:tc>
          <w:tcPr>
            <w:tcW w:w="1646" w:type="dxa"/>
            <w:tcMar>
              <w:top w:w="15" w:type="dxa"/>
              <w:left w:w="15" w:type="dxa"/>
              <w:bottom w:w="0" w:type="dxa"/>
              <w:right w:w="15" w:type="dxa"/>
            </w:tcMar>
          </w:tcPr>
          <w:p w14:paraId="72109960"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Date</w:t>
            </w:r>
          </w:p>
        </w:tc>
        <w:tc>
          <w:tcPr>
            <w:tcW w:w="1728" w:type="dxa"/>
          </w:tcPr>
          <w:p w14:paraId="01D8DDEE"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VacancyStart</w:t>
            </w:r>
            <w:proofErr w:type="spellEnd"/>
            <w:r w:rsidRPr="00F3569B">
              <w:rPr>
                <w:rFonts w:ascii="Tahoma" w:hAnsi="Tahoma" w:cs="Tahoma"/>
                <w:color w:val="000000"/>
                <w:sz w:val="18"/>
                <w:szCs w:val="18"/>
              </w:rPr>
              <w:t>&gt;</w:t>
            </w:r>
          </w:p>
        </w:tc>
        <w:tc>
          <w:tcPr>
            <w:tcW w:w="1729" w:type="dxa"/>
          </w:tcPr>
          <w:p w14:paraId="77C6B638"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2018-02-15</w:t>
            </w:r>
          </w:p>
        </w:tc>
      </w:tr>
      <w:tr w:rsidR="00A835C8" w:rsidRPr="00F3569B" w14:paraId="4E463A97"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27394816" w14:textId="77777777" w:rsidR="00A835C8" w:rsidRPr="00F3569B" w:rsidRDefault="00A835C8" w:rsidP="00A465E4">
            <w:pPr>
              <w:keepNext/>
              <w:ind w:left="75"/>
              <w:rPr>
                <w:rFonts w:ascii="Tahoma" w:hAnsi="Tahoma" w:cs="Tahoma"/>
                <w:color w:val="000000"/>
                <w:sz w:val="18"/>
                <w:szCs w:val="18"/>
              </w:rPr>
            </w:pPr>
            <w:r w:rsidRPr="00F3569B">
              <w:rPr>
                <w:rFonts w:ascii="Tahoma" w:hAnsi="Tahoma" w:cs="Tahoma"/>
                <w:color w:val="000000"/>
                <w:sz w:val="18"/>
                <w:szCs w:val="18"/>
              </w:rPr>
              <w:t>Vacancy End Date</w:t>
            </w:r>
          </w:p>
        </w:tc>
        <w:tc>
          <w:tcPr>
            <w:tcW w:w="850" w:type="dxa"/>
          </w:tcPr>
          <w:p w14:paraId="5B8F3FD1"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10</w:t>
            </w:r>
          </w:p>
        </w:tc>
        <w:tc>
          <w:tcPr>
            <w:tcW w:w="1646" w:type="dxa"/>
            <w:tcMar>
              <w:top w:w="15" w:type="dxa"/>
              <w:left w:w="15" w:type="dxa"/>
              <w:bottom w:w="0" w:type="dxa"/>
              <w:right w:w="15" w:type="dxa"/>
            </w:tcMar>
          </w:tcPr>
          <w:p w14:paraId="21902E3D"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Date</w:t>
            </w:r>
          </w:p>
        </w:tc>
        <w:tc>
          <w:tcPr>
            <w:tcW w:w="1728" w:type="dxa"/>
          </w:tcPr>
          <w:p w14:paraId="334A908F"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VacancyEnd</w:t>
            </w:r>
            <w:proofErr w:type="spellEnd"/>
            <w:r w:rsidRPr="00F3569B">
              <w:rPr>
                <w:rFonts w:ascii="Tahoma" w:hAnsi="Tahoma" w:cs="Tahoma"/>
                <w:color w:val="000000"/>
                <w:sz w:val="18"/>
                <w:szCs w:val="18"/>
              </w:rPr>
              <w:t>&gt;</w:t>
            </w:r>
          </w:p>
        </w:tc>
        <w:tc>
          <w:tcPr>
            <w:tcW w:w="1729" w:type="dxa"/>
          </w:tcPr>
          <w:p w14:paraId="4E9892D8"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2018-03-20</w:t>
            </w:r>
          </w:p>
        </w:tc>
      </w:tr>
      <w:tr w:rsidR="00A835C8" w:rsidRPr="00F3569B" w14:paraId="4EDA0288"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77428FB0" w14:textId="77777777" w:rsidR="00A835C8" w:rsidRPr="00F3569B" w:rsidRDefault="00A835C8" w:rsidP="00A465E4">
            <w:pPr>
              <w:keepNext/>
              <w:ind w:left="75"/>
              <w:rPr>
                <w:rFonts w:ascii="Tahoma" w:hAnsi="Tahoma" w:cs="Tahoma"/>
                <w:color w:val="000000"/>
                <w:sz w:val="18"/>
                <w:szCs w:val="18"/>
              </w:rPr>
            </w:pPr>
            <w:r w:rsidRPr="00F3569B">
              <w:rPr>
                <w:rFonts w:ascii="Tahoma" w:hAnsi="Tahoma" w:cs="Tahoma"/>
                <w:color w:val="000000"/>
                <w:sz w:val="18"/>
                <w:szCs w:val="18"/>
              </w:rPr>
              <w:t>Number of Applications for Vacancy</w:t>
            </w:r>
          </w:p>
        </w:tc>
        <w:tc>
          <w:tcPr>
            <w:tcW w:w="850" w:type="dxa"/>
          </w:tcPr>
          <w:p w14:paraId="4F8F552A"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3</w:t>
            </w:r>
          </w:p>
        </w:tc>
        <w:tc>
          <w:tcPr>
            <w:tcW w:w="1646" w:type="dxa"/>
            <w:tcMar>
              <w:top w:w="15" w:type="dxa"/>
              <w:left w:w="15" w:type="dxa"/>
              <w:bottom w:w="0" w:type="dxa"/>
              <w:right w:w="15" w:type="dxa"/>
            </w:tcMar>
          </w:tcPr>
          <w:p w14:paraId="48C2FA68"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Alphanumeric</w:t>
            </w:r>
          </w:p>
        </w:tc>
        <w:tc>
          <w:tcPr>
            <w:tcW w:w="1728" w:type="dxa"/>
          </w:tcPr>
          <w:p w14:paraId="7B0D52ED"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TotalNumberOfApplications</w:t>
            </w:r>
            <w:proofErr w:type="spellEnd"/>
            <w:r w:rsidRPr="00F3569B">
              <w:rPr>
                <w:rFonts w:ascii="Tahoma" w:hAnsi="Tahoma" w:cs="Tahoma"/>
                <w:color w:val="000000"/>
                <w:sz w:val="18"/>
                <w:szCs w:val="18"/>
              </w:rPr>
              <w:t>&gt;</w:t>
            </w:r>
          </w:p>
        </w:tc>
        <w:tc>
          <w:tcPr>
            <w:tcW w:w="1729" w:type="dxa"/>
          </w:tcPr>
          <w:p w14:paraId="4933448F"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6</w:t>
            </w:r>
          </w:p>
        </w:tc>
      </w:tr>
      <w:tr w:rsidR="00A835C8" w:rsidRPr="00F3569B" w14:paraId="08EE4CE0"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1C9FFA6B" w14:textId="77777777" w:rsidR="00A835C8" w:rsidRPr="00F3569B" w:rsidRDefault="00A835C8" w:rsidP="00A465E4">
            <w:pPr>
              <w:keepNext/>
              <w:ind w:left="75"/>
              <w:rPr>
                <w:rFonts w:ascii="Tahoma" w:hAnsi="Tahoma" w:cs="Tahoma"/>
                <w:color w:val="000000"/>
                <w:sz w:val="18"/>
                <w:szCs w:val="18"/>
              </w:rPr>
            </w:pPr>
            <w:r w:rsidRPr="00F3569B">
              <w:rPr>
                <w:rFonts w:ascii="Tahoma" w:hAnsi="Tahoma" w:cs="Tahoma"/>
                <w:color w:val="000000"/>
                <w:sz w:val="18"/>
                <w:szCs w:val="18"/>
              </w:rPr>
              <w:t>Number of times advertised</w:t>
            </w:r>
          </w:p>
        </w:tc>
        <w:tc>
          <w:tcPr>
            <w:tcW w:w="850" w:type="dxa"/>
          </w:tcPr>
          <w:p w14:paraId="40569AA3"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3</w:t>
            </w:r>
          </w:p>
        </w:tc>
        <w:tc>
          <w:tcPr>
            <w:tcW w:w="1646" w:type="dxa"/>
            <w:tcMar>
              <w:top w:w="15" w:type="dxa"/>
              <w:left w:w="15" w:type="dxa"/>
              <w:bottom w:w="0" w:type="dxa"/>
              <w:right w:w="15" w:type="dxa"/>
            </w:tcMar>
          </w:tcPr>
          <w:p w14:paraId="557728CB"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Alphanumeric</w:t>
            </w:r>
          </w:p>
        </w:tc>
        <w:tc>
          <w:tcPr>
            <w:tcW w:w="1728" w:type="dxa"/>
          </w:tcPr>
          <w:p w14:paraId="5764DBD2"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VacancyAdvertised</w:t>
            </w:r>
            <w:proofErr w:type="spellEnd"/>
            <w:r w:rsidRPr="00F3569B">
              <w:rPr>
                <w:rFonts w:ascii="Tahoma" w:hAnsi="Tahoma" w:cs="Tahoma"/>
                <w:color w:val="000000"/>
                <w:sz w:val="18"/>
                <w:szCs w:val="18"/>
              </w:rPr>
              <w:t>&gt;</w:t>
            </w:r>
          </w:p>
        </w:tc>
        <w:tc>
          <w:tcPr>
            <w:tcW w:w="1729" w:type="dxa"/>
          </w:tcPr>
          <w:p w14:paraId="5351EC97"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1</w:t>
            </w:r>
          </w:p>
        </w:tc>
      </w:tr>
      <w:tr w:rsidR="00A835C8" w:rsidRPr="00F3569B" w14:paraId="2BB6F990"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3907F60E" w14:textId="77777777" w:rsidR="00A835C8" w:rsidRPr="00F3569B" w:rsidRDefault="00A835C8" w:rsidP="00A465E4">
            <w:pPr>
              <w:keepNext/>
              <w:ind w:left="75"/>
              <w:rPr>
                <w:rFonts w:ascii="Tahoma" w:hAnsi="Tahoma" w:cs="Tahoma"/>
                <w:color w:val="000000"/>
                <w:sz w:val="18"/>
                <w:szCs w:val="18"/>
              </w:rPr>
            </w:pPr>
            <w:r w:rsidRPr="00F3569B">
              <w:rPr>
                <w:rFonts w:ascii="Tahoma" w:hAnsi="Tahoma" w:cs="Tahoma"/>
                <w:color w:val="000000"/>
                <w:sz w:val="18"/>
                <w:szCs w:val="18"/>
              </w:rPr>
              <w:t>Appointment made</w:t>
            </w:r>
          </w:p>
        </w:tc>
        <w:tc>
          <w:tcPr>
            <w:tcW w:w="850" w:type="dxa"/>
          </w:tcPr>
          <w:p w14:paraId="01775846"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1</w:t>
            </w:r>
          </w:p>
        </w:tc>
        <w:tc>
          <w:tcPr>
            <w:tcW w:w="1646" w:type="dxa"/>
            <w:tcMar>
              <w:top w:w="15" w:type="dxa"/>
              <w:left w:w="15" w:type="dxa"/>
              <w:bottom w:w="0" w:type="dxa"/>
              <w:right w:w="15" w:type="dxa"/>
            </w:tcMar>
          </w:tcPr>
          <w:p w14:paraId="5A821918"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True/False</w:t>
            </w:r>
          </w:p>
        </w:tc>
        <w:tc>
          <w:tcPr>
            <w:tcW w:w="1728" w:type="dxa"/>
          </w:tcPr>
          <w:p w14:paraId="4C09993E"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AppointmentMade</w:t>
            </w:r>
            <w:proofErr w:type="spellEnd"/>
            <w:r w:rsidRPr="00F3569B">
              <w:rPr>
                <w:rFonts w:ascii="Tahoma" w:hAnsi="Tahoma" w:cs="Tahoma"/>
                <w:color w:val="000000"/>
                <w:sz w:val="18"/>
                <w:szCs w:val="18"/>
              </w:rPr>
              <w:t>&gt;</w:t>
            </w:r>
          </w:p>
        </w:tc>
        <w:tc>
          <w:tcPr>
            <w:tcW w:w="1729" w:type="dxa"/>
          </w:tcPr>
          <w:p w14:paraId="2748B791" w14:textId="77777777" w:rsidR="00A835C8" w:rsidRPr="00F3569B" w:rsidRDefault="00A835C8" w:rsidP="00A465E4">
            <w:pPr>
              <w:keepNext/>
              <w:ind w:left="75"/>
              <w:jc w:val="center"/>
              <w:rPr>
                <w:rFonts w:ascii="Tahoma" w:hAnsi="Tahoma" w:cs="Tahoma"/>
                <w:color w:val="000000"/>
                <w:sz w:val="18"/>
                <w:szCs w:val="18"/>
              </w:rPr>
            </w:pPr>
            <w:r w:rsidRPr="00F3569B">
              <w:rPr>
                <w:rFonts w:ascii="Tahoma" w:hAnsi="Tahoma" w:cs="Tahoma"/>
                <w:color w:val="000000"/>
                <w:sz w:val="18"/>
                <w:szCs w:val="18"/>
              </w:rPr>
              <w:t>1</w:t>
            </w:r>
          </w:p>
        </w:tc>
      </w:tr>
      <w:tr w:rsidR="00A835C8" w:rsidRPr="00B84692" w14:paraId="0E22DEF5" w14:textId="77777777" w:rsidTr="00A45499">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14:paraId="2590D285" w14:textId="77777777" w:rsidR="00A835C8" w:rsidRPr="00B84692" w:rsidRDefault="00A835C8" w:rsidP="00A465E4">
            <w:pPr>
              <w:ind w:left="75"/>
              <w:rPr>
                <w:rFonts w:ascii="Tahoma" w:hAnsi="Tahoma" w:cs="Tahoma"/>
                <w:color w:val="000000"/>
                <w:sz w:val="18"/>
                <w:szCs w:val="18"/>
              </w:rPr>
            </w:pPr>
            <w:r w:rsidRPr="00B84692">
              <w:rPr>
                <w:rFonts w:ascii="Tahoma" w:hAnsi="Tahoma" w:cs="Tahoma"/>
                <w:color w:val="000000"/>
                <w:sz w:val="18"/>
                <w:szCs w:val="18"/>
              </w:rPr>
              <w:t>Cover for unfilled vacancies</w:t>
            </w:r>
          </w:p>
        </w:tc>
        <w:tc>
          <w:tcPr>
            <w:tcW w:w="850" w:type="dxa"/>
          </w:tcPr>
          <w:p w14:paraId="3FE8FD8D" w14:textId="77777777" w:rsidR="00A835C8" w:rsidRPr="00B84692" w:rsidRDefault="00A835C8" w:rsidP="00A465E4">
            <w:pPr>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Mar>
              <w:top w:w="15" w:type="dxa"/>
              <w:left w:w="15" w:type="dxa"/>
              <w:bottom w:w="0" w:type="dxa"/>
              <w:right w:w="15" w:type="dxa"/>
            </w:tcMar>
          </w:tcPr>
          <w:p w14:paraId="6853DDC4" w14:textId="77777777" w:rsidR="00A835C8" w:rsidRPr="00B84692" w:rsidRDefault="00A835C8" w:rsidP="00A465E4">
            <w:pPr>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1728" w:type="dxa"/>
          </w:tcPr>
          <w:p w14:paraId="746F9658" w14:textId="77777777" w:rsidR="00A835C8" w:rsidRPr="00B84692" w:rsidRDefault="00A835C8" w:rsidP="00A465E4">
            <w:pPr>
              <w:ind w:left="75"/>
              <w:jc w:val="center"/>
              <w:rPr>
                <w:rFonts w:ascii="Tahoma" w:hAnsi="Tahoma" w:cs="Tahoma"/>
                <w:color w:val="000000"/>
                <w:sz w:val="18"/>
                <w:szCs w:val="18"/>
              </w:rPr>
            </w:pPr>
            <w:r>
              <w:rPr>
                <w:rFonts w:ascii="Tahoma" w:hAnsi="Tahoma" w:cs="Tahoma"/>
                <w:color w:val="000000"/>
                <w:sz w:val="18"/>
                <w:szCs w:val="18"/>
              </w:rPr>
              <w:t>&lt;</w:t>
            </w:r>
            <w:proofErr w:type="spellStart"/>
            <w:r>
              <w:rPr>
                <w:rFonts w:ascii="Tahoma" w:hAnsi="Tahoma" w:cs="Tahoma"/>
                <w:color w:val="000000"/>
                <w:sz w:val="18"/>
                <w:szCs w:val="18"/>
              </w:rPr>
              <w:t>VacancyCover</w:t>
            </w:r>
            <w:proofErr w:type="spellEnd"/>
            <w:r>
              <w:rPr>
                <w:rFonts w:ascii="Tahoma" w:hAnsi="Tahoma" w:cs="Tahoma"/>
                <w:color w:val="000000"/>
                <w:sz w:val="18"/>
                <w:szCs w:val="18"/>
              </w:rPr>
              <w:t>&gt;</w:t>
            </w:r>
          </w:p>
        </w:tc>
        <w:tc>
          <w:tcPr>
            <w:tcW w:w="1729" w:type="dxa"/>
          </w:tcPr>
          <w:p w14:paraId="77E7AE9E" w14:textId="77777777" w:rsidR="00A835C8" w:rsidRPr="00B84692" w:rsidRDefault="00A835C8" w:rsidP="00A465E4">
            <w:pPr>
              <w:ind w:left="75"/>
              <w:jc w:val="center"/>
              <w:rPr>
                <w:rFonts w:ascii="Tahoma" w:hAnsi="Tahoma" w:cs="Tahoma"/>
                <w:color w:val="000000"/>
                <w:sz w:val="18"/>
                <w:szCs w:val="18"/>
              </w:rPr>
            </w:pPr>
            <w:r w:rsidRPr="00B84692">
              <w:rPr>
                <w:rFonts w:ascii="Tahoma" w:hAnsi="Tahoma" w:cs="Tahoma"/>
                <w:color w:val="000000"/>
                <w:sz w:val="18"/>
                <w:szCs w:val="18"/>
              </w:rPr>
              <w:t>ST</w:t>
            </w:r>
          </w:p>
        </w:tc>
      </w:tr>
    </w:tbl>
    <w:p w14:paraId="79D2BD13" w14:textId="179F7546" w:rsidR="00A835C8" w:rsidRDefault="00A835C8" w:rsidP="00A835C8">
      <w:pPr>
        <w:rPr>
          <w:rFonts w:ascii="Arial" w:hAnsi="Arial" w:cs="Arial"/>
          <w:sz w:val="24"/>
          <w:szCs w:val="24"/>
        </w:rPr>
      </w:pPr>
    </w:p>
    <w:p w14:paraId="5B62AE62" w14:textId="2A32C1FD" w:rsidR="00A835C8" w:rsidRDefault="00A835C8" w:rsidP="00A835C8">
      <w:pPr>
        <w:rPr>
          <w:rFonts w:ascii="Arial" w:hAnsi="Arial" w:cs="Arial"/>
          <w:b/>
          <w:sz w:val="24"/>
          <w:szCs w:val="24"/>
        </w:rPr>
      </w:pPr>
      <w:r>
        <w:rPr>
          <w:rFonts w:ascii="Arial" w:hAnsi="Arial" w:cs="Arial"/>
          <w:b/>
          <w:sz w:val="24"/>
          <w:szCs w:val="24"/>
        </w:rPr>
        <w:lastRenderedPageBreak/>
        <w:t>Retention</w:t>
      </w:r>
    </w:p>
    <w:p w14:paraId="1B621FC6" w14:textId="77777777" w:rsidR="008F5D42" w:rsidRPr="008F5D42" w:rsidRDefault="008F5D42" w:rsidP="008F5D42">
      <w:pPr>
        <w:rPr>
          <w:rFonts w:ascii="Arial" w:eastAsia="Calibri" w:hAnsi="Arial" w:cs="Arial"/>
          <w:sz w:val="24"/>
          <w:szCs w:val="24"/>
        </w:rPr>
      </w:pPr>
      <w:r w:rsidRPr="008F5D42">
        <w:rPr>
          <w:rFonts w:ascii="Arial" w:eastAsia="Calibri" w:hAnsi="Arial" w:cs="Arial"/>
          <w:sz w:val="24"/>
          <w:szCs w:val="24"/>
        </w:rPr>
        <w:t xml:space="preserve">This module covers members of staff who left their employment during the previous academic year (i.e. between 1 September 2019 and 31 August 2020). </w:t>
      </w:r>
      <w:r w:rsidRPr="008F5D42">
        <w:rPr>
          <w:rFonts w:ascii="Arial" w:hAnsi="Arial" w:cs="Arial"/>
          <w:sz w:val="24"/>
          <w:szCs w:val="24"/>
        </w:rPr>
        <w:t>The information is used to identify potential areas of staff shortage in the teaching profession and to gauge the extent and effect of staff turnover.</w:t>
      </w:r>
    </w:p>
    <w:p w14:paraId="7848C95E" w14:textId="040EC436" w:rsidR="008F5D42" w:rsidRPr="008F5D42" w:rsidRDefault="008F5D42" w:rsidP="008F5D42">
      <w:pPr>
        <w:rPr>
          <w:rFonts w:ascii="Arial" w:hAnsi="Arial" w:cs="Arial"/>
          <w:b/>
          <w:sz w:val="24"/>
          <w:szCs w:val="24"/>
        </w:rPr>
      </w:pPr>
      <w:r w:rsidRPr="008F5D42">
        <w:rPr>
          <w:rFonts w:ascii="Arial" w:hAnsi="Arial" w:cs="Arial"/>
          <w:sz w:val="24"/>
          <w:szCs w:val="24"/>
        </w:rPr>
        <w:t xml:space="preserve">For </w:t>
      </w:r>
      <w:r>
        <w:rPr>
          <w:rFonts w:ascii="Arial" w:hAnsi="Arial" w:cs="Arial"/>
          <w:sz w:val="24"/>
          <w:szCs w:val="24"/>
        </w:rPr>
        <w:t xml:space="preserve">retention include all teachers, teaching assistants and Higher Level Teaching </w:t>
      </w:r>
      <w:proofErr w:type="spellStart"/>
      <w:r>
        <w:rPr>
          <w:rFonts w:ascii="Arial" w:hAnsi="Arial" w:cs="Arial"/>
          <w:sz w:val="24"/>
          <w:szCs w:val="24"/>
        </w:rPr>
        <w:t>Asistants</w:t>
      </w:r>
      <w:proofErr w:type="spellEnd"/>
      <w:r>
        <w:rPr>
          <w:rFonts w:ascii="Arial" w:hAnsi="Arial" w:cs="Arial"/>
          <w:sz w:val="24"/>
          <w:szCs w:val="24"/>
        </w:rPr>
        <w:t xml:space="preserve"> (HLTAs) </w:t>
      </w:r>
      <w:r w:rsidRPr="008F5D42">
        <w:rPr>
          <w:rFonts w:ascii="Arial" w:hAnsi="Arial" w:cs="Arial"/>
          <w:sz w:val="24"/>
          <w:szCs w:val="24"/>
        </w:rPr>
        <w:t>leaving their job, including voluntary or compulsory redundancy, early or normal age retirement, teachers’ leaving the profession or leaving for another job in teaching or other roles in education.</w:t>
      </w:r>
    </w:p>
    <w:tbl>
      <w:tblPr>
        <w:tblW w:w="9809" w:type="dxa"/>
        <w:tblInd w:w="108" w:type="dxa"/>
        <w:tblBorders>
          <w:top w:val="single" w:sz="4" w:space="0" w:color="339999"/>
          <w:left w:val="single" w:sz="4" w:space="0" w:color="339999"/>
          <w:bottom w:val="single" w:sz="4" w:space="0" w:color="339999"/>
          <w:right w:val="single" w:sz="4" w:space="0" w:color="339999"/>
          <w:insideH w:val="single" w:sz="4" w:space="0" w:color="339999"/>
          <w:insideV w:val="single" w:sz="4" w:space="0" w:color="339999"/>
        </w:tblBorders>
        <w:tblLayout w:type="fixed"/>
        <w:tblLook w:val="0000" w:firstRow="0" w:lastRow="0" w:firstColumn="0" w:lastColumn="0" w:noHBand="0" w:noVBand="0"/>
      </w:tblPr>
      <w:tblGrid>
        <w:gridCol w:w="3005"/>
        <w:gridCol w:w="850"/>
        <w:gridCol w:w="1701"/>
        <w:gridCol w:w="2410"/>
        <w:gridCol w:w="1843"/>
      </w:tblGrid>
      <w:tr w:rsidR="00A835C8" w:rsidRPr="008770A2" w14:paraId="53474E04" w14:textId="77777777" w:rsidTr="008863B3">
        <w:trPr>
          <w:trHeight w:val="218"/>
        </w:trPr>
        <w:tc>
          <w:tcPr>
            <w:tcW w:w="3005" w:type="dxa"/>
            <w:vMerge w:val="restart"/>
            <w:shd w:val="clear" w:color="auto" w:fill="339999"/>
            <w:vAlign w:val="center"/>
          </w:tcPr>
          <w:p w14:paraId="24F2AE87" w14:textId="77777777" w:rsidR="00A835C8" w:rsidRPr="008770A2" w:rsidRDefault="00A835C8" w:rsidP="00A465E4">
            <w:pPr>
              <w:pStyle w:val="Header"/>
              <w:keepNext/>
              <w:ind w:left="75"/>
              <w:jc w:val="center"/>
              <w:rPr>
                <w:rFonts w:ascii="Tahoma" w:hAnsi="Tahoma" w:cs="Tahoma"/>
                <w:b/>
                <w:bCs/>
                <w:color w:val="FFFFFF"/>
                <w:sz w:val="18"/>
                <w:szCs w:val="18"/>
              </w:rPr>
            </w:pPr>
            <w:r w:rsidRPr="008770A2">
              <w:rPr>
                <w:rFonts w:ascii="Tahoma" w:hAnsi="Tahoma" w:cs="Tahoma"/>
                <w:b/>
                <w:bCs/>
                <w:color w:val="FFFFFF"/>
                <w:sz w:val="18"/>
                <w:szCs w:val="18"/>
              </w:rPr>
              <w:t>Field Name</w:t>
            </w:r>
          </w:p>
        </w:tc>
        <w:tc>
          <w:tcPr>
            <w:tcW w:w="850" w:type="dxa"/>
            <w:vMerge w:val="restart"/>
            <w:shd w:val="clear" w:color="auto" w:fill="339999"/>
            <w:vAlign w:val="center"/>
          </w:tcPr>
          <w:p w14:paraId="0D1E38FA" w14:textId="77777777" w:rsidR="00A835C8" w:rsidRPr="008770A2" w:rsidRDefault="00A835C8" w:rsidP="00A465E4">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Field Length</w:t>
            </w:r>
          </w:p>
        </w:tc>
        <w:tc>
          <w:tcPr>
            <w:tcW w:w="1701" w:type="dxa"/>
            <w:vMerge w:val="restart"/>
            <w:shd w:val="clear" w:color="auto" w:fill="339999"/>
            <w:vAlign w:val="center"/>
          </w:tcPr>
          <w:p w14:paraId="5B7C90AE" w14:textId="77777777" w:rsidR="00A835C8" w:rsidRPr="008770A2" w:rsidRDefault="00A835C8" w:rsidP="00A465E4">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Field Type</w:t>
            </w:r>
          </w:p>
        </w:tc>
        <w:tc>
          <w:tcPr>
            <w:tcW w:w="2410" w:type="dxa"/>
            <w:vMerge w:val="restart"/>
            <w:shd w:val="clear" w:color="auto" w:fill="339999"/>
            <w:vAlign w:val="center"/>
          </w:tcPr>
          <w:p w14:paraId="54C75673" w14:textId="77777777" w:rsidR="00A835C8" w:rsidRPr="008770A2" w:rsidRDefault="00A835C8" w:rsidP="00A465E4">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Xml Tag</w:t>
            </w:r>
          </w:p>
        </w:tc>
        <w:tc>
          <w:tcPr>
            <w:tcW w:w="1843" w:type="dxa"/>
            <w:vMerge w:val="restart"/>
            <w:shd w:val="clear" w:color="auto" w:fill="339999"/>
            <w:vAlign w:val="center"/>
          </w:tcPr>
          <w:p w14:paraId="7E4C618D" w14:textId="77777777" w:rsidR="00A835C8" w:rsidRPr="008770A2" w:rsidRDefault="00A835C8" w:rsidP="00A465E4">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Sample Data</w:t>
            </w:r>
          </w:p>
        </w:tc>
      </w:tr>
      <w:tr w:rsidR="00A835C8" w:rsidRPr="008770A2" w14:paraId="70FD0F78" w14:textId="77777777" w:rsidTr="008863B3">
        <w:trPr>
          <w:trHeight w:val="217"/>
        </w:trPr>
        <w:tc>
          <w:tcPr>
            <w:tcW w:w="3005" w:type="dxa"/>
            <w:vMerge/>
            <w:shd w:val="clear" w:color="auto" w:fill="339999"/>
            <w:vAlign w:val="center"/>
          </w:tcPr>
          <w:p w14:paraId="7188C997" w14:textId="77777777" w:rsidR="00A835C8" w:rsidRPr="008770A2" w:rsidRDefault="00A835C8" w:rsidP="00A465E4">
            <w:pPr>
              <w:pStyle w:val="Header"/>
              <w:keepNext/>
              <w:ind w:left="75"/>
              <w:jc w:val="center"/>
              <w:rPr>
                <w:rFonts w:ascii="Tahoma" w:hAnsi="Tahoma" w:cs="Tahoma"/>
                <w:b/>
                <w:bCs/>
                <w:color w:val="FFFFFF"/>
                <w:sz w:val="18"/>
                <w:szCs w:val="18"/>
              </w:rPr>
            </w:pPr>
          </w:p>
        </w:tc>
        <w:tc>
          <w:tcPr>
            <w:tcW w:w="850" w:type="dxa"/>
            <w:vMerge/>
            <w:shd w:val="clear" w:color="auto" w:fill="339999"/>
            <w:vAlign w:val="center"/>
          </w:tcPr>
          <w:p w14:paraId="27AA9367" w14:textId="77777777" w:rsidR="00A835C8" w:rsidRPr="008770A2" w:rsidRDefault="00A835C8" w:rsidP="00A465E4">
            <w:pPr>
              <w:pStyle w:val="Header"/>
              <w:keepNext/>
              <w:jc w:val="center"/>
              <w:rPr>
                <w:rFonts w:ascii="Tahoma" w:hAnsi="Tahoma" w:cs="Tahoma"/>
                <w:b/>
                <w:bCs/>
                <w:color w:val="FFFFFF"/>
                <w:sz w:val="18"/>
                <w:szCs w:val="18"/>
              </w:rPr>
            </w:pPr>
          </w:p>
        </w:tc>
        <w:tc>
          <w:tcPr>
            <w:tcW w:w="1701" w:type="dxa"/>
            <w:vMerge/>
            <w:shd w:val="clear" w:color="auto" w:fill="339999"/>
            <w:vAlign w:val="center"/>
          </w:tcPr>
          <w:p w14:paraId="55E59F79" w14:textId="77777777" w:rsidR="00A835C8" w:rsidRPr="008770A2" w:rsidRDefault="00A835C8" w:rsidP="00A465E4">
            <w:pPr>
              <w:pStyle w:val="Header"/>
              <w:keepNext/>
              <w:jc w:val="center"/>
              <w:rPr>
                <w:rFonts w:ascii="Tahoma" w:hAnsi="Tahoma" w:cs="Tahoma"/>
                <w:b/>
                <w:bCs/>
                <w:color w:val="FFFFFF"/>
                <w:sz w:val="18"/>
                <w:szCs w:val="18"/>
              </w:rPr>
            </w:pPr>
          </w:p>
        </w:tc>
        <w:tc>
          <w:tcPr>
            <w:tcW w:w="2410" w:type="dxa"/>
            <w:vMerge/>
            <w:shd w:val="clear" w:color="auto" w:fill="339999"/>
            <w:vAlign w:val="center"/>
          </w:tcPr>
          <w:p w14:paraId="6523C29E" w14:textId="77777777" w:rsidR="00A835C8" w:rsidRPr="008770A2" w:rsidRDefault="00A835C8" w:rsidP="00A465E4">
            <w:pPr>
              <w:pStyle w:val="Header"/>
              <w:keepNext/>
              <w:jc w:val="center"/>
              <w:rPr>
                <w:rFonts w:ascii="Tahoma" w:hAnsi="Tahoma" w:cs="Tahoma"/>
                <w:b/>
                <w:bCs/>
                <w:color w:val="FFFFFF"/>
                <w:sz w:val="18"/>
                <w:szCs w:val="18"/>
              </w:rPr>
            </w:pPr>
          </w:p>
        </w:tc>
        <w:tc>
          <w:tcPr>
            <w:tcW w:w="1843" w:type="dxa"/>
            <w:vMerge/>
            <w:shd w:val="clear" w:color="auto" w:fill="339999"/>
            <w:vAlign w:val="center"/>
          </w:tcPr>
          <w:p w14:paraId="27EE0330" w14:textId="77777777" w:rsidR="00A835C8" w:rsidRPr="008770A2" w:rsidRDefault="00A835C8" w:rsidP="00A465E4">
            <w:pPr>
              <w:pStyle w:val="Header"/>
              <w:keepNext/>
              <w:jc w:val="center"/>
              <w:rPr>
                <w:rFonts w:ascii="Tahoma" w:hAnsi="Tahoma" w:cs="Tahoma"/>
                <w:b/>
                <w:bCs/>
                <w:color w:val="FFFFFF"/>
                <w:sz w:val="18"/>
                <w:szCs w:val="18"/>
              </w:rPr>
            </w:pPr>
          </w:p>
        </w:tc>
      </w:tr>
      <w:tr w:rsidR="00A835C8" w:rsidRPr="002A6EA0" w14:paraId="1C9081C8" w14:textId="77777777" w:rsidTr="008863B3">
        <w:tblPrEx>
          <w:tblCellMar>
            <w:left w:w="0" w:type="dxa"/>
            <w:right w:w="0" w:type="dxa"/>
          </w:tblCellMar>
        </w:tblPrEx>
        <w:trPr>
          <w:cantSplit/>
          <w:trHeight w:val="288"/>
        </w:trPr>
        <w:tc>
          <w:tcPr>
            <w:tcW w:w="3005" w:type="dxa"/>
            <w:shd w:val="clear" w:color="FF0000" w:fill="auto"/>
            <w:tcMar>
              <w:top w:w="15" w:type="dxa"/>
              <w:left w:w="15" w:type="dxa"/>
              <w:bottom w:w="0" w:type="dxa"/>
              <w:right w:w="15" w:type="dxa"/>
            </w:tcMar>
          </w:tcPr>
          <w:p w14:paraId="37474FED" w14:textId="77777777" w:rsidR="00A835C8" w:rsidRPr="00B84692" w:rsidRDefault="00A835C8" w:rsidP="00A465E4">
            <w:pPr>
              <w:keepNext/>
              <w:ind w:left="75"/>
              <w:rPr>
                <w:rFonts w:ascii="Tahoma" w:hAnsi="Tahoma" w:cs="Tahoma"/>
                <w:color w:val="000000"/>
                <w:sz w:val="18"/>
                <w:szCs w:val="18"/>
              </w:rPr>
            </w:pPr>
            <w:r w:rsidRPr="00B84692">
              <w:rPr>
                <w:rFonts w:ascii="Tahoma" w:hAnsi="Tahoma" w:cs="Tahoma"/>
                <w:color w:val="000000"/>
                <w:sz w:val="18"/>
                <w:szCs w:val="18"/>
              </w:rPr>
              <w:t>Leaver reference number</w:t>
            </w:r>
          </w:p>
        </w:tc>
        <w:tc>
          <w:tcPr>
            <w:tcW w:w="850" w:type="dxa"/>
          </w:tcPr>
          <w:p w14:paraId="45D20F23" w14:textId="77777777" w:rsidR="00A835C8" w:rsidRPr="00B84692" w:rsidRDefault="00A835C8" w:rsidP="00A465E4">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701" w:type="dxa"/>
            <w:tcMar>
              <w:top w:w="15" w:type="dxa"/>
              <w:left w:w="15" w:type="dxa"/>
              <w:bottom w:w="0" w:type="dxa"/>
              <w:right w:w="15" w:type="dxa"/>
            </w:tcMar>
          </w:tcPr>
          <w:p w14:paraId="269B9BF7" w14:textId="77777777" w:rsidR="00A835C8" w:rsidRPr="00B84692" w:rsidRDefault="00A835C8" w:rsidP="00A465E4">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2410" w:type="dxa"/>
          </w:tcPr>
          <w:p w14:paraId="3ABB1BF0" w14:textId="77777777" w:rsidR="00A835C8" w:rsidRPr="00B84692" w:rsidRDefault="00A835C8" w:rsidP="00A465E4">
            <w:pPr>
              <w:keepNext/>
              <w:ind w:left="75"/>
              <w:jc w:val="center"/>
              <w:rPr>
                <w:rFonts w:ascii="Tahoma" w:hAnsi="Tahoma" w:cs="Tahoma"/>
                <w:color w:val="000000"/>
                <w:sz w:val="18"/>
                <w:szCs w:val="18"/>
              </w:rPr>
            </w:pPr>
            <w:r>
              <w:rPr>
                <w:rFonts w:ascii="Tahoma" w:hAnsi="Tahoma" w:cs="Tahoma"/>
                <w:color w:val="000000"/>
                <w:sz w:val="18"/>
                <w:szCs w:val="18"/>
              </w:rPr>
              <w:t>&lt;</w:t>
            </w:r>
            <w:proofErr w:type="spellStart"/>
            <w:r>
              <w:rPr>
                <w:rFonts w:ascii="Tahoma" w:hAnsi="Tahoma" w:cs="Tahoma"/>
                <w:color w:val="000000"/>
                <w:sz w:val="18"/>
                <w:szCs w:val="18"/>
              </w:rPr>
              <w:t>LeaverID</w:t>
            </w:r>
            <w:proofErr w:type="spellEnd"/>
            <w:r>
              <w:rPr>
                <w:rFonts w:ascii="Tahoma" w:hAnsi="Tahoma" w:cs="Tahoma"/>
                <w:color w:val="000000"/>
                <w:sz w:val="18"/>
                <w:szCs w:val="18"/>
              </w:rPr>
              <w:t>&gt;</w:t>
            </w:r>
          </w:p>
        </w:tc>
        <w:tc>
          <w:tcPr>
            <w:tcW w:w="1843" w:type="dxa"/>
          </w:tcPr>
          <w:p w14:paraId="372B8B6C" w14:textId="77777777" w:rsidR="00A835C8" w:rsidRPr="002A6EA0" w:rsidRDefault="00A835C8" w:rsidP="00A465E4">
            <w:pPr>
              <w:keepNext/>
              <w:ind w:left="75"/>
              <w:jc w:val="center"/>
              <w:rPr>
                <w:rFonts w:ascii="Tahoma" w:hAnsi="Tahoma" w:cs="Tahoma"/>
                <w:color w:val="000000"/>
                <w:sz w:val="18"/>
                <w:szCs w:val="18"/>
              </w:rPr>
            </w:pPr>
            <w:r w:rsidRPr="002A6EA0">
              <w:rPr>
                <w:rFonts w:ascii="Tahoma" w:hAnsi="Tahoma" w:cs="Tahoma"/>
                <w:color w:val="000000"/>
                <w:sz w:val="18"/>
                <w:szCs w:val="18"/>
              </w:rPr>
              <w:t>1</w:t>
            </w:r>
          </w:p>
        </w:tc>
      </w:tr>
      <w:tr w:rsidR="00A835C8" w:rsidRPr="002A6EA0" w14:paraId="5ADC0554" w14:textId="77777777" w:rsidTr="008863B3">
        <w:tblPrEx>
          <w:tblCellMar>
            <w:left w:w="0" w:type="dxa"/>
            <w:right w:w="0" w:type="dxa"/>
          </w:tblCellMar>
        </w:tblPrEx>
        <w:trPr>
          <w:cantSplit/>
          <w:trHeight w:val="288"/>
        </w:trPr>
        <w:tc>
          <w:tcPr>
            <w:tcW w:w="3005" w:type="dxa"/>
            <w:shd w:val="clear" w:color="FF0000" w:fill="auto"/>
            <w:tcMar>
              <w:top w:w="15" w:type="dxa"/>
              <w:left w:w="15" w:type="dxa"/>
              <w:bottom w:w="0" w:type="dxa"/>
              <w:right w:w="15" w:type="dxa"/>
            </w:tcMar>
          </w:tcPr>
          <w:p w14:paraId="6ECF9D6F" w14:textId="77777777" w:rsidR="00A835C8" w:rsidRPr="00B84692" w:rsidRDefault="00A835C8" w:rsidP="00A465E4">
            <w:pPr>
              <w:ind w:left="75"/>
              <w:rPr>
                <w:rFonts w:ascii="Tahoma" w:hAnsi="Tahoma" w:cs="Tahoma"/>
                <w:color w:val="000000"/>
                <w:sz w:val="18"/>
                <w:szCs w:val="18"/>
              </w:rPr>
            </w:pPr>
            <w:r>
              <w:rPr>
                <w:rFonts w:ascii="Tahoma" w:hAnsi="Tahoma" w:cs="Tahoma"/>
                <w:color w:val="000000"/>
                <w:sz w:val="18"/>
                <w:szCs w:val="18"/>
              </w:rPr>
              <w:t>Leaver role</w:t>
            </w:r>
          </w:p>
        </w:tc>
        <w:tc>
          <w:tcPr>
            <w:tcW w:w="850" w:type="dxa"/>
          </w:tcPr>
          <w:p w14:paraId="2DD7ABFA" w14:textId="77777777" w:rsidR="00A835C8" w:rsidRDefault="00A835C8" w:rsidP="00A465E4">
            <w:pPr>
              <w:ind w:left="75"/>
              <w:jc w:val="center"/>
              <w:rPr>
                <w:rFonts w:ascii="Tahoma" w:hAnsi="Tahoma" w:cs="Tahoma"/>
                <w:color w:val="000000"/>
                <w:sz w:val="18"/>
                <w:szCs w:val="18"/>
              </w:rPr>
            </w:pPr>
            <w:r>
              <w:rPr>
                <w:rFonts w:ascii="Tahoma" w:hAnsi="Tahoma" w:cs="Tahoma"/>
                <w:color w:val="000000"/>
                <w:sz w:val="18"/>
                <w:szCs w:val="18"/>
              </w:rPr>
              <w:t>2</w:t>
            </w:r>
          </w:p>
        </w:tc>
        <w:tc>
          <w:tcPr>
            <w:tcW w:w="1701" w:type="dxa"/>
            <w:tcMar>
              <w:top w:w="15" w:type="dxa"/>
              <w:left w:w="15" w:type="dxa"/>
              <w:bottom w:w="0" w:type="dxa"/>
              <w:right w:w="15" w:type="dxa"/>
            </w:tcMar>
          </w:tcPr>
          <w:p w14:paraId="45ED6B04" w14:textId="77777777" w:rsidR="00A835C8" w:rsidRPr="00B84692" w:rsidRDefault="00A835C8" w:rsidP="00A465E4">
            <w:pPr>
              <w:ind w:left="75"/>
              <w:jc w:val="center"/>
              <w:rPr>
                <w:rFonts w:ascii="Tahoma" w:hAnsi="Tahoma" w:cs="Tahoma"/>
                <w:color w:val="000000"/>
                <w:sz w:val="18"/>
                <w:szCs w:val="18"/>
              </w:rPr>
            </w:pPr>
            <w:r>
              <w:rPr>
                <w:rFonts w:ascii="Tahoma" w:hAnsi="Tahoma" w:cs="Tahoma"/>
                <w:color w:val="000000"/>
                <w:sz w:val="18"/>
                <w:szCs w:val="18"/>
              </w:rPr>
              <w:t>Alphanumeric</w:t>
            </w:r>
          </w:p>
        </w:tc>
        <w:tc>
          <w:tcPr>
            <w:tcW w:w="2410" w:type="dxa"/>
          </w:tcPr>
          <w:p w14:paraId="402F4016" w14:textId="77777777" w:rsidR="00A835C8" w:rsidRDefault="00A835C8" w:rsidP="00A465E4">
            <w:pPr>
              <w:ind w:left="75"/>
              <w:jc w:val="center"/>
              <w:rPr>
                <w:rFonts w:ascii="Tahoma" w:hAnsi="Tahoma" w:cs="Tahoma"/>
                <w:color w:val="000000"/>
                <w:sz w:val="18"/>
                <w:szCs w:val="18"/>
              </w:rPr>
            </w:pPr>
            <w:r>
              <w:rPr>
                <w:rFonts w:ascii="Tahoma" w:hAnsi="Tahoma" w:cs="Tahoma"/>
                <w:color w:val="000000"/>
                <w:sz w:val="18"/>
                <w:szCs w:val="18"/>
              </w:rPr>
              <w:t>&lt;</w:t>
            </w:r>
            <w:proofErr w:type="spellStart"/>
            <w:r>
              <w:rPr>
                <w:rFonts w:ascii="Tahoma" w:hAnsi="Tahoma" w:cs="Tahoma"/>
                <w:color w:val="000000"/>
                <w:sz w:val="18"/>
                <w:szCs w:val="18"/>
              </w:rPr>
              <w:t>StaffRole</w:t>
            </w:r>
            <w:proofErr w:type="spellEnd"/>
            <w:r>
              <w:rPr>
                <w:rFonts w:ascii="Tahoma" w:hAnsi="Tahoma" w:cs="Tahoma"/>
                <w:color w:val="000000"/>
                <w:sz w:val="18"/>
                <w:szCs w:val="18"/>
              </w:rPr>
              <w:t>&gt;</w:t>
            </w:r>
          </w:p>
        </w:tc>
        <w:tc>
          <w:tcPr>
            <w:tcW w:w="1843" w:type="dxa"/>
          </w:tcPr>
          <w:p w14:paraId="6FBA5857" w14:textId="77777777" w:rsidR="00A835C8" w:rsidRPr="002A6EA0" w:rsidRDefault="00A835C8" w:rsidP="00A465E4">
            <w:pPr>
              <w:ind w:left="75"/>
              <w:jc w:val="center"/>
              <w:rPr>
                <w:rFonts w:ascii="Tahoma" w:hAnsi="Tahoma" w:cs="Tahoma"/>
                <w:color w:val="000000"/>
                <w:sz w:val="18"/>
                <w:szCs w:val="18"/>
              </w:rPr>
            </w:pPr>
            <w:r w:rsidRPr="002A6EA0">
              <w:rPr>
                <w:rFonts w:ascii="Tahoma" w:hAnsi="Tahoma" w:cs="Tahoma"/>
                <w:color w:val="000000"/>
                <w:sz w:val="18"/>
                <w:szCs w:val="18"/>
              </w:rPr>
              <w:t>DH</w:t>
            </w:r>
          </w:p>
        </w:tc>
      </w:tr>
      <w:tr w:rsidR="00A835C8" w:rsidRPr="008863B3" w14:paraId="5AEE3288" w14:textId="77777777" w:rsidTr="008863B3">
        <w:tblPrEx>
          <w:tblCellMar>
            <w:left w:w="0" w:type="dxa"/>
            <w:right w:w="0" w:type="dxa"/>
          </w:tblCellMar>
        </w:tblPrEx>
        <w:trPr>
          <w:cantSplit/>
          <w:trHeight w:val="288"/>
        </w:trPr>
        <w:tc>
          <w:tcPr>
            <w:tcW w:w="3005" w:type="dxa"/>
            <w:shd w:val="clear" w:color="FF0000" w:fill="auto"/>
            <w:tcMar>
              <w:top w:w="15" w:type="dxa"/>
              <w:left w:w="15" w:type="dxa"/>
              <w:bottom w:w="0" w:type="dxa"/>
              <w:right w:w="15" w:type="dxa"/>
            </w:tcMar>
          </w:tcPr>
          <w:p w14:paraId="45C54DF1" w14:textId="77777777" w:rsidR="00A835C8" w:rsidRPr="008863B3" w:rsidRDefault="00A835C8" w:rsidP="00A465E4">
            <w:pPr>
              <w:keepNext/>
              <w:ind w:left="75"/>
              <w:rPr>
                <w:rFonts w:ascii="Tahoma" w:hAnsi="Tahoma" w:cs="Tahoma"/>
                <w:color w:val="000000"/>
                <w:sz w:val="18"/>
                <w:szCs w:val="18"/>
              </w:rPr>
            </w:pPr>
            <w:r w:rsidRPr="008863B3">
              <w:rPr>
                <w:rFonts w:ascii="Tahoma" w:hAnsi="Tahoma" w:cs="Tahoma"/>
                <w:color w:val="000000"/>
                <w:sz w:val="18"/>
                <w:szCs w:val="18"/>
              </w:rPr>
              <w:t>Subject code</w:t>
            </w:r>
          </w:p>
        </w:tc>
        <w:tc>
          <w:tcPr>
            <w:tcW w:w="850" w:type="dxa"/>
          </w:tcPr>
          <w:p w14:paraId="3D4BFC01" w14:textId="77777777" w:rsidR="00A835C8" w:rsidRPr="008863B3" w:rsidRDefault="00A835C8" w:rsidP="00A465E4">
            <w:pPr>
              <w:keepNext/>
              <w:ind w:left="75"/>
              <w:jc w:val="center"/>
              <w:rPr>
                <w:rFonts w:ascii="Tahoma" w:hAnsi="Tahoma" w:cs="Tahoma"/>
                <w:color w:val="000000"/>
                <w:sz w:val="18"/>
                <w:szCs w:val="18"/>
              </w:rPr>
            </w:pPr>
            <w:r w:rsidRPr="008863B3">
              <w:rPr>
                <w:rFonts w:ascii="Tahoma" w:hAnsi="Tahoma" w:cs="Tahoma"/>
                <w:color w:val="000000"/>
                <w:sz w:val="18"/>
                <w:szCs w:val="18"/>
              </w:rPr>
              <w:t>3</w:t>
            </w:r>
          </w:p>
        </w:tc>
        <w:tc>
          <w:tcPr>
            <w:tcW w:w="1701" w:type="dxa"/>
            <w:tcMar>
              <w:top w:w="15" w:type="dxa"/>
              <w:left w:w="15" w:type="dxa"/>
              <w:bottom w:w="0" w:type="dxa"/>
              <w:right w:w="15" w:type="dxa"/>
            </w:tcMar>
          </w:tcPr>
          <w:p w14:paraId="270F89F5" w14:textId="77777777" w:rsidR="00A835C8" w:rsidRPr="008863B3" w:rsidRDefault="00A835C8" w:rsidP="00A465E4">
            <w:pPr>
              <w:keepNext/>
              <w:ind w:left="75"/>
              <w:jc w:val="center"/>
              <w:rPr>
                <w:rFonts w:ascii="Tahoma" w:hAnsi="Tahoma" w:cs="Tahoma"/>
                <w:color w:val="000000"/>
                <w:sz w:val="18"/>
                <w:szCs w:val="18"/>
              </w:rPr>
            </w:pPr>
            <w:r w:rsidRPr="008863B3">
              <w:rPr>
                <w:rFonts w:ascii="Tahoma" w:hAnsi="Tahoma" w:cs="Tahoma"/>
                <w:color w:val="000000"/>
                <w:sz w:val="18"/>
                <w:szCs w:val="18"/>
              </w:rPr>
              <w:t>Alphanumeric</w:t>
            </w:r>
          </w:p>
        </w:tc>
        <w:tc>
          <w:tcPr>
            <w:tcW w:w="2410" w:type="dxa"/>
          </w:tcPr>
          <w:p w14:paraId="1A2C3C72" w14:textId="77777777" w:rsidR="00A835C8" w:rsidRPr="008863B3" w:rsidRDefault="00A835C8" w:rsidP="00A465E4">
            <w:pPr>
              <w:keepNext/>
              <w:ind w:left="75"/>
              <w:jc w:val="center"/>
              <w:rPr>
                <w:rFonts w:ascii="Tahoma" w:hAnsi="Tahoma" w:cs="Tahoma"/>
                <w:color w:val="000000"/>
                <w:sz w:val="18"/>
                <w:szCs w:val="18"/>
              </w:rPr>
            </w:pPr>
            <w:r w:rsidRPr="008863B3">
              <w:rPr>
                <w:rFonts w:ascii="Tahoma" w:hAnsi="Tahoma" w:cs="Tahoma"/>
                <w:color w:val="000000"/>
                <w:sz w:val="18"/>
                <w:szCs w:val="18"/>
              </w:rPr>
              <w:t>&lt;Subject&gt;</w:t>
            </w:r>
          </w:p>
        </w:tc>
        <w:tc>
          <w:tcPr>
            <w:tcW w:w="1843" w:type="dxa"/>
          </w:tcPr>
          <w:p w14:paraId="2E179CFC" w14:textId="77777777" w:rsidR="00A835C8" w:rsidRPr="008863B3" w:rsidRDefault="00A835C8" w:rsidP="00A465E4">
            <w:pPr>
              <w:keepNext/>
              <w:ind w:left="75"/>
              <w:jc w:val="center"/>
              <w:rPr>
                <w:rFonts w:ascii="Tahoma" w:hAnsi="Tahoma" w:cs="Tahoma"/>
                <w:color w:val="000000"/>
                <w:sz w:val="18"/>
                <w:szCs w:val="18"/>
              </w:rPr>
            </w:pPr>
            <w:r w:rsidRPr="008863B3">
              <w:rPr>
                <w:rFonts w:ascii="Tahoma" w:hAnsi="Tahoma" w:cs="Tahoma"/>
                <w:color w:val="000000"/>
                <w:sz w:val="18"/>
                <w:szCs w:val="18"/>
              </w:rPr>
              <w:t>HIS</w:t>
            </w:r>
          </w:p>
        </w:tc>
      </w:tr>
      <w:tr w:rsidR="00A835C8" w:rsidRPr="008863B3" w14:paraId="77B7FDA3" w14:textId="77777777" w:rsidTr="008863B3">
        <w:tblPrEx>
          <w:tblCellMar>
            <w:left w:w="0" w:type="dxa"/>
            <w:right w:w="0" w:type="dxa"/>
          </w:tblCellMar>
        </w:tblPrEx>
        <w:trPr>
          <w:cantSplit/>
          <w:trHeight w:val="288"/>
        </w:trPr>
        <w:tc>
          <w:tcPr>
            <w:tcW w:w="3005" w:type="dxa"/>
            <w:shd w:val="clear" w:color="FF0000" w:fill="auto"/>
            <w:tcMar>
              <w:top w:w="15" w:type="dxa"/>
              <w:left w:w="15" w:type="dxa"/>
              <w:bottom w:w="0" w:type="dxa"/>
              <w:right w:w="15" w:type="dxa"/>
            </w:tcMar>
          </w:tcPr>
          <w:p w14:paraId="7F157414" w14:textId="77777777" w:rsidR="00A835C8" w:rsidRPr="008863B3" w:rsidRDefault="00A835C8" w:rsidP="00A465E4">
            <w:pPr>
              <w:keepNext/>
              <w:ind w:left="75"/>
              <w:rPr>
                <w:rFonts w:ascii="Tahoma" w:hAnsi="Tahoma" w:cs="Tahoma"/>
                <w:color w:val="000000"/>
                <w:sz w:val="18"/>
                <w:szCs w:val="18"/>
              </w:rPr>
            </w:pPr>
            <w:r w:rsidRPr="008863B3">
              <w:rPr>
                <w:rFonts w:ascii="Tahoma" w:hAnsi="Tahoma" w:cs="Tahoma"/>
                <w:color w:val="000000"/>
                <w:sz w:val="18"/>
                <w:szCs w:val="18"/>
              </w:rPr>
              <w:t>Year Group(s)</w:t>
            </w:r>
          </w:p>
        </w:tc>
        <w:tc>
          <w:tcPr>
            <w:tcW w:w="850" w:type="dxa"/>
          </w:tcPr>
          <w:p w14:paraId="751319F3" w14:textId="77777777" w:rsidR="00A835C8" w:rsidRPr="008863B3" w:rsidRDefault="00A835C8" w:rsidP="00A465E4">
            <w:pPr>
              <w:keepNext/>
              <w:ind w:left="75"/>
              <w:jc w:val="center"/>
              <w:rPr>
                <w:rFonts w:ascii="Tahoma" w:hAnsi="Tahoma" w:cs="Tahoma"/>
                <w:color w:val="000000"/>
                <w:sz w:val="18"/>
                <w:szCs w:val="18"/>
              </w:rPr>
            </w:pPr>
            <w:r w:rsidRPr="008863B3">
              <w:rPr>
                <w:rFonts w:ascii="Tahoma" w:hAnsi="Tahoma" w:cs="Tahoma"/>
                <w:color w:val="000000"/>
                <w:sz w:val="18"/>
                <w:szCs w:val="18"/>
              </w:rPr>
              <w:t>2</w:t>
            </w:r>
          </w:p>
        </w:tc>
        <w:tc>
          <w:tcPr>
            <w:tcW w:w="1701" w:type="dxa"/>
            <w:tcMar>
              <w:top w:w="15" w:type="dxa"/>
              <w:left w:w="15" w:type="dxa"/>
              <w:bottom w:w="0" w:type="dxa"/>
              <w:right w:w="15" w:type="dxa"/>
            </w:tcMar>
          </w:tcPr>
          <w:p w14:paraId="78D774B0" w14:textId="77777777" w:rsidR="00A835C8" w:rsidRPr="008863B3" w:rsidRDefault="00A835C8" w:rsidP="00A465E4">
            <w:pPr>
              <w:keepNext/>
              <w:ind w:left="75"/>
              <w:jc w:val="center"/>
              <w:rPr>
                <w:rFonts w:ascii="Tahoma" w:hAnsi="Tahoma" w:cs="Tahoma"/>
                <w:color w:val="000000"/>
                <w:sz w:val="18"/>
                <w:szCs w:val="18"/>
              </w:rPr>
            </w:pPr>
            <w:r w:rsidRPr="008863B3">
              <w:rPr>
                <w:rFonts w:ascii="Tahoma" w:hAnsi="Tahoma" w:cs="Tahoma"/>
                <w:color w:val="000000"/>
                <w:sz w:val="18"/>
                <w:szCs w:val="18"/>
              </w:rPr>
              <w:t>Alphanumeric</w:t>
            </w:r>
          </w:p>
        </w:tc>
        <w:tc>
          <w:tcPr>
            <w:tcW w:w="2410" w:type="dxa"/>
          </w:tcPr>
          <w:p w14:paraId="7CA4760D" w14:textId="77777777" w:rsidR="00A835C8" w:rsidRPr="008863B3" w:rsidRDefault="00A835C8" w:rsidP="00A465E4">
            <w:pPr>
              <w:keepNext/>
              <w:ind w:left="75"/>
              <w:jc w:val="center"/>
              <w:rPr>
                <w:rFonts w:ascii="Tahoma" w:hAnsi="Tahoma" w:cs="Tahoma"/>
                <w:color w:val="000000"/>
                <w:sz w:val="18"/>
                <w:szCs w:val="18"/>
              </w:rPr>
            </w:pPr>
            <w:r w:rsidRPr="008863B3">
              <w:rPr>
                <w:rFonts w:ascii="Tahoma" w:hAnsi="Tahoma" w:cs="Tahoma"/>
                <w:color w:val="000000"/>
                <w:sz w:val="18"/>
                <w:szCs w:val="18"/>
              </w:rPr>
              <w:t>&lt;</w:t>
            </w:r>
            <w:proofErr w:type="spellStart"/>
            <w:r w:rsidRPr="008863B3">
              <w:rPr>
                <w:rFonts w:ascii="Tahoma" w:hAnsi="Tahoma" w:cs="Tahoma"/>
                <w:color w:val="000000"/>
                <w:sz w:val="18"/>
                <w:szCs w:val="18"/>
              </w:rPr>
              <w:t>YearGroup</w:t>
            </w:r>
            <w:proofErr w:type="spellEnd"/>
            <w:r w:rsidRPr="008863B3">
              <w:rPr>
                <w:rFonts w:ascii="Tahoma" w:hAnsi="Tahoma" w:cs="Tahoma"/>
                <w:color w:val="000000"/>
                <w:sz w:val="18"/>
                <w:szCs w:val="18"/>
              </w:rPr>
              <w:t>&gt;</w:t>
            </w:r>
          </w:p>
        </w:tc>
        <w:tc>
          <w:tcPr>
            <w:tcW w:w="1843" w:type="dxa"/>
          </w:tcPr>
          <w:p w14:paraId="4C51C323" w14:textId="77777777" w:rsidR="00A835C8" w:rsidRPr="008863B3" w:rsidRDefault="00A835C8" w:rsidP="00A465E4">
            <w:pPr>
              <w:keepNext/>
              <w:ind w:left="75"/>
              <w:jc w:val="center"/>
              <w:rPr>
                <w:rFonts w:ascii="Tahoma" w:hAnsi="Tahoma" w:cs="Tahoma"/>
                <w:color w:val="000000"/>
                <w:sz w:val="18"/>
                <w:szCs w:val="18"/>
              </w:rPr>
            </w:pPr>
            <w:r w:rsidRPr="008863B3">
              <w:rPr>
                <w:rFonts w:ascii="Tahoma" w:hAnsi="Tahoma" w:cs="Tahoma"/>
                <w:color w:val="000000"/>
                <w:sz w:val="18"/>
                <w:szCs w:val="18"/>
              </w:rPr>
              <w:t>2</w:t>
            </w:r>
          </w:p>
        </w:tc>
      </w:tr>
      <w:tr w:rsidR="00A835C8" w:rsidRPr="002A6EA0" w14:paraId="5CB198E3" w14:textId="77777777" w:rsidTr="008863B3">
        <w:tblPrEx>
          <w:tblCellMar>
            <w:left w:w="0" w:type="dxa"/>
            <w:right w:w="0" w:type="dxa"/>
          </w:tblCellMar>
        </w:tblPrEx>
        <w:trPr>
          <w:cantSplit/>
          <w:trHeight w:val="288"/>
        </w:trPr>
        <w:tc>
          <w:tcPr>
            <w:tcW w:w="3005" w:type="dxa"/>
            <w:shd w:val="clear" w:color="FF0000" w:fill="auto"/>
            <w:tcMar>
              <w:top w:w="15" w:type="dxa"/>
              <w:left w:w="15" w:type="dxa"/>
              <w:bottom w:w="0" w:type="dxa"/>
              <w:right w:w="15" w:type="dxa"/>
            </w:tcMar>
          </w:tcPr>
          <w:p w14:paraId="688A53F1" w14:textId="77777777" w:rsidR="00A835C8" w:rsidRPr="00B84692" w:rsidRDefault="00A835C8" w:rsidP="00A465E4">
            <w:pPr>
              <w:ind w:left="75"/>
              <w:rPr>
                <w:rFonts w:ascii="Tahoma" w:hAnsi="Tahoma" w:cs="Tahoma"/>
                <w:color w:val="000000"/>
                <w:sz w:val="18"/>
                <w:szCs w:val="18"/>
              </w:rPr>
            </w:pPr>
            <w:r w:rsidRPr="00B84692">
              <w:rPr>
                <w:rFonts w:ascii="Tahoma" w:hAnsi="Tahoma" w:cs="Tahoma"/>
                <w:color w:val="000000"/>
                <w:sz w:val="18"/>
                <w:szCs w:val="18"/>
              </w:rPr>
              <w:t>Destination of leaver</w:t>
            </w:r>
          </w:p>
        </w:tc>
        <w:tc>
          <w:tcPr>
            <w:tcW w:w="850" w:type="dxa"/>
          </w:tcPr>
          <w:p w14:paraId="1DC33CF7" w14:textId="77777777" w:rsidR="00A835C8" w:rsidRPr="00B84692" w:rsidRDefault="00A835C8" w:rsidP="00A465E4">
            <w:pPr>
              <w:ind w:left="75"/>
              <w:jc w:val="center"/>
              <w:rPr>
                <w:rFonts w:ascii="Tahoma" w:hAnsi="Tahoma" w:cs="Tahoma"/>
                <w:color w:val="000000"/>
                <w:sz w:val="18"/>
                <w:szCs w:val="18"/>
              </w:rPr>
            </w:pPr>
            <w:r w:rsidRPr="00B84692">
              <w:rPr>
                <w:rFonts w:ascii="Tahoma" w:hAnsi="Tahoma" w:cs="Tahoma"/>
                <w:color w:val="000000"/>
                <w:sz w:val="18"/>
                <w:szCs w:val="18"/>
              </w:rPr>
              <w:t>3</w:t>
            </w:r>
          </w:p>
        </w:tc>
        <w:tc>
          <w:tcPr>
            <w:tcW w:w="1701" w:type="dxa"/>
            <w:tcMar>
              <w:top w:w="15" w:type="dxa"/>
              <w:left w:w="15" w:type="dxa"/>
              <w:bottom w:w="0" w:type="dxa"/>
              <w:right w:w="15" w:type="dxa"/>
            </w:tcMar>
          </w:tcPr>
          <w:p w14:paraId="66067F3C" w14:textId="77777777" w:rsidR="00A835C8" w:rsidRPr="00B84692" w:rsidRDefault="00A835C8" w:rsidP="00A465E4">
            <w:pPr>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2410" w:type="dxa"/>
          </w:tcPr>
          <w:p w14:paraId="224C00C8" w14:textId="77777777" w:rsidR="00A835C8" w:rsidRPr="00B84692" w:rsidRDefault="00A835C8" w:rsidP="00A465E4">
            <w:pPr>
              <w:ind w:left="75"/>
              <w:jc w:val="center"/>
              <w:rPr>
                <w:rFonts w:ascii="Tahoma" w:hAnsi="Tahoma" w:cs="Tahoma"/>
                <w:color w:val="000000"/>
                <w:sz w:val="18"/>
                <w:szCs w:val="18"/>
              </w:rPr>
            </w:pPr>
            <w:r>
              <w:rPr>
                <w:rFonts w:ascii="Tahoma" w:hAnsi="Tahoma" w:cs="Tahoma"/>
                <w:color w:val="000000"/>
                <w:sz w:val="18"/>
                <w:szCs w:val="18"/>
              </w:rPr>
              <w:t>&lt;</w:t>
            </w:r>
            <w:proofErr w:type="spellStart"/>
            <w:r>
              <w:rPr>
                <w:rFonts w:ascii="Tahoma" w:hAnsi="Tahoma" w:cs="Tahoma"/>
                <w:color w:val="000000"/>
                <w:sz w:val="18"/>
                <w:szCs w:val="18"/>
              </w:rPr>
              <w:t>LeaverDestination</w:t>
            </w:r>
            <w:proofErr w:type="spellEnd"/>
            <w:r>
              <w:rPr>
                <w:rFonts w:ascii="Tahoma" w:hAnsi="Tahoma" w:cs="Tahoma"/>
                <w:color w:val="000000"/>
                <w:sz w:val="18"/>
                <w:szCs w:val="18"/>
              </w:rPr>
              <w:t>&gt;</w:t>
            </w:r>
          </w:p>
        </w:tc>
        <w:tc>
          <w:tcPr>
            <w:tcW w:w="1843" w:type="dxa"/>
          </w:tcPr>
          <w:p w14:paraId="58C6C648" w14:textId="77777777" w:rsidR="00A835C8" w:rsidRPr="002A6EA0" w:rsidRDefault="00A835C8" w:rsidP="00A465E4">
            <w:pPr>
              <w:ind w:left="75"/>
              <w:jc w:val="center"/>
              <w:rPr>
                <w:rFonts w:ascii="Tahoma" w:hAnsi="Tahoma" w:cs="Tahoma"/>
                <w:color w:val="000000"/>
                <w:sz w:val="18"/>
                <w:szCs w:val="18"/>
              </w:rPr>
            </w:pPr>
            <w:r w:rsidRPr="002A6EA0">
              <w:rPr>
                <w:rFonts w:ascii="Tahoma" w:hAnsi="Tahoma" w:cs="Tahoma"/>
                <w:color w:val="000000"/>
                <w:sz w:val="18"/>
                <w:szCs w:val="18"/>
              </w:rPr>
              <w:t>EDU</w:t>
            </w:r>
          </w:p>
        </w:tc>
      </w:tr>
      <w:tr w:rsidR="00A835C8" w:rsidRPr="002A6EA0" w14:paraId="48B9885C" w14:textId="77777777" w:rsidTr="008863B3">
        <w:tblPrEx>
          <w:tblCellMar>
            <w:left w:w="0" w:type="dxa"/>
            <w:right w:w="0" w:type="dxa"/>
          </w:tblCellMar>
        </w:tblPrEx>
        <w:trPr>
          <w:cantSplit/>
          <w:trHeight w:val="288"/>
        </w:trPr>
        <w:tc>
          <w:tcPr>
            <w:tcW w:w="3005" w:type="dxa"/>
            <w:shd w:val="clear" w:color="FF0000" w:fill="auto"/>
            <w:tcMar>
              <w:top w:w="15" w:type="dxa"/>
              <w:left w:w="15" w:type="dxa"/>
              <w:bottom w:w="0" w:type="dxa"/>
              <w:right w:w="15" w:type="dxa"/>
            </w:tcMar>
          </w:tcPr>
          <w:p w14:paraId="2443296A" w14:textId="77777777" w:rsidR="00A835C8" w:rsidRPr="00B84692" w:rsidRDefault="00A835C8" w:rsidP="00A465E4">
            <w:pPr>
              <w:keepNext/>
              <w:rPr>
                <w:rFonts w:ascii="Tahoma" w:hAnsi="Tahoma" w:cs="Tahoma"/>
                <w:color w:val="000000"/>
                <w:sz w:val="18"/>
                <w:szCs w:val="18"/>
              </w:rPr>
            </w:pPr>
            <w:r>
              <w:rPr>
                <w:rFonts w:ascii="Tahoma" w:hAnsi="Tahoma" w:cs="Tahoma"/>
                <w:color w:val="000000"/>
                <w:sz w:val="18"/>
                <w:szCs w:val="18"/>
              </w:rPr>
              <w:t>Teaching experience of leaver</w:t>
            </w:r>
          </w:p>
        </w:tc>
        <w:tc>
          <w:tcPr>
            <w:tcW w:w="850" w:type="dxa"/>
          </w:tcPr>
          <w:p w14:paraId="3F987F08" w14:textId="77777777" w:rsidR="00A835C8" w:rsidRPr="00B84692" w:rsidRDefault="00A835C8" w:rsidP="00A465E4">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701" w:type="dxa"/>
            <w:tcMar>
              <w:top w:w="15" w:type="dxa"/>
              <w:left w:w="15" w:type="dxa"/>
              <w:bottom w:w="0" w:type="dxa"/>
              <w:right w:w="15" w:type="dxa"/>
            </w:tcMar>
          </w:tcPr>
          <w:p w14:paraId="584E203C" w14:textId="77777777" w:rsidR="00A835C8" w:rsidRPr="00B84692" w:rsidRDefault="00A835C8" w:rsidP="00A465E4">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2410" w:type="dxa"/>
          </w:tcPr>
          <w:p w14:paraId="48377ED4" w14:textId="77777777" w:rsidR="00A835C8" w:rsidRPr="00B84692" w:rsidRDefault="00A835C8" w:rsidP="00A465E4">
            <w:pPr>
              <w:keepNext/>
              <w:ind w:left="75"/>
              <w:jc w:val="center"/>
              <w:rPr>
                <w:rFonts w:ascii="Tahoma" w:hAnsi="Tahoma" w:cs="Tahoma"/>
                <w:color w:val="000000"/>
                <w:sz w:val="18"/>
                <w:szCs w:val="18"/>
              </w:rPr>
            </w:pPr>
            <w:r>
              <w:rPr>
                <w:rFonts w:ascii="Tahoma" w:hAnsi="Tahoma" w:cs="Tahoma"/>
                <w:color w:val="000000"/>
                <w:sz w:val="18"/>
                <w:szCs w:val="18"/>
              </w:rPr>
              <w:t>&lt;</w:t>
            </w:r>
            <w:proofErr w:type="spellStart"/>
            <w:r>
              <w:rPr>
                <w:rFonts w:ascii="Tahoma" w:hAnsi="Tahoma" w:cs="Tahoma"/>
                <w:color w:val="000000"/>
                <w:sz w:val="18"/>
                <w:szCs w:val="18"/>
              </w:rPr>
              <w:t>TeachingExperience</w:t>
            </w:r>
            <w:proofErr w:type="spellEnd"/>
            <w:r>
              <w:rPr>
                <w:rFonts w:ascii="Tahoma" w:hAnsi="Tahoma" w:cs="Tahoma"/>
                <w:color w:val="000000"/>
                <w:sz w:val="18"/>
                <w:szCs w:val="18"/>
              </w:rPr>
              <w:t>&gt;</w:t>
            </w:r>
          </w:p>
        </w:tc>
        <w:tc>
          <w:tcPr>
            <w:tcW w:w="1843" w:type="dxa"/>
          </w:tcPr>
          <w:p w14:paraId="14096D79" w14:textId="77777777" w:rsidR="00A835C8" w:rsidRPr="002A6EA0" w:rsidRDefault="00A835C8" w:rsidP="00A465E4">
            <w:pPr>
              <w:keepNext/>
              <w:ind w:left="75"/>
              <w:jc w:val="center"/>
              <w:rPr>
                <w:rFonts w:ascii="Tahoma" w:hAnsi="Tahoma" w:cs="Tahoma"/>
                <w:color w:val="000000"/>
                <w:sz w:val="18"/>
                <w:szCs w:val="18"/>
              </w:rPr>
            </w:pPr>
            <w:r w:rsidRPr="002A6EA0">
              <w:rPr>
                <w:rFonts w:ascii="Tahoma" w:hAnsi="Tahoma" w:cs="Tahoma"/>
                <w:color w:val="000000"/>
                <w:sz w:val="18"/>
                <w:szCs w:val="18"/>
              </w:rPr>
              <w:t>8</w:t>
            </w:r>
          </w:p>
        </w:tc>
      </w:tr>
    </w:tbl>
    <w:p w14:paraId="6F400C7D" w14:textId="1B97D1D9" w:rsidR="00A835C8" w:rsidRDefault="00A835C8" w:rsidP="00A835C8">
      <w:pPr>
        <w:rPr>
          <w:rFonts w:ascii="Arial" w:hAnsi="Arial" w:cs="Arial"/>
          <w:b/>
          <w:sz w:val="24"/>
          <w:szCs w:val="24"/>
        </w:rPr>
      </w:pPr>
    </w:p>
    <w:p w14:paraId="2A5A41B5" w14:textId="0D62DA3A" w:rsidR="008863B3" w:rsidRDefault="008863B3" w:rsidP="00A835C8">
      <w:pPr>
        <w:rPr>
          <w:rFonts w:ascii="Arial" w:hAnsi="Arial" w:cs="Arial"/>
          <w:b/>
          <w:sz w:val="24"/>
          <w:szCs w:val="24"/>
        </w:rPr>
      </w:pPr>
      <w:r w:rsidRPr="008863B3">
        <w:rPr>
          <w:rFonts w:ascii="Arial" w:hAnsi="Arial" w:cs="Arial"/>
          <w:b/>
          <w:sz w:val="24"/>
          <w:szCs w:val="24"/>
        </w:rPr>
        <w:t>Supply</w:t>
      </w:r>
    </w:p>
    <w:p w14:paraId="44427407" w14:textId="77777777" w:rsidR="008F5D42" w:rsidRPr="008F5D42" w:rsidRDefault="008F5D42" w:rsidP="008F5D42">
      <w:pPr>
        <w:rPr>
          <w:rFonts w:ascii="Arial" w:eastAsia="Calibri" w:hAnsi="Arial" w:cs="Arial"/>
          <w:sz w:val="24"/>
          <w:szCs w:val="24"/>
        </w:rPr>
      </w:pPr>
      <w:r w:rsidRPr="008F5D42">
        <w:rPr>
          <w:rFonts w:ascii="Arial" w:eastAsia="Calibri" w:hAnsi="Arial" w:cs="Arial"/>
          <w:sz w:val="24"/>
          <w:szCs w:val="24"/>
        </w:rPr>
        <w:t xml:space="preserve">This module contains aggregated data for the school for each supply type for the previous academic year (i.e. between </w:t>
      </w:r>
      <w:r w:rsidRPr="008F5D42">
        <w:rPr>
          <w:rFonts w:ascii="Arial" w:eastAsia="Calibri" w:hAnsi="Arial" w:cs="Arial"/>
          <w:b/>
          <w:sz w:val="24"/>
          <w:szCs w:val="24"/>
        </w:rPr>
        <w:t>1 September 2019</w:t>
      </w:r>
      <w:r w:rsidRPr="008F5D42">
        <w:rPr>
          <w:rFonts w:ascii="Arial" w:eastAsia="Calibri" w:hAnsi="Arial" w:cs="Arial"/>
          <w:sz w:val="24"/>
          <w:szCs w:val="24"/>
        </w:rPr>
        <w:t xml:space="preserve"> and </w:t>
      </w:r>
      <w:r w:rsidRPr="008F5D42">
        <w:rPr>
          <w:rFonts w:ascii="Arial" w:eastAsia="Calibri" w:hAnsi="Arial" w:cs="Arial"/>
          <w:b/>
          <w:sz w:val="24"/>
          <w:szCs w:val="24"/>
        </w:rPr>
        <w:t>31 August 2020</w:t>
      </w:r>
      <w:r w:rsidRPr="008F5D42">
        <w:rPr>
          <w:rFonts w:ascii="Arial" w:eastAsia="Calibri" w:hAnsi="Arial" w:cs="Arial"/>
          <w:sz w:val="24"/>
          <w:szCs w:val="24"/>
        </w:rPr>
        <w:t xml:space="preserve">). One record should be in each </w:t>
      </w:r>
      <w:r w:rsidRPr="008F5D42">
        <w:rPr>
          <w:rFonts w:ascii="Arial" w:eastAsia="Calibri" w:hAnsi="Arial" w:cs="Arial"/>
          <w:b/>
          <w:sz w:val="24"/>
          <w:szCs w:val="24"/>
        </w:rPr>
        <w:t>school</w:t>
      </w:r>
      <w:r w:rsidRPr="008F5D42">
        <w:rPr>
          <w:rFonts w:ascii="Arial" w:eastAsia="Calibri" w:hAnsi="Arial" w:cs="Arial"/>
          <w:sz w:val="24"/>
          <w:szCs w:val="24"/>
        </w:rPr>
        <w:t xml:space="preserve"> return for each combination of: supply category, supply planned and supply term.</w:t>
      </w:r>
    </w:p>
    <w:p w14:paraId="34D20F9E" w14:textId="77777777" w:rsidR="008F5D42" w:rsidRPr="008F5D42" w:rsidRDefault="008F5D42" w:rsidP="008F5D42">
      <w:pPr>
        <w:rPr>
          <w:rFonts w:ascii="Arial" w:eastAsia="Calibri" w:hAnsi="Arial" w:cs="Arial"/>
          <w:sz w:val="24"/>
          <w:szCs w:val="24"/>
        </w:rPr>
      </w:pPr>
      <w:r w:rsidRPr="008F5D42">
        <w:rPr>
          <w:rFonts w:ascii="Arial" w:eastAsia="Calibri" w:hAnsi="Arial" w:cs="Arial"/>
          <w:sz w:val="24"/>
          <w:szCs w:val="24"/>
        </w:rPr>
        <w:t xml:space="preserve">Do </w:t>
      </w:r>
      <w:r w:rsidRPr="008F5D42">
        <w:rPr>
          <w:rFonts w:ascii="Arial" w:eastAsia="Calibri" w:hAnsi="Arial" w:cs="Arial"/>
          <w:b/>
          <w:sz w:val="24"/>
          <w:szCs w:val="24"/>
        </w:rPr>
        <w:t>not</w:t>
      </w:r>
      <w:r w:rsidRPr="008F5D42">
        <w:rPr>
          <w:rFonts w:ascii="Arial" w:eastAsia="Calibri" w:hAnsi="Arial" w:cs="Arial"/>
          <w:sz w:val="24"/>
          <w:szCs w:val="24"/>
        </w:rPr>
        <w:t xml:space="preserve"> include:</w:t>
      </w:r>
    </w:p>
    <w:p w14:paraId="20719E56" w14:textId="77777777" w:rsidR="008F5D42" w:rsidRPr="008F5D42" w:rsidRDefault="008F5D42" w:rsidP="008F5D42">
      <w:pPr>
        <w:pStyle w:val="ListParagraph"/>
        <w:numPr>
          <w:ilvl w:val="0"/>
          <w:numId w:val="5"/>
        </w:numPr>
        <w:spacing w:after="0" w:line="240" w:lineRule="auto"/>
        <w:ind w:left="567" w:hanging="567"/>
        <w:rPr>
          <w:rFonts w:ascii="Arial" w:eastAsia="Calibri" w:hAnsi="Arial" w:cs="Arial"/>
          <w:sz w:val="24"/>
          <w:szCs w:val="24"/>
        </w:rPr>
      </w:pPr>
      <w:r w:rsidRPr="008F5D42">
        <w:rPr>
          <w:rFonts w:ascii="Arial" w:eastAsia="Calibri" w:hAnsi="Arial" w:cs="Arial"/>
          <w:sz w:val="24"/>
          <w:szCs w:val="24"/>
        </w:rPr>
        <w:t>‘direct employed supply’ who are supernumerary or floating teachers on a contract of a year or more with a school or lead school as part of a cluster; or</w:t>
      </w:r>
    </w:p>
    <w:p w14:paraId="41D416CB" w14:textId="2425F1C3" w:rsidR="008F5D42" w:rsidRPr="008F5D42" w:rsidRDefault="008F5D42" w:rsidP="008F5D42">
      <w:pPr>
        <w:pStyle w:val="ListParagraph"/>
        <w:numPr>
          <w:ilvl w:val="0"/>
          <w:numId w:val="5"/>
        </w:numPr>
        <w:spacing w:after="0" w:line="240" w:lineRule="auto"/>
        <w:ind w:left="567" w:hanging="567"/>
        <w:rPr>
          <w:rFonts w:ascii="Arial" w:eastAsia="Calibri" w:hAnsi="Arial" w:cs="Arial"/>
          <w:sz w:val="24"/>
          <w:szCs w:val="24"/>
        </w:rPr>
      </w:pPr>
      <w:proofErr w:type="gramStart"/>
      <w:r w:rsidRPr="008F5D42">
        <w:rPr>
          <w:rFonts w:ascii="Arial" w:eastAsia="Calibri" w:hAnsi="Arial" w:cs="Arial"/>
          <w:sz w:val="24"/>
          <w:szCs w:val="24"/>
        </w:rPr>
        <w:t>teachers</w:t>
      </w:r>
      <w:proofErr w:type="gramEnd"/>
      <w:r w:rsidRPr="008F5D42">
        <w:rPr>
          <w:rFonts w:ascii="Arial" w:eastAsia="Calibri" w:hAnsi="Arial" w:cs="Arial"/>
          <w:sz w:val="24"/>
          <w:szCs w:val="24"/>
        </w:rPr>
        <w:t xml:space="preserve"> who are employed and deployed directly via a local authority supply pool list.</w:t>
      </w:r>
    </w:p>
    <w:p w14:paraId="5EB878D4" w14:textId="77777777" w:rsidR="008F5D42" w:rsidRPr="008F5D42" w:rsidRDefault="008F5D42" w:rsidP="008F5D42">
      <w:pPr>
        <w:pStyle w:val="ListParagraph"/>
        <w:spacing w:after="0" w:line="240" w:lineRule="auto"/>
        <w:ind w:left="567"/>
        <w:rPr>
          <w:rFonts w:ascii="Arial" w:eastAsia="Calibri" w:hAnsi="Arial" w:cs="Arial"/>
          <w:sz w:val="24"/>
          <w:szCs w:val="24"/>
        </w:rPr>
      </w:pPr>
    </w:p>
    <w:p w14:paraId="245AA396" w14:textId="13D9C34C" w:rsidR="008F5D42" w:rsidRPr="008F5D42" w:rsidRDefault="008F5D42" w:rsidP="008F5D42">
      <w:pPr>
        <w:rPr>
          <w:rFonts w:ascii="Arial" w:hAnsi="Arial" w:cs="Arial"/>
          <w:b/>
          <w:sz w:val="24"/>
          <w:szCs w:val="24"/>
        </w:rPr>
      </w:pPr>
      <w:r w:rsidRPr="008F5D42">
        <w:rPr>
          <w:rFonts w:ascii="Arial" w:eastAsia="Calibri" w:hAnsi="Arial" w:cs="Arial"/>
          <w:sz w:val="24"/>
          <w:szCs w:val="24"/>
        </w:rPr>
        <w:t xml:space="preserve">These should be included as ‘contracted supply teacher (non-agency)’ in the individual level data as part of the </w:t>
      </w:r>
      <w:r w:rsidRPr="008F5D42">
        <w:rPr>
          <w:rFonts w:ascii="Arial" w:eastAsia="Calibri" w:hAnsi="Arial" w:cs="Arial"/>
          <w:b/>
          <w:sz w:val="24"/>
          <w:szCs w:val="24"/>
        </w:rPr>
        <w:t>school</w:t>
      </w:r>
      <w:r w:rsidRPr="008F5D42">
        <w:rPr>
          <w:rFonts w:ascii="Arial" w:eastAsia="Calibri" w:hAnsi="Arial" w:cs="Arial"/>
          <w:sz w:val="24"/>
          <w:szCs w:val="24"/>
        </w:rPr>
        <w:t xml:space="preserve"> data return.</w:t>
      </w:r>
    </w:p>
    <w:p w14:paraId="7B46EE7F" w14:textId="494B252B" w:rsidR="008863B3" w:rsidRDefault="008863B3" w:rsidP="00A835C8">
      <w:pPr>
        <w:rPr>
          <w:rFonts w:ascii="Arial" w:hAnsi="Arial" w:cs="Arial"/>
          <w:sz w:val="24"/>
          <w:szCs w:val="24"/>
        </w:rPr>
      </w:pPr>
    </w:p>
    <w:tbl>
      <w:tblPr>
        <w:tblpPr w:leftFromText="180" w:rightFromText="180" w:vertAnchor="text" w:tblpY="-199"/>
        <w:tblW w:w="9833" w:type="dxa"/>
        <w:tblBorders>
          <w:top w:val="single" w:sz="4" w:space="0" w:color="339999"/>
          <w:left w:val="single" w:sz="4" w:space="0" w:color="339999"/>
          <w:bottom w:val="single" w:sz="4" w:space="0" w:color="339999"/>
          <w:right w:val="single" w:sz="4" w:space="0" w:color="339999"/>
          <w:insideH w:val="single" w:sz="4" w:space="0" w:color="339999"/>
          <w:insideV w:val="single" w:sz="4" w:space="0" w:color="339999"/>
        </w:tblBorders>
        <w:tblLayout w:type="fixed"/>
        <w:tblLook w:val="0000" w:firstRow="0" w:lastRow="0" w:firstColumn="0" w:lastColumn="0" w:noHBand="0" w:noVBand="0"/>
      </w:tblPr>
      <w:tblGrid>
        <w:gridCol w:w="2798"/>
        <w:gridCol w:w="984"/>
        <w:gridCol w:w="1741"/>
        <w:gridCol w:w="92"/>
        <w:gridCol w:w="2176"/>
        <w:gridCol w:w="81"/>
        <w:gridCol w:w="1961"/>
      </w:tblGrid>
      <w:tr w:rsidR="008863B3" w:rsidRPr="008770A2" w14:paraId="37D15EEC" w14:textId="77777777" w:rsidTr="008863B3">
        <w:trPr>
          <w:trHeight w:val="218"/>
        </w:trPr>
        <w:tc>
          <w:tcPr>
            <w:tcW w:w="2798" w:type="dxa"/>
            <w:vMerge w:val="restart"/>
            <w:shd w:val="clear" w:color="auto" w:fill="339999"/>
            <w:vAlign w:val="center"/>
          </w:tcPr>
          <w:p w14:paraId="6ECA9597" w14:textId="77777777" w:rsidR="008863B3" w:rsidRPr="008770A2" w:rsidRDefault="008863B3" w:rsidP="008863B3">
            <w:pPr>
              <w:pStyle w:val="Header"/>
              <w:keepNext/>
              <w:ind w:left="75"/>
              <w:jc w:val="center"/>
              <w:rPr>
                <w:rFonts w:ascii="Tahoma" w:hAnsi="Tahoma" w:cs="Tahoma"/>
                <w:b/>
                <w:bCs/>
                <w:color w:val="FFFFFF"/>
                <w:sz w:val="18"/>
                <w:szCs w:val="18"/>
              </w:rPr>
            </w:pPr>
            <w:r w:rsidRPr="008770A2">
              <w:rPr>
                <w:rFonts w:ascii="Tahoma" w:hAnsi="Tahoma" w:cs="Tahoma"/>
                <w:b/>
                <w:bCs/>
                <w:color w:val="FFFFFF"/>
                <w:sz w:val="18"/>
                <w:szCs w:val="18"/>
              </w:rPr>
              <w:lastRenderedPageBreak/>
              <w:t>Field Name</w:t>
            </w:r>
          </w:p>
        </w:tc>
        <w:tc>
          <w:tcPr>
            <w:tcW w:w="984" w:type="dxa"/>
            <w:vMerge w:val="restart"/>
            <w:shd w:val="clear" w:color="auto" w:fill="339999"/>
            <w:vAlign w:val="center"/>
          </w:tcPr>
          <w:p w14:paraId="6CD9AF2C" w14:textId="77777777" w:rsidR="008863B3" w:rsidRPr="008770A2" w:rsidRDefault="008863B3" w:rsidP="008863B3">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Field Length</w:t>
            </w:r>
          </w:p>
        </w:tc>
        <w:tc>
          <w:tcPr>
            <w:tcW w:w="1741" w:type="dxa"/>
            <w:vMerge w:val="restart"/>
            <w:shd w:val="clear" w:color="auto" w:fill="339999"/>
            <w:vAlign w:val="center"/>
          </w:tcPr>
          <w:p w14:paraId="76222BC8" w14:textId="77777777" w:rsidR="008863B3" w:rsidRPr="008770A2" w:rsidRDefault="008863B3" w:rsidP="008863B3">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Field Type</w:t>
            </w:r>
          </w:p>
        </w:tc>
        <w:tc>
          <w:tcPr>
            <w:tcW w:w="2268" w:type="dxa"/>
            <w:gridSpan w:val="2"/>
            <w:vMerge w:val="restart"/>
            <w:shd w:val="clear" w:color="auto" w:fill="339999"/>
            <w:vAlign w:val="center"/>
          </w:tcPr>
          <w:p w14:paraId="17F6A127" w14:textId="77777777" w:rsidR="008863B3" w:rsidRPr="008770A2" w:rsidRDefault="008863B3" w:rsidP="008863B3">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Xml Tag</w:t>
            </w:r>
          </w:p>
        </w:tc>
        <w:tc>
          <w:tcPr>
            <w:tcW w:w="2042" w:type="dxa"/>
            <w:gridSpan w:val="2"/>
            <w:vMerge w:val="restart"/>
            <w:shd w:val="clear" w:color="auto" w:fill="339999"/>
            <w:vAlign w:val="center"/>
          </w:tcPr>
          <w:p w14:paraId="6B9114A1" w14:textId="77777777" w:rsidR="008863B3" w:rsidRPr="008770A2" w:rsidRDefault="008863B3" w:rsidP="008863B3">
            <w:pPr>
              <w:pStyle w:val="Header"/>
              <w:keepNext/>
              <w:jc w:val="center"/>
              <w:rPr>
                <w:rFonts w:ascii="Tahoma" w:hAnsi="Tahoma" w:cs="Tahoma"/>
                <w:b/>
                <w:bCs/>
                <w:color w:val="FFFFFF"/>
                <w:sz w:val="18"/>
                <w:szCs w:val="18"/>
              </w:rPr>
            </w:pPr>
            <w:r w:rsidRPr="008770A2">
              <w:rPr>
                <w:rFonts w:ascii="Tahoma" w:hAnsi="Tahoma" w:cs="Tahoma"/>
                <w:b/>
                <w:bCs/>
                <w:color w:val="FFFFFF"/>
                <w:sz w:val="18"/>
                <w:szCs w:val="18"/>
              </w:rPr>
              <w:t>Sample Data</w:t>
            </w:r>
          </w:p>
        </w:tc>
      </w:tr>
      <w:tr w:rsidR="008863B3" w:rsidRPr="008770A2" w14:paraId="2F3207DC" w14:textId="77777777" w:rsidTr="008863B3">
        <w:trPr>
          <w:trHeight w:val="217"/>
        </w:trPr>
        <w:tc>
          <w:tcPr>
            <w:tcW w:w="2798" w:type="dxa"/>
            <w:vMerge/>
            <w:shd w:val="clear" w:color="auto" w:fill="339999"/>
            <w:vAlign w:val="center"/>
          </w:tcPr>
          <w:p w14:paraId="76335614" w14:textId="77777777" w:rsidR="008863B3" w:rsidRPr="008770A2" w:rsidRDefault="008863B3" w:rsidP="008863B3">
            <w:pPr>
              <w:pStyle w:val="Header"/>
              <w:keepNext/>
              <w:ind w:left="75"/>
              <w:jc w:val="center"/>
              <w:rPr>
                <w:rFonts w:ascii="Tahoma" w:hAnsi="Tahoma" w:cs="Tahoma"/>
                <w:b/>
                <w:bCs/>
                <w:color w:val="FFFFFF"/>
                <w:sz w:val="18"/>
                <w:szCs w:val="18"/>
              </w:rPr>
            </w:pPr>
          </w:p>
        </w:tc>
        <w:tc>
          <w:tcPr>
            <w:tcW w:w="984" w:type="dxa"/>
            <w:vMerge/>
            <w:shd w:val="clear" w:color="auto" w:fill="339999"/>
            <w:vAlign w:val="center"/>
          </w:tcPr>
          <w:p w14:paraId="2A7A2F02" w14:textId="77777777" w:rsidR="008863B3" w:rsidRPr="008770A2" w:rsidRDefault="008863B3" w:rsidP="008863B3">
            <w:pPr>
              <w:pStyle w:val="Header"/>
              <w:keepNext/>
              <w:jc w:val="center"/>
              <w:rPr>
                <w:rFonts w:ascii="Tahoma" w:hAnsi="Tahoma" w:cs="Tahoma"/>
                <w:b/>
                <w:bCs/>
                <w:color w:val="FFFFFF"/>
                <w:sz w:val="18"/>
                <w:szCs w:val="18"/>
              </w:rPr>
            </w:pPr>
          </w:p>
        </w:tc>
        <w:tc>
          <w:tcPr>
            <w:tcW w:w="1741" w:type="dxa"/>
            <w:vMerge/>
            <w:shd w:val="clear" w:color="auto" w:fill="339999"/>
            <w:vAlign w:val="center"/>
          </w:tcPr>
          <w:p w14:paraId="2C6A2F60" w14:textId="77777777" w:rsidR="008863B3" w:rsidRPr="008770A2" w:rsidRDefault="008863B3" w:rsidP="008863B3">
            <w:pPr>
              <w:pStyle w:val="Header"/>
              <w:keepNext/>
              <w:jc w:val="center"/>
              <w:rPr>
                <w:rFonts w:ascii="Tahoma" w:hAnsi="Tahoma" w:cs="Tahoma"/>
                <w:b/>
                <w:bCs/>
                <w:color w:val="FFFFFF"/>
                <w:sz w:val="18"/>
                <w:szCs w:val="18"/>
              </w:rPr>
            </w:pPr>
          </w:p>
        </w:tc>
        <w:tc>
          <w:tcPr>
            <w:tcW w:w="2268" w:type="dxa"/>
            <w:gridSpan w:val="2"/>
            <w:vMerge/>
            <w:shd w:val="clear" w:color="auto" w:fill="339999"/>
            <w:vAlign w:val="center"/>
          </w:tcPr>
          <w:p w14:paraId="00A852F1" w14:textId="77777777" w:rsidR="008863B3" w:rsidRPr="008770A2" w:rsidRDefault="008863B3" w:rsidP="008863B3">
            <w:pPr>
              <w:pStyle w:val="Header"/>
              <w:keepNext/>
              <w:jc w:val="center"/>
              <w:rPr>
                <w:rFonts w:ascii="Tahoma" w:hAnsi="Tahoma" w:cs="Tahoma"/>
                <w:b/>
                <w:bCs/>
                <w:color w:val="FFFFFF"/>
                <w:sz w:val="18"/>
                <w:szCs w:val="18"/>
              </w:rPr>
            </w:pPr>
          </w:p>
        </w:tc>
        <w:tc>
          <w:tcPr>
            <w:tcW w:w="2042" w:type="dxa"/>
            <w:gridSpan w:val="2"/>
            <w:vMerge/>
            <w:shd w:val="clear" w:color="auto" w:fill="339999"/>
            <w:vAlign w:val="center"/>
          </w:tcPr>
          <w:p w14:paraId="54828B97" w14:textId="77777777" w:rsidR="008863B3" w:rsidRPr="008770A2" w:rsidRDefault="008863B3" w:rsidP="008863B3">
            <w:pPr>
              <w:pStyle w:val="Header"/>
              <w:keepNext/>
              <w:jc w:val="center"/>
              <w:rPr>
                <w:rFonts w:ascii="Tahoma" w:hAnsi="Tahoma" w:cs="Tahoma"/>
                <w:b/>
                <w:bCs/>
                <w:color w:val="FFFFFF"/>
                <w:sz w:val="18"/>
                <w:szCs w:val="18"/>
              </w:rPr>
            </w:pPr>
          </w:p>
        </w:tc>
      </w:tr>
      <w:tr w:rsidR="008863B3" w:rsidRPr="00F3569B" w14:paraId="740BB849" w14:textId="77777777" w:rsidTr="008863B3">
        <w:tblPrEx>
          <w:tblCellMar>
            <w:left w:w="0" w:type="dxa"/>
            <w:right w:w="0" w:type="dxa"/>
          </w:tblCellMar>
        </w:tblPrEx>
        <w:trPr>
          <w:cantSplit/>
          <w:trHeight w:val="288"/>
        </w:trPr>
        <w:tc>
          <w:tcPr>
            <w:tcW w:w="2798" w:type="dxa"/>
            <w:shd w:val="clear" w:color="FF0000" w:fill="auto"/>
            <w:tcMar>
              <w:top w:w="15" w:type="dxa"/>
              <w:left w:w="15" w:type="dxa"/>
              <w:bottom w:w="0" w:type="dxa"/>
              <w:right w:w="15" w:type="dxa"/>
            </w:tcMar>
            <w:vAlign w:val="bottom"/>
          </w:tcPr>
          <w:p w14:paraId="2D64465C" w14:textId="77777777" w:rsidR="008863B3" w:rsidRPr="00F3569B" w:rsidRDefault="008863B3" w:rsidP="008863B3">
            <w:pPr>
              <w:keepNext/>
              <w:ind w:left="75"/>
              <w:rPr>
                <w:color w:val="000000"/>
                <w:sz w:val="18"/>
                <w:szCs w:val="18"/>
              </w:rPr>
            </w:pPr>
            <w:r w:rsidRPr="00F3569B">
              <w:rPr>
                <w:color w:val="000000"/>
                <w:sz w:val="18"/>
                <w:szCs w:val="18"/>
              </w:rPr>
              <w:t>Supply Category</w:t>
            </w:r>
          </w:p>
        </w:tc>
        <w:tc>
          <w:tcPr>
            <w:tcW w:w="984" w:type="dxa"/>
          </w:tcPr>
          <w:p w14:paraId="7AEBFD2D"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4</w:t>
            </w:r>
          </w:p>
        </w:tc>
        <w:tc>
          <w:tcPr>
            <w:tcW w:w="1833" w:type="dxa"/>
            <w:gridSpan w:val="2"/>
            <w:tcMar>
              <w:top w:w="15" w:type="dxa"/>
              <w:left w:w="15" w:type="dxa"/>
              <w:bottom w:w="0" w:type="dxa"/>
              <w:right w:w="15" w:type="dxa"/>
            </w:tcMar>
          </w:tcPr>
          <w:p w14:paraId="4A5CABAC"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Alphanumeric</w:t>
            </w:r>
          </w:p>
        </w:tc>
        <w:tc>
          <w:tcPr>
            <w:tcW w:w="2257" w:type="dxa"/>
            <w:gridSpan w:val="2"/>
          </w:tcPr>
          <w:p w14:paraId="6032B6EE"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SupplyCategory</w:t>
            </w:r>
            <w:proofErr w:type="spellEnd"/>
            <w:r w:rsidRPr="00F3569B">
              <w:rPr>
                <w:rFonts w:ascii="Tahoma" w:hAnsi="Tahoma" w:cs="Tahoma"/>
                <w:color w:val="000000"/>
                <w:sz w:val="18"/>
                <w:szCs w:val="18"/>
              </w:rPr>
              <w:t>&gt;</w:t>
            </w:r>
          </w:p>
        </w:tc>
        <w:tc>
          <w:tcPr>
            <w:tcW w:w="1961" w:type="dxa"/>
          </w:tcPr>
          <w:p w14:paraId="14A0B350" w14:textId="77777777" w:rsidR="008863B3" w:rsidRPr="00F3569B" w:rsidRDefault="008863B3" w:rsidP="008863B3">
            <w:pPr>
              <w:keepNext/>
              <w:ind w:left="75"/>
              <w:jc w:val="center"/>
              <w:rPr>
                <w:rFonts w:ascii="Tahoma" w:hAnsi="Tahoma" w:cs="Tahoma"/>
                <w:color w:val="000000"/>
                <w:sz w:val="18"/>
                <w:szCs w:val="18"/>
              </w:rPr>
            </w:pPr>
            <w:r>
              <w:rPr>
                <w:rFonts w:ascii="Tahoma" w:hAnsi="Tahoma" w:cs="Tahoma"/>
                <w:color w:val="000000"/>
                <w:sz w:val="18"/>
                <w:szCs w:val="18"/>
              </w:rPr>
              <w:t>TCHR</w:t>
            </w:r>
          </w:p>
        </w:tc>
      </w:tr>
      <w:tr w:rsidR="008863B3" w:rsidRPr="00F3569B" w14:paraId="46D21485" w14:textId="77777777" w:rsidTr="008863B3">
        <w:tblPrEx>
          <w:tblCellMar>
            <w:left w:w="0" w:type="dxa"/>
            <w:right w:w="0" w:type="dxa"/>
          </w:tblCellMar>
        </w:tblPrEx>
        <w:trPr>
          <w:cantSplit/>
          <w:trHeight w:val="288"/>
        </w:trPr>
        <w:tc>
          <w:tcPr>
            <w:tcW w:w="2798" w:type="dxa"/>
            <w:shd w:val="clear" w:color="FF0000" w:fill="auto"/>
            <w:tcMar>
              <w:top w:w="15" w:type="dxa"/>
              <w:left w:w="15" w:type="dxa"/>
              <w:bottom w:w="0" w:type="dxa"/>
              <w:right w:w="15" w:type="dxa"/>
            </w:tcMar>
            <w:vAlign w:val="bottom"/>
          </w:tcPr>
          <w:p w14:paraId="00A9B984" w14:textId="77777777" w:rsidR="008863B3" w:rsidRPr="00F3569B" w:rsidRDefault="008863B3" w:rsidP="008863B3">
            <w:pPr>
              <w:keepNext/>
              <w:ind w:left="75"/>
              <w:rPr>
                <w:color w:val="000000"/>
                <w:sz w:val="18"/>
                <w:szCs w:val="18"/>
              </w:rPr>
            </w:pPr>
            <w:r w:rsidRPr="00F3569B">
              <w:rPr>
                <w:color w:val="000000"/>
                <w:sz w:val="18"/>
                <w:szCs w:val="18"/>
              </w:rPr>
              <w:t>Supply Planned</w:t>
            </w:r>
          </w:p>
        </w:tc>
        <w:tc>
          <w:tcPr>
            <w:tcW w:w="984" w:type="dxa"/>
          </w:tcPr>
          <w:p w14:paraId="0A3EAD23"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1</w:t>
            </w:r>
          </w:p>
        </w:tc>
        <w:tc>
          <w:tcPr>
            <w:tcW w:w="1833" w:type="dxa"/>
            <w:gridSpan w:val="2"/>
            <w:tcMar>
              <w:top w:w="15" w:type="dxa"/>
              <w:left w:w="15" w:type="dxa"/>
              <w:bottom w:w="0" w:type="dxa"/>
              <w:right w:w="15" w:type="dxa"/>
            </w:tcMar>
          </w:tcPr>
          <w:p w14:paraId="2184C354"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Alphanumeric</w:t>
            </w:r>
          </w:p>
        </w:tc>
        <w:tc>
          <w:tcPr>
            <w:tcW w:w="2257" w:type="dxa"/>
            <w:gridSpan w:val="2"/>
          </w:tcPr>
          <w:p w14:paraId="7D46218D"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SupplyPlanned</w:t>
            </w:r>
            <w:proofErr w:type="spellEnd"/>
            <w:r w:rsidRPr="00F3569B">
              <w:rPr>
                <w:rFonts w:ascii="Tahoma" w:hAnsi="Tahoma" w:cs="Tahoma"/>
                <w:color w:val="000000"/>
                <w:sz w:val="18"/>
                <w:szCs w:val="18"/>
              </w:rPr>
              <w:t>&gt;</w:t>
            </w:r>
          </w:p>
        </w:tc>
        <w:tc>
          <w:tcPr>
            <w:tcW w:w="1961" w:type="dxa"/>
          </w:tcPr>
          <w:p w14:paraId="068210FB"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U</w:t>
            </w:r>
          </w:p>
        </w:tc>
      </w:tr>
      <w:tr w:rsidR="008863B3" w:rsidRPr="00F3569B" w14:paraId="6E19C382" w14:textId="77777777" w:rsidTr="008863B3">
        <w:tblPrEx>
          <w:tblCellMar>
            <w:left w:w="0" w:type="dxa"/>
            <w:right w:w="0" w:type="dxa"/>
          </w:tblCellMar>
        </w:tblPrEx>
        <w:trPr>
          <w:cantSplit/>
          <w:trHeight w:val="288"/>
        </w:trPr>
        <w:tc>
          <w:tcPr>
            <w:tcW w:w="2798" w:type="dxa"/>
            <w:shd w:val="clear" w:color="FF0000" w:fill="auto"/>
            <w:tcMar>
              <w:top w:w="15" w:type="dxa"/>
              <w:left w:w="15" w:type="dxa"/>
              <w:bottom w:w="0" w:type="dxa"/>
              <w:right w:w="15" w:type="dxa"/>
            </w:tcMar>
            <w:vAlign w:val="bottom"/>
          </w:tcPr>
          <w:p w14:paraId="046A1A05" w14:textId="77777777" w:rsidR="008863B3" w:rsidRPr="00F3569B" w:rsidRDefault="008863B3" w:rsidP="008863B3">
            <w:pPr>
              <w:keepNext/>
              <w:ind w:left="75"/>
              <w:rPr>
                <w:color w:val="000000"/>
                <w:sz w:val="18"/>
                <w:szCs w:val="18"/>
              </w:rPr>
            </w:pPr>
            <w:r w:rsidRPr="00F3569B">
              <w:rPr>
                <w:color w:val="000000"/>
                <w:sz w:val="18"/>
                <w:szCs w:val="18"/>
              </w:rPr>
              <w:t>Supply Term</w:t>
            </w:r>
          </w:p>
        </w:tc>
        <w:tc>
          <w:tcPr>
            <w:tcW w:w="984" w:type="dxa"/>
          </w:tcPr>
          <w:p w14:paraId="7574F446"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1</w:t>
            </w:r>
          </w:p>
        </w:tc>
        <w:tc>
          <w:tcPr>
            <w:tcW w:w="1833" w:type="dxa"/>
            <w:gridSpan w:val="2"/>
            <w:tcMar>
              <w:top w:w="15" w:type="dxa"/>
              <w:left w:w="15" w:type="dxa"/>
              <w:bottom w:w="0" w:type="dxa"/>
              <w:right w:w="15" w:type="dxa"/>
            </w:tcMar>
          </w:tcPr>
          <w:p w14:paraId="22CC260E"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Alphanumeric</w:t>
            </w:r>
          </w:p>
        </w:tc>
        <w:tc>
          <w:tcPr>
            <w:tcW w:w="2257" w:type="dxa"/>
            <w:gridSpan w:val="2"/>
          </w:tcPr>
          <w:p w14:paraId="0CDCAE0C"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SupplyTerm</w:t>
            </w:r>
            <w:proofErr w:type="spellEnd"/>
            <w:r w:rsidRPr="00F3569B">
              <w:rPr>
                <w:rFonts w:ascii="Tahoma" w:hAnsi="Tahoma" w:cs="Tahoma"/>
                <w:color w:val="000000"/>
                <w:sz w:val="18"/>
                <w:szCs w:val="18"/>
              </w:rPr>
              <w:t>&gt;</w:t>
            </w:r>
          </w:p>
        </w:tc>
        <w:tc>
          <w:tcPr>
            <w:tcW w:w="1961" w:type="dxa"/>
          </w:tcPr>
          <w:p w14:paraId="090DB65D"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S</w:t>
            </w:r>
          </w:p>
        </w:tc>
      </w:tr>
      <w:tr w:rsidR="008863B3" w:rsidRPr="00F3569B" w14:paraId="14ECEC5F" w14:textId="77777777" w:rsidTr="008863B3">
        <w:tblPrEx>
          <w:tblCellMar>
            <w:left w:w="0" w:type="dxa"/>
            <w:right w:w="0" w:type="dxa"/>
          </w:tblCellMar>
        </w:tblPrEx>
        <w:trPr>
          <w:cantSplit/>
          <w:trHeight w:val="288"/>
        </w:trPr>
        <w:tc>
          <w:tcPr>
            <w:tcW w:w="2798" w:type="dxa"/>
            <w:shd w:val="clear" w:color="FF0000" w:fill="auto"/>
            <w:tcMar>
              <w:top w:w="15" w:type="dxa"/>
              <w:left w:w="15" w:type="dxa"/>
              <w:bottom w:w="0" w:type="dxa"/>
              <w:right w:w="15" w:type="dxa"/>
            </w:tcMar>
            <w:vAlign w:val="bottom"/>
          </w:tcPr>
          <w:p w14:paraId="6D6E3521" w14:textId="77777777" w:rsidR="008863B3" w:rsidRPr="00F3569B" w:rsidRDefault="008863B3" w:rsidP="008863B3">
            <w:pPr>
              <w:keepNext/>
              <w:ind w:left="75"/>
              <w:rPr>
                <w:color w:val="000000"/>
                <w:sz w:val="18"/>
                <w:szCs w:val="18"/>
              </w:rPr>
            </w:pPr>
            <w:r w:rsidRPr="00F3569B">
              <w:rPr>
                <w:color w:val="000000"/>
                <w:sz w:val="18"/>
                <w:szCs w:val="18"/>
              </w:rPr>
              <w:t xml:space="preserve">Number of </w:t>
            </w:r>
            <w:proofErr w:type="spellStart"/>
            <w:r w:rsidRPr="00F3569B">
              <w:rPr>
                <w:color w:val="000000"/>
                <w:sz w:val="18"/>
                <w:szCs w:val="18"/>
              </w:rPr>
              <w:t>days</w:t>
            </w:r>
            <w:proofErr w:type="spellEnd"/>
            <w:r w:rsidRPr="00F3569B">
              <w:rPr>
                <w:color w:val="000000"/>
                <w:sz w:val="18"/>
                <w:szCs w:val="18"/>
              </w:rPr>
              <w:t xml:space="preserve"> supply cover</w:t>
            </w:r>
          </w:p>
        </w:tc>
        <w:tc>
          <w:tcPr>
            <w:tcW w:w="984" w:type="dxa"/>
          </w:tcPr>
          <w:p w14:paraId="37F92A33"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10</w:t>
            </w:r>
          </w:p>
        </w:tc>
        <w:tc>
          <w:tcPr>
            <w:tcW w:w="1833" w:type="dxa"/>
            <w:gridSpan w:val="2"/>
            <w:tcMar>
              <w:top w:w="15" w:type="dxa"/>
              <w:left w:w="15" w:type="dxa"/>
              <w:bottom w:w="0" w:type="dxa"/>
              <w:right w:w="15" w:type="dxa"/>
            </w:tcMar>
          </w:tcPr>
          <w:p w14:paraId="6CD4C010"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Alphanumeric</w:t>
            </w:r>
          </w:p>
        </w:tc>
        <w:tc>
          <w:tcPr>
            <w:tcW w:w="2257" w:type="dxa"/>
            <w:gridSpan w:val="2"/>
          </w:tcPr>
          <w:p w14:paraId="38D92857"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SupplyDays</w:t>
            </w:r>
            <w:proofErr w:type="spellEnd"/>
            <w:r w:rsidRPr="00F3569B">
              <w:rPr>
                <w:rFonts w:ascii="Tahoma" w:hAnsi="Tahoma" w:cs="Tahoma"/>
                <w:color w:val="000000"/>
                <w:sz w:val="18"/>
                <w:szCs w:val="18"/>
              </w:rPr>
              <w:t>&gt;</w:t>
            </w:r>
          </w:p>
        </w:tc>
        <w:tc>
          <w:tcPr>
            <w:tcW w:w="1961" w:type="dxa"/>
          </w:tcPr>
          <w:p w14:paraId="7DED5543"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2</w:t>
            </w:r>
          </w:p>
        </w:tc>
      </w:tr>
      <w:tr w:rsidR="008863B3" w:rsidRPr="00F3569B" w14:paraId="343EC055" w14:textId="77777777" w:rsidTr="008863B3">
        <w:tblPrEx>
          <w:tblCellMar>
            <w:left w:w="0" w:type="dxa"/>
            <w:right w:w="0" w:type="dxa"/>
          </w:tblCellMar>
        </w:tblPrEx>
        <w:trPr>
          <w:cantSplit/>
          <w:trHeight w:val="288"/>
        </w:trPr>
        <w:tc>
          <w:tcPr>
            <w:tcW w:w="2798" w:type="dxa"/>
            <w:shd w:val="clear" w:color="FF0000" w:fill="auto"/>
            <w:tcMar>
              <w:top w:w="15" w:type="dxa"/>
              <w:left w:w="15" w:type="dxa"/>
              <w:bottom w:w="0" w:type="dxa"/>
              <w:right w:w="15" w:type="dxa"/>
            </w:tcMar>
            <w:vAlign w:val="bottom"/>
          </w:tcPr>
          <w:p w14:paraId="6034A3E5" w14:textId="77777777" w:rsidR="008863B3" w:rsidRPr="00F3569B" w:rsidRDefault="008863B3" w:rsidP="008863B3">
            <w:pPr>
              <w:keepNext/>
              <w:ind w:left="75"/>
              <w:rPr>
                <w:color w:val="000000"/>
                <w:sz w:val="18"/>
                <w:szCs w:val="18"/>
              </w:rPr>
            </w:pPr>
            <w:r w:rsidRPr="00F3569B">
              <w:rPr>
                <w:color w:val="000000"/>
                <w:sz w:val="18"/>
                <w:szCs w:val="18"/>
              </w:rPr>
              <w:t>Total cost of supply</w:t>
            </w:r>
          </w:p>
        </w:tc>
        <w:tc>
          <w:tcPr>
            <w:tcW w:w="984" w:type="dxa"/>
          </w:tcPr>
          <w:p w14:paraId="5E80688C"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10</w:t>
            </w:r>
          </w:p>
        </w:tc>
        <w:tc>
          <w:tcPr>
            <w:tcW w:w="1833" w:type="dxa"/>
            <w:gridSpan w:val="2"/>
            <w:tcMar>
              <w:top w:w="15" w:type="dxa"/>
              <w:left w:w="15" w:type="dxa"/>
              <w:bottom w:w="0" w:type="dxa"/>
              <w:right w:w="15" w:type="dxa"/>
            </w:tcMar>
          </w:tcPr>
          <w:p w14:paraId="7F37B353"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Alphanumeric</w:t>
            </w:r>
          </w:p>
        </w:tc>
        <w:tc>
          <w:tcPr>
            <w:tcW w:w="2257" w:type="dxa"/>
            <w:gridSpan w:val="2"/>
          </w:tcPr>
          <w:p w14:paraId="16E769A5"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&lt;</w:t>
            </w:r>
            <w:proofErr w:type="spellStart"/>
            <w:r w:rsidRPr="00F3569B">
              <w:rPr>
                <w:rFonts w:ascii="Tahoma" w:hAnsi="Tahoma" w:cs="Tahoma"/>
                <w:color w:val="000000"/>
                <w:sz w:val="18"/>
                <w:szCs w:val="18"/>
              </w:rPr>
              <w:t>SupplyCost</w:t>
            </w:r>
            <w:proofErr w:type="spellEnd"/>
            <w:r w:rsidRPr="00F3569B">
              <w:rPr>
                <w:rFonts w:ascii="Tahoma" w:hAnsi="Tahoma" w:cs="Tahoma"/>
                <w:color w:val="000000"/>
                <w:sz w:val="18"/>
                <w:szCs w:val="18"/>
              </w:rPr>
              <w:t>&gt;</w:t>
            </w:r>
          </w:p>
        </w:tc>
        <w:tc>
          <w:tcPr>
            <w:tcW w:w="1961" w:type="dxa"/>
          </w:tcPr>
          <w:p w14:paraId="46CCA766" w14:textId="77777777" w:rsidR="008863B3" w:rsidRPr="00F3569B" w:rsidRDefault="008863B3" w:rsidP="008863B3">
            <w:pPr>
              <w:keepNext/>
              <w:ind w:left="75"/>
              <w:jc w:val="center"/>
              <w:rPr>
                <w:rFonts w:ascii="Tahoma" w:hAnsi="Tahoma" w:cs="Tahoma"/>
                <w:color w:val="000000"/>
                <w:sz w:val="18"/>
                <w:szCs w:val="18"/>
              </w:rPr>
            </w:pPr>
            <w:r w:rsidRPr="00F3569B">
              <w:rPr>
                <w:rFonts w:ascii="Tahoma" w:hAnsi="Tahoma" w:cs="Tahoma"/>
                <w:color w:val="000000"/>
                <w:sz w:val="18"/>
                <w:szCs w:val="18"/>
              </w:rPr>
              <w:t>372.5</w:t>
            </w:r>
          </w:p>
        </w:tc>
      </w:tr>
    </w:tbl>
    <w:p w14:paraId="62DDB737" w14:textId="53770DCD" w:rsidR="008863B3" w:rsidRDefault="008863B3" w:rsidP="00A835C8">
      <w:pPr>
        <w:rPr>
          <w:rFonts w:ascii="Arial" w:hAnsi="Arial" w:cs="Arial"/>
          <w:sz w:val="24"/>
          <w:szCs w:val="24"/>
        </w:rPr>
      </w:pPr>
    </w:p>
    <w:p w14:paraId="25798487" w14:textId="77777777" w:rsidR="00835057" w:rsidRDefault="00835057" w:rsidP="00A835C8">
      <w:pPr>
        <w:rPr>
          <w:rFonts w:ascii="Arial" w:hAnsi="Arial" w:cs="Arial"/>
          <w:sz w:val="24"/>
          <w:szCs w:val="24"/>
        </w:rPr>
        <w:sectPr w:rsidR="00835057" w:rsidSect="007E3150">
          <w:headerReference w:type="default" r:id="rId8"/>
          <w:pgSz w:w="11906" w:h="16838"/>
          <w:pgMar w:top="1440" w:right="1440" w:bottom="1440" w:left="1440" w:header="709" w:footer="709" w:gutter="0"/>
          <w:cols w:space="708"/>
          <w:docGrid w:linePitch="360"/>
        </w:sectPr>
      </w:pPr>
    </w:p>
    <w:p w14:paraId="19594492" w14:textId="277F244D" w:rsidR="00835057" w:rsidRDefault="00835057" w:rsidP="00A835C8">
      <w:pPr>
        <w:rPr>
          <w:rFonts w:ascii="Arial" w:hAnsi="Arial" w:cs="Arial"/>
          <w:b/>
          <w:sz w:val="24"/>
          <w:szCs w:val="24"/>
        </w:rPr>
      </w:pPr>
      <w:r>
        <w:rPr>
          <w:rFonts w:ascii="Arial" w:hAnsi="Arial" w:cs="Arial"/>
          <w:b/>
          <w:sz w:val="24"/>
          <w:szCs w:val="24"/>
        </w:rPr>
        <w:lastRenderedPageBreak/>
        <w:t>Annex A</w:t>
      </w:r>
    </w:p>
    <w:p w14:paraId="34C0E01E" w14:textId="38159318" w:rsidR="00835057" w:rsidRDefault="00835057" w:rsidP="00A835C8">
      <w:pPr>
        <w:rPr>
          <w:rFonts w:ascii="Arial" w:hAnsi="Arial" w:cs="Arial"/>
          <w:b/>
          <w:sz w:val="24"/>
          <w:szCs w:val="24"/>
        </w:rPr>
      </w:pPr>
      <w:r>
        <w:rPr>
          <w:rFonts w:ascii="Arial" w:hAnsi="Arial" w:cs="Arial"/>
          <w:b/>
          <w:sz w:val="24"/>
          <w:szCs w:val="24"/>
        </w:rPr>
        <w:t xml:space="preserve">List of Staff Roles to be </w:t>
      </w:r>
      <w:proofErr w:type="gramStart"/>
      <w:r>
        <w:rPr>
          <w:rFonts w:ascii="Arial" w:hAnsi="Arial" w:cs="Arial"/>
          <w:b/>
          <w:sz w:val="24"/>
          <w:szCs w:val="24"/>
        </w:rPr>
        <w:t>included  in</w:t>
      </w:r>
      <w:proofErr w:type="gramEnd"/>
      <w:r>
        <w:rPr>
          <w:rFonts w:ascii="Arial" w:hAnsi="Arial" w:cs="Arial"/>
          <w:b/>
          <w:sz w:val="24"/>
          <w:szCs w:val="24"/>
        </w:rPr>
        <w:t xml:space="preserve"> the SWAC recruitment and retention modules</w:t>
      </w:r>
    </w:p>
    <w:p w14:paraId="2EB8C195" w14:textId="00E73E02" w:rsidR="00835057" w:rsidRDefault="00835057" w:rsidP="00A835C8">
      <w:pPr>
        <w:rPr>
          <w:rFonts w:ascii="Arial" w:hAnsi="Arial" w:cs="Arial"/>
          <w:b/>
          <w:sz w:val="24"/>
          <w:szCs w:val="24"/>
        </w:rPr>
      </w:pPr>
    </w:p>
    <w:tbl>
      <w:tblPr>
        <w:tblW w:w="5699" w:type="dxa"/>
        <w:tblInd w:w="108" w:type="dxa"/>
        <w:tblLook w:val="04A0" w:firstRow="1" w:lastRow="0" w:firstColumn="1" w:lastColumn="0" w:noHBand="0" w:noVBand="1"/>
      </w:tblPr>
      <w:tblGrid>
        <w:gridCol w:w="567"/>
        <w:gridCol w:w="5132"/>
      </w:tblGrid>
      <w:tr w:rsidR="00805359" w:rsidRPr="002D0E19" w14:paraId="70606BAA" w14:textId="77777777" w:rsidTr="00805359">
        <w:trPr>
          <w:trHeight w:val="6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BD9E9" w14:textId="77777777" w:rsidR="00805359" w:rsidRPr="002D0E19" w:rsidRDefault="00805359" w:rsidP="00A465E4">
            <w:pPr>
              <w:rPr>
                <w:rFonts w:ascii="Arial Unicode MS" w:eastAsia="Arial Unicode MS" w:hAnsi="Arial Unicode MS" w:cs="Arial Unicode MS"/>
                <w:b/>
                <w:bCs/>
                <w:sz w:val="20"/>
                <w:szCs w:val="20"/>
              </w:rPr>
            </w:pPr>
            <w:r w:rsidRPr="002D0E19">
              <w:rPr>
                <w:rFonts w:ascii="Arial Unicode MS" w:eastAsia="Arial Unicode MS" w:hAnsi="Arial Unicode MS" w:cs="Arial Unicode MS" w:hint="eastAsia"/>
                <w:b/>
                <w:bCs/>
                <w:sz w:val="20"/>
                <w:szCs w:val="20"/>
              </w:rPr>
              <w:t> </w:t>
            </w:r>
          </w:p>
        </w:tc>
        <w:tc>
          <w:tcPr>
            <w:tcW w:w="5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39DFA" w14:textId="77777777" w:rsidR="00805359" w:rsidRPr="002D0E19" w:rsidRDefault="00805359" w:rsidP="00A465E4">
            <w:pPr>
              <w:rPr>
                <w:rFonts w:ascii="Arial Unicode MS" w:eastAsia="Arial Unicode MS" w:hAnsi="Arial Unicode MS" w:cs="Arial Unicode MS"/>
                <w:b/>
                <w:sz w:val="20"/>
                <w:szCs w:val="20"/>
              </w:rPr>
            </w:pPr>
            <w:r w:rsidRPr="002D0E19">
              <w:rPr>
                <w:rFonts w:ascii="Arial Unicode MS" w:eastAsia="Arial Unicode MS" w:hAnsi="Arial Unicode MS" w:cs="Arial Unicode MS"/>
                <w:b/>
                <w:sz w:val="20"/>
                <w:szCs w:val="20"/>
              </w:rPr>
              <w:t>Role</w:t>
            </w:r>
            <w:r>
              <w:rPr>
                <w:rFonts w:ascii="Arial Unicode MS" w:eastAsia="Arial Unicode MS" w:hAnsi="Arial Unicode MS" w:cs="Arial Unicode MS"/>
                <w:b/>
                <w:sz w:val="20"/>
                <w:szCs w:val="20"/>
              </w:rPr>
              <w:t>*</w:t>
            </w:r>
          </w:p>
        </w:tc>
      </w:tr>
      <w:tr w:rsidR="00805359" w:rsidRPr="0008459C" w14:paraId="7CA880A9" w14:textId="77777777" w:rsidTr="00805359">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E0F5D3C" w14:textId="77777777" w:rsidR="00805359" w:rsidRPr="0008459C" w:rsidRDefault="00805359" w:rsidP="00A465E4">
            <w:pPr>
              <w:jc w:val="cente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EH</w:t>
            </w:r>
          </w:p>
        </w:tc>
        <w:tc>
          <w:tcPr>
            <w:tcW w:w="5132" w:type="dxa"/>
            <w:tcBorders>
              <w:top w:val="single" w:sz="4" w:space="0" w:color="auto"/>
              <w:left w:val="nil"/>
              <w:bottom w:val="single" w:sz="4" w:space="0" w:color="auto"/>
              <w:right w:val="single" w:sz="4" w:space="0" w:color="auto"/>
            </w:tcBorders>
            <w:shd w:val="clear" w:color="auto" w:fill="auto"/>
            <w:hideMark/>
          </w:tcPr>
          <w:p w14:paraId="6E7896BE" w14:textId="77777777" w:rsidR="00805359" w:rsidRPr="0008459C" w:rsidRDefault="00805359" w:rsidP="00A465E4">
            <w:pP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Executive Head Teacher</w:t>
            </w:r>
          </w:p>
        </w:tc>
      </w:tr>
      <w:tr w:rsidR="00805359" w:rsidRPr="0008459C" w14:paraId="3AD68206" w14:textId="77777777" w:rsidTr="00805359">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75CC283" w14:textId="77777777" w:rsidR="00805359" w:rsidRPr="0008459C" w:rsidRDefault="00805359" w:rsidP="00A465E4">
            <w:pPr>
              <w:jc w:val="cente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HT</w:t>
            </w:r>
          </w:p>
        </w:tc>
        <w:tc>
          <w:tcPr>
            <w:tcW w:w="5132" w:type="dxa"/>
            <w:tcBorders>
              <w:top w:val="nil"/>
              <w:left w:val="nil"/>
              <w:bottom w:val="single" w:sz="4" w:space="0" w:color="auto"/>
              <w:right w:val="single" w:sz="4" w:space="0" w:color="auto"/>
            </w:tcBorders>
            <w:shd w:val="clear" w:color="auto" w:fill="auto"/>
            <w:vAlign w:val="center"/>
            <w:hideMark/>
          </w:tcPr>
          <w:p w14:paraId="6C9F03D0" w14:textId="77777777" w:rsidR="00805359" w:rsidRPr="0008459C" w:rsidRDefault="00805359" w:rsidP="00A465E4">
            <w:pP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Head teachers</w:t>
            </w:r>
          </w:p>
        </w:tc>
      </w:tr>
      <w:tr w:rsidR="00805359" w:rsidRPr="0008459C" w14:paraId="2D240F67" w14:textId="77777777" w:rsidTr="00805359">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2470029" w14:textId="77777777" w:rsidR="00805359" w:rsidRPr="0008459C" w:rsidRDefault="00805359" w:rsidP="00A465E4">
            <w:pPr>
              <w:jc w:val="cente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AC</w:t>
            </w:r>
          </w:p>
        </w:tc>
        <w:tc>
          <w:tcPr>
            <w:tcW w:w="5132" w:type="dxa"/>
            <w:tcBorders>
              <w:top w:val="nil"/>
              <w:left w:val="nil"/>
              <w:bottom w:val="single" w:sz="4" w:space="0" w:color="auto"/>
              <w:right w:val="single" w:sz="4" w:space="0" w:color="auto"/>
            </w:tcBorders>
            <w:shd w:val="clear" w:color="auto" w:fill="auto"/>
            <w:vAlign w:val="center"/>
            <w:hideMark/>
          </w:tcPr>
          <w:p w14:paraId="08DE18E3" w14:textId="77777777" w:rsidR="00805359" w:rsidRPr="0008459C" w:rsidRDefault="00805359" w:rsidP="00A465E4">
            <w:pP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Acting head teachers</w:t>
            </w:r>
          </w:p>
        </w:tc>
      </w:tr>
      <w:tr w:rsidR="00805359" w:rsidRPr="0008459C" w14:paraId="69CE0D5F" w14:textId="77777777" w:rsidTr="00805359">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B6F9E82" w14:textId="77777777" w:rsidR="00805359" w:rsidRPr="0008459C" w:rsidRDefault="00805359" w:rsidP="00A465E4">
            <w:pPr>
              <w:jc w:val="cente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DH</w:t>
            </w:r>
          </w:p>
        </w:tc>
        <w:tc>
          <w:tcPr>
            <w:tcW w:w="5132" w:type="dxa"/>
            <w:tcBorders>
              <w:top w:val="nil"/>
              <w:left w:val="nil"/>
              <w:bottom w:val="single" w:sz="4" w:space="0" w:color="auto"/>
              <w:right w:val="single" w:sz="4" w:space="0" w:color="auto"/>
            </w:tcBorders>
            <w:shd w:val="clear" w:color="auto" w:fill="auto"/>
            <w:vAlign w:val="center"/>
            <w:hideMark/>
          </w:tcPr>
          <w:p w14:paraId="6420D4FD" w14:textId="77777777" w:rsidR="00805359" w:rsidRPr="0008459C" w:rsidRDefault="00805359" w:rsidP="00A465E4">
            <w:pP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Deputy head teachers</w:t>
            </w:r>
          </w:p>
        </w:tc>
      </w:tr>
      <w:tr w:rsidR="00805359" w:rsidRPr="0008459C" w14:paraId="7A2DAA7D" w14:textId="77777777" w:rsidTr="00805359">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0E3D25A" w14:textId="77777777" w:rsidR="00805359" w:rsidRPr="0008459C" w:rsidRDefault="00805359" w:rsidP="00A465E4">
            <w:pPr>
              <w:jc w:val="cente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AS</w:t>
            </w:r>
          </w:p>
        </w:tc>
        <w:tc>
          <w:tcPr>
            <w:tcW w:w="5132" w:type="dxa"/>
            <w:tcBorders>
              <w:top w:val="nil"/>
              <w:left w:val="nil"/>
              <w:bottom w:val="single" w:sz="4" w:space="0" w:color="auto"/>
              <w:right w:val="single" w:sz="4" w:space="0" w:color="auto"/>
            </w:tcBorders>
            <w:shd w:val="clear" w:color="auto" w:fill="auto"/>
            <w:vAlign w:val="center"/>
            <w:hideMark/>
          </w:tcPr>
          <w:p w14:paraId="5F099332" w14:textId="77777777" w:rsidR="00805359" w:rsidRPr="0008459C" w:rsidRDefault="00805359" w:rsidP="00A465E4">
            <w:pP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Assistant head teachers</w:t>
            </w:r>
          </w:p>
        </w:tc>
      </w:tr>
      <w:tr w:rsidR="00805359" w:rsidRPr="0008459C" w14:paraId="1374F767" w14:textId="77777777" w:rsidTr="00805359">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4F26A22" w14:textId="77777777" w:rsidR="00805359" w:rsidRPr="00835057" w:rsidRDefault="00805359" w:rsidP="00A465E4">
            <w:pPr>
              <w:jc w:val="center"/>
              <w:rPr>
                <w:rFonts w:ascii="Arial Unicode MS" w:eastAsia="Arial Unicode MS" w:hAnsi="Arial Unicode MS" w:cs="Arial Unicode MS"/>
                <w:sz w:val="20"/>
                <w:szCs w:val="20"/>
              </w:rPr>
            </w:pPr>
            <w:r w:rsidRPr="00835057">
              <w:rPr>
                <w:rFonts w:ascii="Arial Unicode MS" w:eastAsia="Arial Unicode MS" w:hAnsi="Arial Unicode MS" w:cs="Arial Unicode MS" w:hint="eastAsia"/>
                <w:sz w:val="20"/>
                <w:szCs w:val="20"/>
              </w:rPr>
              <w:t>QT</w:t>
            </w:r>
          </w:p>
        </w:tc>
        <w:tc>
          <w:tcPr>
            <w:tcW w:w="5132" w:type="dxa"/>
            <w:tcBorders>
              <w:top w:val="nil"/>
              <w:left w:val="nil"/>
              <w:bottom w:val="single" w:sz="4" w:space="0" w:color="auto"/>
              <w:right w:val="single" w:sz="4" w:space="0" w:color="auto"/>
            </w:tcBorders>
            <w:shd w:val="clear" w:color="auto" w:fill="auto"/>
            <w:vAlign w:val="center"/>
            <w:hideMark/>
          </w:tcPr>
          <w:p w14:paraId="22DE6369" w14:textId="4AF68103" w:rsidR="00805359" w:rsidRPr="00835057" w:rsidRDefault="00805359" w:rsidP="00A465E4">
            <w:pPr>
              <w:rPr>
                <w:rFonts w:ascii="Arial Unicode MS" w:eastAsia="Arial Unicode MS" w:hAnsi="Arial Unicode MS" w:cs="Arial Unicode MS"/>
                <w:sz w:val="20"/>
                <w:szCs w:val="20"/>
              </w:rPr>
            </w:pPr>
            <w:r w:rsidRPr="00835057">
              <w:rPr>
                <w:rFonts w:ascii="Arial Unicode MS" w:eastAsia="Arial Unicode MS" w:hAnsi="Arial Unicode MS" w:cs="Arial Unicode MS" w:hint="eastAsia"/>
                <w:sz w:val="20"/>
                <w:szCs w:val="20"/>
              </w:rPr>
              <w:t>Qualified teachers</w:t>
            </w:r>
          </w:p>
        </w:tc>
      </w:tr>
      <w:tr w:rsidR="00805359" w:rsidRPr="0008459C" w14:paraId="191961B7" w14:textId="77777777" w:rsidTr="00805359">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0943EE4F" w14:textId="77777777" w:rsidR="00805359" w:rsidRPr="0008459C" w:rsidRDefault="00805359" w:rsidP="00A465E4">
            <w:pPr>
              <w:jc w:val="cente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UQ</w:t>
            </w:r>
          </w:p>
        </w:tc>
        <w:tc>
          <w:tcPr>
            <w:tcW w:w="5132" w:type="dxa"/>
            <w:tcBorders>
              <w:top w:val="nil"/>
              <w:left w:val="nil"/>
              <w:bottom w:val="single" w:sz="4" w:space="0" w:color="auto"/>
              <w:right w:val="single" w:sz="4" w:space="0" w:color="auto"/>
            </w:tcBorders>
            <w:shd w:val="clear" w:color="auto" w:fill="auto"/>
            <w:hideMark/>
          </w:tcPr>
          <w:p w14:paraId="0E1A068C" w14:textId="77777777" w:rsidR="00805359" w:rsidRPr="0008459C" w:rsidRDefault="00805359" w:rsidP="00A465E4">
            <w:pP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Unqualified Teacher</w:t>
            </w:r>
          </w:p>
        </w:tc>
      </w:tr>
      <w:tr w:rsidR="00805359" w:rsidRPr="0008459C" w14:paraId="647F5DF3" w14:textId="77777777" w:rsidTr="00805359">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DC669C4" w14:textId="77777777" w:rsidR="00805359" w:rsidRPr="0008459C" w:rsidRDefault="00805359" w:rsidP="00A465E4">
            <w:pPr>
              <w:jc w:val="cente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LP</w:t>
            </w:r>
          </w:p>
        </w:tc>
        <w:tc>
          <w:tcPr>
            <w:tcW w:w="5132" w:type="dxa"/>
            <w:tcBorders>
              <w:top w:val="nil"/>
              <w:left w:val="nil"/>
              <w:bottom w:val="single" w:sz="4" w:space="0" w:color="auto"/>
              <w:right w:val="single" w:sz="4" w:space="0" w:color="auto"/>
            </w:tcBorders>
            <w:shd w:val="clear" w:color="auto" w:fill="auto"/>
            <w:vAlign w:val="center"/>
            <w:hideMark/>
          </w:tcPr>
          <w:p w14:paraId="3FD47E90" w14:textId="77777777" w:rsidR="00805359" w:rsidRPr="0008459C" w:rsidRDefault="00805359" w:rsidP="00A465E4">
            <w:pP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Leading Practitioner</w:t>
            </w:r>
          </w:p>
        </w:tc>
      </w:tr>
      <w:tr w:rsidR="00805359" w:rsidRPr="0008459C" w14:paraId="754C4D74" w14:textId="77777777" w:rsidTr="00805359">
        <w:trPr>
          <w:trHeight w:val="311"/>
        </w:trPr>
        <w:tc>
          <w:tcPr>
            <w:tcW w:w="567" w:type="dxa"/>
            <w:tcBorders>
              <w:top w:val="nil"/>
              <w:left w:val="single" w:sz="4" w:space="0" w:color="auto"/>
              <w:bottom w:val="single" w:sz="4" w:space="0" w:color="auto"/>
              <w:right w:val="single" w:sz="4" w:space="0" w:color="auto"/>
            </w:tcBorders>
            <w:shd w:val="clear" w:color="auto" w:fill="auto"/>
            <w:noWrap/>
            <w:hideMark/>
          </w:tcPr>
          <w:p w14:paraId="23A8E0C6" w14:textId="77777777" w:rsidR="00805359" w:rsidRPr="0008459C" w:rsidRDefault="00805359" w:rsidP="00A465E4">
            <w:pPr>
              <w:jc w:val="cente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HL</w:t>
            </w:r>
          </w:p>
        </w:tc>
        <w:tc>
          <w:tcPr>
            <w:tcW w:w="5132" w:type="dxa"/>
            <w:tcBorders>
              <w:top w:val="nil"/>
              <w:left w:val="nil"/>
              <w:bottom w:val="single" w:sz="4" w:space="0" w:color="auto"/>
              <w:right w:val="single" w:sz="4" w:space="0" w:color="auto"/>
            </w:tcBorders>
            <w:shd w:val="clear" w:color="auto" w:fill="auto"/>
            <w:hideMark/>
          </w:tcPr>
          <w:p w14:paraId="20C3D1B1" w14:textId="77777777" w:rsidR="00805359" w:rsidRPr="0008459C" w:rsidRDefault="00805359" w:rsidP="00A465E4">
            <w:pP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Higher Level Teaching Assistant (HLTA)</w:t>
            </w:r>
          </w:p>
        </w:tc>
      </w:tr>
      <w:tr w:rsidR="00805359" w:rsidRPr="0008459C" w14:paraId="36E8FE49" w14:textId="77777777" w:rsidTr="00805359">
        <w:trPr>
          <w:trHeight w:val="331"/>
        </w:trPr>
        <w:tc>
          <w:tcPr>
            <w:tcW w:w="567" w:type="dxa"/>
            <w:tcBorders>
              <w:top w:val="nil"/>
              <w:left w:val="single" w:sz="4" w:space="0" w:color="auto"/>
              <w:bottom w:val="single" w:sz="4" w:space="0" w:color="auto"/>
              <w:right w:val="single" w:sz="4" w:space="0" w:color="auto"/>
            </w:tcBorders>
            <w:shd w:val="clear" w:color="auto" w:fill="auto"/>
            <w:noWrap/>
            <w:hideMark/>
          </w:tcPr>
          <w:p w14:paraId="0B445F18" w14:textId="77777777" w:rsidR="00805359" w:rsidRPr="00835057" w:rsidRDefault="00805359" w:rsidP="00A465E4">
            <w:pPr>
              <w:jc w:val="center"/>
              <w:rPr>
                <w:rFonts w:ascii="Arial Unicode MS" w:eastAsia="Arial Unicode MS" w:hAnsi="Arial Unicode MS" w:cs="Arial Unicode MS"/>
                <w:sz w:val="20"/>
                <w:szCs w:val="20"/>
              </w:rPr>
            </w:pPr>
            <w:r w:rsidRPr="00835057">
              <w:rPr>
                <w:rFonts w:ascii="Arial Unicode MS" w:eastAsia="Arial Unicode MS" w:hAnsi="Arial Unicode MS" w:cs="Arial Unicode MS" w:hint="eastAsia"/>
                <w:sz w:val="20"/>
                <w:szCs w:val="20"/>
              </w:rPr>
              <w:t>TA</w:t>
            </w:r>
          </w:p>
        </w:tc>
        <w:tc>
          <w:tcPr>
            <w:tcW w:w="5132" w:type="dxa"/>
            <w:tcBorders>
              <w:top w:val="nil"/>
              <w:left w:val="nil"/>
              <w:bottom w:val="single" w:sz="4" w:space="0" w:color="auto"/>
              <w:right w:val="single" w:sz="4" w:space="0" w:color="auto"/>
            </w:tcBorders>
            <w:shd w:val="clear" w:color="auto" w:fill="auto"/>
            <w:hideMark/>
          </w:tcPr>
          <w:p w14:paraId="5900CA3F" w14:textId="6DC03850" w:rsidR="00805359" w:rsidRPr="00835057" w:rsidRDefault="00805359" w:rsidP="00A465E4">
            <w:pPr>
              <w:rPr>
                <w:rFonts w:ascii="Arial Unicode MS" w:eastAsia="Arial Unicode MS" w:hAnsi="Arial Unicode MS" w:cs="Arial Unicode MS"/>
                <w:sz w:val="20"/>
                <w:szCs w:val="20"/>
              </w:rPr>
            </w:pPr>
            <w:r w:rsidRPr="00835057">
              <w:rPr>
                <w:rFonts w:ascii="Arial Unicode MS" w:eastAsia="Arial Unicode MS" w:hAnsi="Arial Unicode MS" w:cs="Arial Unicode MS"/>
                <w:sz w:val="20"/>
                <w:szCs w:val="20"/>
              </w:rPr>
              <w:t xml:space="preserve">Teaching </w:t>
            </w:r>
            <w:r w:rsidRPr="00835057">
              <w:rPr>
                <w:rFonts w:ascii="Arial Unicode MS" w:eastAsia="Arial Unicode MS" w:hAnsi="Arial Unicode MS" w:cs="Arial Unicode MS" w:hint="eastAsia"/>
                <w:sz w:val="20"/>
                <w:szCs w:val="20"/>
              </w:rPr>
              <w:t>assistants/aides employed in the classroom</w:t>
            </w:r>
          </w:p>
        </w:tc>
      </w:tr>
      <w:tr w:rsidR="00805359" w:rsidRPr="0008459C" w14:paraId="23220568" w14:textId="77777777" w:rsidTr="00805359">
        <w:trPr>
          <w:trHeight w:val="47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3700D97" w14:textId="77777777" w:rsidR="00805359" w:rsidRPr="0008459C" w:rsidRDefault="00805359" w:rsidP="00A465E4">
            <w:pPr>
              <w:jc w:val="cente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FA</w:t>
            </w:r>
          </w:p>
        </w:tc>
        <w:tc>
          <w:tcPr>
            <w:tcW w:w="5132" w:type="dxa"/>
            <w:tcBorders>
              <w:top w:val="nil"/>
              <w:left w:val="nil"/>
              <w:bottom w:val="single" w:sz="4" w:space="0" w:color="auto"/>
              <w:right w:val="single" w:sz="4" w:space="0" w:color="auto"/>
            </w:tcBorders>
            <w:shd w:val="clear" w:color="auto" w:fill="auto"/>
            <w:vAlign w:val="center"/>
            <w:hideMark/>
          </w:tcPr>
          <w:p w14:paraId="1CC60FE2" w14:textId="77777777" w:rsidR="00805359" w:rsidRPr="0008459C" w:rsidRDefault="00805359" w:rsidP="00A465E4">
            <w:pP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Foreign language assistants/language support</w:t>
            </w:r>
          </w:p>
        </w:tc>
      </w:tr>
      <w:tr w:rsidR="00805359" w:rsidRPr="0008459C" w14:paraId="6EAE74A3" w14:textId="77777777" w:rsidTr="00805359">
        <w:trPr>
          <w:trHeight w:val="273"/>
        </w:trPr>
        <w:tc>
          <w:tcPr>
            <w:tcW w:w="567" w:type="dxa"/>
            <w:tcBorders>
              <w:top w:val="nil"/>
              <w:left w:val="single" w:sz="4" w:space="0" w:color="auto"/>
              <w:bottom w:val="single" w:sz="4" w:space="0" w:color="auto"/>
              <w:right w:val="single" w:sz="4" w:space="0" w:color="auto"/>
            </w:tcBorders>
            <w:shd w:val="clear" w:color="auto" w:fill="auto"/>
            <w:noWrap/>
            <w:hideMark/>
          </w:tcPr>
          <w:p w14:paraId="6B363B13" w14:textId="77777777" w:rsidR="00805359" w:rsidRPr="0008459C" w:rsidRDefault="00805359" w:rsidP="00A465E4">
            <w:pPr>
              <w:jc w:val="cente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SN</w:t>
            </w:r>
          </w:p>
        </w:tc>
        <w:tc>
          <w:tcPr>
            <w:tcW w:w="5132" w:type="dxa"/>
            <w:tcBorders>
              <w:top w:val="nil"/>
              <w:left w:val="nil"/>
              <w:bottom w:val="single" w:sz="4" w:space="0" w:color="auto"/>
              <w:right w:val="single" w:sz="4" w:space="0" w:color="auto"/>
            </w:tcBorders>
            <w:shd w:val="clear" w:color="auto" w:fill="auto"/>
            <w:hideMark/>
          </w:tcPr>
          <w:p w14:paraId="1A852F02" w14:textId="77777777" w:rsidR="00805359" w:rsidRPr="0008459C" w:rsidRDefault="00805359" w:rsidP="00A465E4">
            <w:pPr>
              <w:rPr>
                <w:rFonts w:ascii="Arial Unicode MS" w:eastAsia="Arial Unicode MS" w:hAnsi="Arial Unicode MS" w:cs="Arial Unicode MS"/>
                <w:sz w:val="20"/>
                <w:szCs w:val="20"/>
              </w:rPr>
            </w:pPr>
            <w:r w:rsidRPr="0008459C">
              <w:rPr>
                <w:rFonts w:ascii="Arial Unicode MS" w:eastAsia="Arial Unicode MS" w:hAnsi="Arial Unicode MS" w:cs="Arial Unicode MS" w:hint="eastAsia"/>
                <w:sz w:val="20"/>
                <w:szCs w:val="20"/>
              </w:rPr>
              <w:t xml:space="preserve">Special </w:t>
            </w:r>
            <w:r>
              <w:rPr>
                <w:rFonts w:ascii="Arial Unicode MS" w:eastAsia="Arial Unicode MS" w:hAnsi="Arial Unicode MS" w:cs="Arial Unicode MS"/>
                <w:sz w:val="20"/>
                <w:szCs w:val="20"/>
              </w:rPr>
              <w:t xml:space="preserve">educational </w:t>
            </w:r>
            <w:r w:rsidRPr="0008459C">
              <w:rPr>
                <w:rFonts w:ascii="Arial Unicode MS" w:eastAsia="Arial Unicode MS" w:hAnsi="Arial Unicode MS" w:cs="Arial Unicode MS" w:hint="eastAsia"/>
                <w:sz w:val="20"/>
                <w:szCs w:val="20"/>
              </w:rPr>
              <w:t>needs support staff</w:t>
            </w:r>
          </w:p>
        </w:tc>
      </w:tr>
      <w:tr w:rsidR="00805359" w:rsidRPr="00835057" w14:paraId="532B5684" w14:textId="77777777" w:rsidTr="00805359">
        <w:trPr>
          <w:trHeight w:val="330"/>
        </w:trPr>
        <w:tc>
          <w:tcPr>
            <w:tcW w:w="567" w:type="dxa"/>
            <w:tcBorders>
              <w:top w:val="nil"/>
              <w:left w:val="single" w:sz="4" w:space="0" w:color="auto"/>
              <w:bottom w:val="single" w:sz="4" w:space="0" w:color="auto"/>
              <w:right w:val="single" w:sz="4" w:space="0" w:color="auto"/>
            </w:tcBorders>
            <w:shd w:val="clear" w:color="auto" w:fill="auto"/>
            <w:noWrap/>
            <w:vAlign w:val="bottom"/>
          </w:tcPr>
          <w:p w14:paraId="08476B74" w14:textId="77777777" w:rsidR="00805359" w:rsidRPr="00835057" w:rsidRDefault="00805359" w:rsidP="00A465E4">
            <w:pPr>
              <w:jc w:val="center"/>
              <w:rPr>
                <w:rFonts w:ascii="Arial Unicode MS" w:eastAsia="Arial Unicode MS" w:hAnsi="Arial Unicode MS" w:cs="Arial Unicode MS" w:hint="eastAsia"/>
                <w:sz w:val="20"/>
                <w:szCs w:val="20"/>
              </w:rPr>
            </w:pPr>
            <w:r w:rsidRPr="00835057">
              <w:rPr>
                <w:rFonts w:ascii="Arial Unicode MS" w:eastAsia="Arial Unicode MS" w:hAnsi="Arial Unicode MS" w:cs="Arial Unicode MS"/>
                <w:sz w:val="20"/>
                <w:szCs w:val="20"/>
              </w:rPr>
              <w:t>SC</w:t>
            </w:r>
          </w:p>
        </w:tc>
        <w:tc>
          <w:tcPr>
            <w:tcW w:w="5132" w:type="dxa"/>
            <w:tcBorders>
              <w:top w:val="nil"/>
              <w:left w:val="nil"/>
              <w:bottom w:val="single" w:sz="4" w:space="0" w:color="auto"/>
              <w:right w:val="single" w:sz="4" w:space="0" w:color="auto"/>
            </w:tcBorders>
            <w:shd w:val="clear" w:color="auto" w:fill="auto"/>
            <w:vAlign w:val="bottom"/>
          </w:tcPr>
          <w:p w14:paraId="36F1E88E" w14:textId="77777777" w:rsidR="00805359" w:rsidRPr="00835057" w:rsidRDefault="00805359" w:rsidP="00A465E4">
            <w:pPr>
              <w:rPr>
                <w:rFonts w:ascii="Arial Unicode MS" w:eastAsia="Arial Unicode MS" w:hAnsi="Arial Unicode MS" w:cs="Arial Unicode MS" w:hint="eastAsia"/>
                <w:sz w:val="20"/>
                <w:szCs w:val="20"/>
              </w:rPr>
            </w:pPr>
            <w:r w:rsidRPr="00835057">
              <w:rPr>
                <w:rFonts w:ascii="Arial Unicode MS" w:eastAsia="Arial Unicode MS" w:hAnsi="Arial Unicode MS" w:cs="Arial Unicode MS"/>
                <w:sz w:val="20"/>
                <w:szCs w:val="20"/>
              </w:rPr>
              <w:t>SEN Co-ordinator</w:t>
            </w:r>
          </w:p>
        </w:tc>
      </w:tr>
    </w:tbl>
    <w:p w14:paraId="42429424" w14:textId="77777777" w:rsidR="00835057" w:rsidRPr="00835057" w:rsidRDefault="00835057" w:rsidP="00A835C8">
      <w:pPr>
        <w:rPr>
          <w:rFonts w:ascii="Arial" w:hAnsi="Arial" w:cs="Arial"/>
          <w:b/>
          <w:sz w:val="24"/>
          <w:szCs w:val="24"/>
        </w:rPr>
      </w:pPr>
    </w:p>
    <w:sectPr w:rsidR="00835057" w:rsidRPr="00835057" w:rsidSect="007E315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06981" w14:textId="77777777" w:rsidR="009B64BE" w:rsidRDefault="009B64BE" w:rsidP="001B56B6">
      <w:pPr>
        <w:spacing w:after="0" w:line="240" w:lineRule="auto"/>
      </w:pPr>
      <w:r>
        <w:separator/>
      </w:r>
    </w:p>
  </w:endnote>
  <w:endnote w:type="continuationSeparator" w:id="0">
    <w:p w14:paraId="00CC91AE" w14:textId="77777777" w:rsidR="009B64BE" w:rsidRDefault="009B64BE" w:rsidP="001B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5873F" w14:textId="77777777" w:rsidR="009B64BE" w:rsidRDefault="009B64BE" w:rsidP="001B56B6">
      <w:pPr>
        <w:spacing w:after="0" w:line="240" w:lineRule="auto"/>
      </w:pPr>
      <w:r>
        <w:separator/>
      </w:r>
    </w:p>
  </w:footnote>
  <w:footnote w:type="continuationSeparator" w:id="0">
    <w:p w14:paraId="362B0312" w14:textId="77777777" w:rsidR="009B64BE" w:rsidRDefault="009B64BE" w:rsidP="001B5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249D4" w14:textId="6C6C3004" w:rsidR="00CD16C7" w:rsidRDefault="0094090E">
    <w:pPr>
      <w:pStyle w:val="Header"/>
    </w:pPr>
    <w:r>
      <w:t xml:space="preserve">2020-03-05 - SWAC </w:t>
    </w:r>
    <w:r w:rsidR="00CD16C7">
      <w:t>07 – Implementing SWAC phase 2</w:t>
    </w:r>
  </w:p>
  <w:p w14:paraId="31AC52FE" w14:textId="77777777" w:rsidR="0094090E" w:rsidRDefault="00940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95FA8"/>
    <w:multiLevelType w:val="hybridMultilevel"/>
    <w:tmpl w:val="FEDAB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5A768A"/>
    <w:multiLevelType w:val="hybridMultilevel"/>
    <w:tmpl w:val="B34298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D02686"/>
    <w:multiLevelType w:val="hybridMultilevel"/>
    <w:tmpl w:val="1BB69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5D5735"/>
    <w:multiLevelType w:val="hybridMultilevel"/>
    <w:tmpl w:val="86D6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79431F"/>
    <w:multiLevelType w:val="hybridMultilevel"/>
    <w:tmpl w:val="7558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EF"/>
    <w:rsid w:val="0011769F"/>
    <w:rsid w:val="001B56B6"/>
    <w:rsid w:val="001F45F9"/>
    <w:rsid w:val="002B14F8"/>
    <w:rsid w:val="003838DD"/>
    <w:rsid w:val="00404DAC"/>
    <w:rsid w:val="00453908"/>
    <w:rsid w:val="005545EE"/>
    <w:rsid w:val="00567026"/>
    <w:rsid w:val="005878EC"/>
    <w:rsid w:val="005B57AE"/>
    <w:rsid w:val="005C5CB3"/>
    <w:rsid w:val="005D2122"/>
    <w:rsid w:val="005D6CDC"/>
    <w:rsid w:val="00621F3B"/>
    <w:rsid w:val="006554BB"/>
    <w:rsid w:val="00760F8F"/>
    <w:rsid w:val="007C6D6B"/>
    <w:rsid w:val="007E3150"/>
    <w:rsid w:val="00805359"/>
    <w:rsid w:val="00835057"/>
    <w:rsid w:val="008863B3"/>
    <w:rsid w:val="008B61F6"/>
    <w:rsid w:val="008F5D42"/>
    <w:rsid w:val="00900D5A"/>
    <w:rsid w:val="00932CE6"/>
    <w:rsid w:val="0094090E"/>
    <w:rsid w:val="00940B10"/>
    <w:rsid w:val="009B64BE"/>
    <w:rsid w:val="009C56C7"/>
    <w:rsid w:val="00A272EF"/>
    <w:rsid w:val="00A45499"/>
    <w:rsid w:val="00A7778F"/>
    <w:rsid w:val="00A835C8"/>
    <w:rsid w:val="00B10A0D"/>
    <w:rsid w:val="00B37ACB"/>
    <w:rsid w:val="00BE4900"/>
    <w:rsid w:val="00C35446"/>
    <w:rsid w:val="00CD16C7"/>
    <w:rsid w:val="00CF6E83"/>
    <w:rsid w:val="00D06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8C1E"/>
  <w15:chartTrackingRefBased/>
  <w15:docId w15:val="{A8693B84-CEFD-4B7C-AFF2-80697CB5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B56B6"/>
    <w:pPr>
      <w:tabs>
        <w:tab w:val="center" w:pos="4513"/>
        <w:tab w:val="right" w:pos="9026"/>
      </w:tabs>
      <w:spacing w:after="0" w:line="240" w:lineRule="auto"/>
    </w:pPr>
  </w:style>
  <w:style w:type="character" w:customStyle="1" w:styleId="HeaderChar">
    <w:name w:val="Header Char"/>
    <w:basedOn w:val="DefaultParagraphFont"/>
    <w:link w:val="Header"/>
    <w:rsid w:val="001B56B6"/>
  </w:style>
  <w:style w:type="paragraph" w:styleId="Footer">
    <w:name w:val="footer"/>
    <w:basedOn w:val="Normal"/>
    <w:link w:val="FooterChar"/>
    <w:uiPriority w:val="99"/>
    <w:unhideWhenUsed/>
    <w:rsid w:val="001B5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6"/>
  </w:style>
  <w:style w:type="character" w:styleId="Hyperlink">
    <w:name w:val="Hyperlink"/>
    <w:uiPriority w:val="99"/>
    <w:rsid w:val="007C6D6B"/>
    <w:rPr>
      <w:color w:val="0000FF"/>
      <w:u w:val="single"/>
    </w:rPr>
  </w:style>
  <w:style w:type="paragraph" w:styleId="ListParagraph">
    <w:name w:val="List Paragraph"/>
    <w:aliases w:val="Paragraph list,Dot pt,No Spacing1,List Paragraph Char Char Char,Indicator Text,Numbered Para 1,List Paragraph1,Bullet Points,MAIN CONTENT,Bullet 1,List Paragraph11,List Paragraph12,F5 List Paragraph,List Paragraph2,Normal numbered"/>
    <w:basedOn w:val="Normal"/>
    <w:link w:val="ListParagraphChar"/>
    <w:uiPriority w:val="34"/>
    <w:qFormat/>
    <w:rsid w:val="007C6D6B"/>
    <w:pPr>
      <w:ind w:left="720"/>
      <w:contextualSpacing/>
    </w:pPr>
  </w:style>
  <w:style w:type="character" w:styleId="CommentReference">
    <w:name w:val="annotation reference"/>
    <w:uiPriority w:val="99"/>
    <w:unhideWhenUsed/>
    <w:rsid w:val="00A7778F"/>
    <w:rPr>
      <w:sz w:val="16"/>
      <w:szCs w:val="16"/>
    </w:rPr>
  </w:style>
  <w:style w:type="paragraph" w:styleId="CommentText">
    <w:name w:val="annotation text"/>
    <w:basedOn w:val="Normal"/>
    <w:link w:val="CommentTextChar"/>
    <w:uiPriority w:val="99"/>
    <w:unhideWhenUsed/>
    <w:rsid w:val="00A7778F"/>
    <w:pPr>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rsid w:val="00A7778F"/>
    <w:rPr>
      <w:rFonts w:ascii="Arial" w:eastAsia="Times New Roman" w:hAnsi="Arial" w:cs="Arial"/>
      <w:sz w:val="20"/>
      <w:szCs w:val="20"/>
      <w:lang w:eastAsia="en-GB"/>
    </w:rPr>
  </w:style>
  <w:style w:type="paragraph" w:styleId="BalloonText">
    <w:name w:val="Balloon Text"/>
    <w:basedOn w:val="Normal"/>
    <w:link w:val="BalloonTextChar"/>
    <w:uiPriority w:val="99"/>
    <w:semiHidden/>
    <w:unhideWhenUsed/>
    <w:rsid w:val="00A77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78F"/>
    <w:rPr>
      <w:rFonts w:ascii="Segoe UI" w:hAnsi="Segoe UI" w:cs="Segoe UI"/>
      <w:sz w:val="18"/>
      <w:szCs w:val="18"/>
    </w:rPr>
  </w:style>
  <w:style w:type="character" w:customStyle="1" w:styleId="ListParagraphChar">
    <w:name w:val="List Paragraph Char"/>
    <w:aliases w:val="Paragraph list Char,Dot pt Char,No Spacing1 Char,List Paragraph Char Char Char Char,Indicator Text Char,Numbered Para 1 Char,List Paragraph1 Char,Bullet Points Char,MAIN CONTENT Char,Bullet 1 Char,List Paragraph11 Char"/>
    <w:link w:val="ListParagraph"/>
    <w:uiPriority w:val="34"/>
    <w:qFormat/>
    <w:rsid w:val="008F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2.xml" Id="R8a5f19cc9697432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FF3C5B18883D4E21973B57C2EEED7FD1" version="1.0.0">
  <systemFields>
    <field name="Objective-Id">
      <value order="0">A29260748</value>
    </field>
    <field name="Objective-Title">
      <value order="0">2020-03-05 - SWAC 07 - Implementing SWAC phase 2</value>
    </field>
    <field name="Objective-Description">
      <value order="0"/>
    </field>
    <field name="Objective-CreationStamp">
      <value order="0">2020-03-04T14:38:25Z</value>
    </field>
    <field name="Objective-IsApproved">
      <value order="0">false</value>
    </field>
    <field name="Objective-IsPublished">
      <value order="0">true</value>
    </field>
    <field name="Objective-DatePublished">
      <value order="0">2020-03-04T16:48:32Z</value>
    </field>
    <field name="Objective-ModificationStamp">
      <value order="0">2020-03-04T16:48:32Z</value>
    </field>
    <field name="Objective-Owner">
      <value order="0">Thomas, Gareth H (EPS - SED)</value>
    </field>
    <field name="Objective-Path">
      <value order="0">Objective Global Folder:Business File Plan:Education &amp; Public Services (EPS):Education &amp; Public Services (EPS) - Education - Schools Effectiveness:1 - Save:School Improvement:Data collections and IMS:SDF Meetings:Software Developers' Forum (SDF) - 2019-2020 - Agenda, Minutes &amp; Papers:2020.03.05 Software Development Forum Meeting - SWAC and P16 Workshops</value>
    </field>
    <field name="Objective-Parent">
      <value order="0">2020.03.05 Software Development Forum Meeting - SWAC and P16 Workshops</value>
    </field>
    <field name="Objective-State">
      <value order="0">Published</value>
    </field>
    <field name="Objective-VersionId">
      <value order="0">vA58329410</value>
    </field>
    <field name="Objective-Version">
      <value order="0">1.0</value>
    </field>
    <field name="Objective-VersionNumber">
      <value order="0">2</value>
    </field>
    <field name="Objective-VersionComment">
      <value order="0">Version 2</value>
    </field>
    <field name="Objective-FileNumber">
      <value order="0">qA1367143</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2020-03-04T00:00:00Z</value>
      </field>
      <field name="Objective-What to Keep">
        <value order="0">No</value>
      </field>
      <field name="Objective-Official Transl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Gareth H (EPS - SED)</dc:creator>
  <cp:keywords/>
  <dc:description/>
  <cp:lastModifiedBy>Thomas, Gareth H (EPS - SED)</cp:lastModifiedBy>
  <cp:revision>8</cp:revision>
  <dcterms:created xsi:type="dcterms:W3CDTF">2020-03-04T14:38:00Z</dcterms:created>
  <dcterms:modified xsi:type="dcterms:W3CDTF">2020-03-04T16:48:00Z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A29260748</vt:lpwstr>
  </property>
  <property fmtid="{D5CDD505-2E9C-101B-9397-08002B2CF9AE}" pid="4" name="Objective-Title">
    <vt:lpwstr>2020-03-05 - SWAC 07 - Implementing SWAC phase 2</vt:lpwstr>
  </property>
  <property fmtid="{D5CDD505-2E9C-101B-9397-08002B2CF9AE}" pid="5" name="Objective-Description">
    <vt:lpwstr/>
  </property>
  <property fmtid="{D5CDD505-2E9C-101B-9397-08002B2CF9AE}" pid="6" name="Objective-CreationStamp">
    <vt:filetime>2020-03-04T14:38:39Z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2020-03-04T16:48:32Z</vt:filetime>
  </property>
  <property fmtid="{D5CDD505-2E9C-101B-9397-08002B2CF9AE}" pid="10" name="Objective-ModificationStamp">
    <vt:filetime>2020-03-04T16:48:32Z</vt:filetime>
  </property>
  <property fmtid="{D5CDD505-2E9C-101B-9397-08002B2CF9AE}" pid="11" name="Objective-Owner">
    <vt:lpwstr>Thomas, Gareth H (EPS - SED)</vt:lpwstr>
  </property>
  <property fmtid="{D5CDD505-2E9C-101B-9397-08002B2CF9AE}" pid="12" name="Objective-Path">
    <vt:lpwstr>Objective Global Folder:Business File Plan:Education &amp; Public Services (EPS):Education &amp; Public Services (EPS) - Education - Schools Effectiveness:1 - Save:School Improvement:Data collections and IMS:SDF Meetings:Software Developers' Forum (SDF) - 2019-2020 - Agenda, Minutes &amp; Papers:2020.03.05 Software Development Forum Meeting - SWAC and P16 Workshops:</vt:lpwstr>
  </property>
  <property fmtid="{D5CDD505-2E9C-101B-9397-08002B2CF9AE}" pid="13" name="Objective-Parent">
    <vt:lpwstr>2020.03.05 Software Development Forum Meeting - SWAC and P16 Workshops</vt:lpwstr>
  </property>
  <property fmtid="{D5CDD505-2E9C-101B-9397-08002B2CF9AE}" pid="14" name="Objective-State">
    <vt:lpwstr>Published</vt:lpwstr>
  </property>
  <property fmtid="{D5CDD505-2E9C-101B-9397-08002B2CF9AE}" pid="15" name="Objective-VersionId">
    <vt:lpwstr>vA58329410</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2020-03-04T00:00:00Z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