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240" w:rsidRDefault="00147240" w:rsidP="007146E1">
      <w:pPr>
        <w:tabs>
          <w:tab w:val="left" w:pos="851"/>
        </w:tabs>
        <w:spacing w:after="120" w:line="240" w:lineRule="auto"/>
        <w:jc w:val="center"/>
        <w:rPr>
          <w:rFonts w:ascii="Arial" w:eastAsia="Times New Roman" w:hAnsi="Arial" w:cs="Arial"/>
          <w:b/>
          <w:sz w:val="32"/>
          <w:szCs w:val="32"/>
          <w:lang w:eastAsia="en-GB"/>
        </w:rPr>
      </w:pPr>
      <w:bookmarkStart w:id="0" w:name="_GoBack"/>
      <w:bookmarkEnd w:id="0"/>
      <w:r>
        <w:rPr>
          <w:rFonts w:ascii="Arial" w:eastAsia="Times New Roman" w:hAnsi="Arial" w:cs="Arial"/>
          <w:b/>
          <w:sz w:val="32"/>
          <w:szCs w:val="32"/>
          <w:lang w:eastAsia="en-GB"/>
        </w:rPr>
        <w:t>Minutes of</w:t>
      </w:r>
      <w:r w:rsidR="00C517EA">
        <w:rPr>
          <w:rFonts w:ascii="Arial" w:eastAsia="Times New Roman" w:hAnsi="Arial" w:cs="Arial"/>
          <w:b/>
          <w:sz w:val="32"/>
          <w:szCs w:val="32"/>
          <w:lang w:eastAsia="en-GB"/>
        </w:rPr>
        <w:t xml:space="preserve"> the Software Development Forum</w:t>
      </w:r>
    </w:p>
    <w:p w:rsidR="00147240" w:rsidRDefault="00965E26" w:rsidP="007146E1">
      <w:pPr>
        <w:spacing w:after="120" w:line="240" w:lineRule="auto"/>
        <w:jc w:val="center"/>
        <w:rPr>
          <w:rFonts w:ascii="Arial" w:eastAsia="Times New Roman" w:hAnsi="Arial" w:cs="Arial"/>
          <w:b/>
          <w:sz w:val="32"/>
          <w:szCs w:val="32"/>
          <w:lang w:eastAsia="en-GB"/>
        </w:rPr>
      </w:pPr>
      <w:r>
        <w:rPr>
          <w:rFonts w:ascii="Arial" w:eastAsia="Times New Roman" w:hAnsi="Arial" w:cs="Arial"/>
          <w:b/>
          <w:sz w:val="32"/>
          <w:szCs w:val="32"/>
          <w:lang w:eastAsia="en-GB"/>
        </w:rPr>
        <w:t xml:space="preserve">2 February </w:t>
      </w:r>
      <w:r w:rsidR="00147240">
        <w:rPr>
          <w:rFonts w:ascii="Arial" w:eastAsia="Times New Roman" w:hAnsi="Arial" w:cs="Arial"/>
          <w:b/>
          <w:sz w:val="32"/>
          <w:szCs w:val="32"/>
          <w:lang w:eastAsia="en-GB"/>
        </w:rPr>
        <w:t>201</w:t>
      </w:r>
      <w:r>
        <w:rPr>
          <w:rFonts w:ascii="Arial" w:eastAsia="Times New Roman" w:hAnsi="Arial" w:cs="Arial"/>
          <w:b/>
          <w:sz w:val="32"/>
          <w:szCs w:val="32"/>
          <w:lang w:eastAsia="en-GB"/>
        </w:rPr>
        <w:t>7</w:t>
      </w:r>
    </w:p>
    <w:p w:rsidR="00147240" w:rsidRDefault="00147240" w:rsidP="007146E1">
      <w:pPr>
        <w:spacing w:after="120" w:line="240" w:lineRule="auto"/>
        <w:jc w:val="center"/>
        <w:rPr>
          <w:rFonts w:ascii="Arial" w:eastAsia="Times New Roman" w:hAnsi="Arial" w:cs="Arial"/>
          <w:b/>
          <w:sz w:val="32"/>
          <w:szCs w:val="32"/>
          <w:lang w:eastAsia="en-GB"/>
        </w:rPr>
      </w:pPr>
      <w:smartTag w:uri="urn:schemas-microsoft-com:office:smarttags" w:element="PlaceName">
        <w:r>
          <w:rPr>
            <w:rFonts w:ascii="Arial" w:eastAsia="Times New Roman" w:hAnsi="Arial" w:cs="Arial"/>
            <w:b/>
            <w:sz w:val="32"/>
            <w:szCs w:val="32"/>
            <w:lang w:eastAsia="en-GB"/>
          </w:rPr>
          <w:t>Cathays</w:t>
        </w:r>
      </w:smartTag>
      <w:r>
        <w:rPr>
          <w:rFonts w:ascii="Arial" w:eastAsia="Times New Roman" w:hAnsi="Arial" w:cs="Arial"/>
          <w:b/>
          <w:sz w:val="32"/>
          <w:szCs w:val="32"/>
          <w:lang w:eastAsia="en-GB"/>
        </w:rPr>
        <w:t xml:space="preserve"> </w:t>
      </w:r>
      <w:smartTag w:uri="urn:schemas-microsoft-com:office:smarttags" w:element="PlaceType">
        <w:r>
          <w:rPr>
            <w:rFonts w:ascii="Arial" w:eastAsia="Times New Roman" w:hAnsi="Arial" w:cs="Arial"/>
            <w:b/>
            <w:sz w:val="32"/>
            <w:szCs w:val="32"/>
            <w:lang w:eastAsia="en-GB"/>
          </w:rPr>
          <w:t>Park</w:t>
        </w:r>
      </w:smartTag>
      <w:r>
        <w:rPr>
          <w:rFonts w:ascii="Arial" w:eastAsia="Times New Roman" w:hAnsi="Arial" w:cs="Arial"/>
          <w:b/>
          <w:sz w:val="32"/>
          <w:szCs w:val="32"/>
          <w:lang w:eastAsia="en-GB"/>
        </w:rPr>
        <w:t xml:space="preserve">, </w:t>
      </w:r>
      <w:smartTag w:uri="urn:schemas-microsoft-com:office:smarttags" w:element="City">
        <w:smartTag w:uri="urn:schemas-microsoft-com:office:smarttags" w:element="place">
          <w:r>
            <w:rPr>
              <w:rFonts w:ascii="Arial" w:eastAsia="Times New Roman" w:hAnsi="Arial" w:cs="Arial"/>
              <w:b/>
              <w:sz w:val="32"/>
              <w:szCs w:val="32"/>
              <w:lang w:eastAsia="en-GB"/>
            </w:rPr>
            <w:t>Cardiff</w:t>
          </w:r>
        </w:smartTag>
      </w:smartTag>
    </w:p>
    <w:p w:rsidR="00147240" w:rsidRPr="00932236" w:rsidRDefault="00147240" w:rsidP="007146E1">
      <w:pPr>
        <w:spacing w:after="120" w:line="240" w:lineRule="auto"/>
        <w:rPr>
          <w:rFonts w:ascii="Arial" w:eastAsia="Times New Roman" w:hAnsi="Arial" w:cs="Arial"/>
          <w:b/>
          <w:sz w:val="28"/>
          <w:szCs w:val="28"/>
          <w:lang w:eastAsia="en-GB"/>
        </w:rPr>
      </w:pPr>
      <w:r w:rsidRPr="00932236">
        <w:rPr>
          <w:rFonts w:ascii="Arial" w:eastAsia="Times New Roman" w:hAnsi="Arial" w:cs="Arial"/>
          <w:b/>
          <w:sz w:val="28"/>
          <w:szCs w:val="28"/>
          <w:lang w:eastAsia="en-GB"/>
        </w:rPr>
        <w:t>Present:</w:t>
      </w:r>
    </w:p>
    <w:p w:rsidR="00147240" w:rsidRDefault="00147240" w:rsidP="007146E1">
      <w:pPr>
        <w:spacing w:after="120" w:line="240" w:lineRule="auto"/>
        <w:rPr>
          <w:rFonts w:ascii="Arial" w:eastAsia="Times New Roman" w:hAnsi="Arial" w:cs="Arial"/>
          <w:b/>
          <w:sz w:val="24"/>
          <w:szCs w:val="24"/>
          <w:lang w:eastAsia="en-GB"/>
        </w:rPr>
      </w:pPr>
    </w:p>
    <w:tbl>
      <w:tblPr>
        <w:tblStyle w:val="TableGrid1"/>
        <w:tblW w:w="8931"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410"/>
        <w:gridCol w:w="2552"/>
        <w:gridCol w:w="1984"/>
        <w:gridCol w:w="1985"/>
      </w:tblGrid>
      <w:tr w:rsidR="00C517EA" w:rsidRPr="00036904" w:rsidTr="002A5565">
        <w:trPr>
          <w:trHeight w:val="512"/>
        </w:trPr>
        <w:tc>
          <w:tcPr>
            <w:tcW w:w="2410" w:type="dxa"/>
            <w:tcBorders>
              <w:top w:val="single" w:sz="4" w:space="0" w:color="C0C0C0"/>
              <w:left w:val="single" w:sz="4" w:space="0" w:color="C0C0C0"/>
              <w:bottom w:val="single" w:sz="4" w:space="0" w:color="C0C0C0"/>
              <w:right w:val="single" w:sz="4" w:space="0" w:color="C0C0C0"/>
            </w:tcBorders>
          </w:tcPr>
          <w:p w:rsidR="000A48CE" w:rsidRPr="00036904" w:rsidRDefault="000A6501" w:rsidP="007146E1">
            <w:pPr>
              <w:spacing w:line="276" w:lineRule="auto"/>
              <w:rPr>
                <w:rFonts w:ascii="Arial" w:eastAsiaTheme="minorHAnsi" w:hAnsi="Arial" w:cs="Arial"/>
                <w:sz w:val="24"/>
                <w:szCs w:val="24"/>
                <w:lang w:eastAsia="en-GB"/>
              </w:rPr>
            </w:pPr>
            <w:r w:rsidRPr="00036904">
              <w:rPr>
                <w:rFonts w:ascii="Arial" w:eastAsiaTheme="minorHAnsi" w:hAnsi="Arial" w:cs="Arial"/>
                <w:sz w:val="24"/>
                <w:szCs w:val="24"/>
                <w:lang w:eastAsia="en-GB"/>
              </w:rPr>
              <w:t>Niranjan Yedamakanti (NY)</w:t>
            </w:r>
          </w:p>
        </w:tc>
        <w:tc>
          <w:tcPr>
            <w:tcW w:w="2552" w:type="dxa"/>
            <w:tcBorders>
              <w:top w:val="single" w:sz="4" w:space="0" w:color="C0C0C0"/>
              <w:left w:val="single" w:sz="4" w:space="0" w:color="C0C0C0"/>
              <w:bottom w:val="single" w:sz="4" w:space="0" w:color="C0C0C0"/>
              <w:right w:val="single" w:sz="4" w:space="0" w:color="C0C0C0"/>
            </w:tcBorders>
          </w:tcPr>
          <w:p w:rsidR="00C517EA" w:rsidRPr="00036904" w:rsidRDefault="000A6501" w:rsidP="007146E1">
            <w:pPr>
              <w:spacing w:line="276" w:lineRule="auto"/>
              <w:rPr>
                <w:rFonts w:ascii="Arial" w:eastAsiaTheme="minorHAnsi" w:hAnsi="Arial" w:cs="Arial"/>
                <w:sz w:val="24"/>
                <w:szCs w:val="24"/>
                <w:lang w:eastAsia="en-GB"/>
              </w:rPr>
            </w:pPr>
            <w:r w:rsidRPr="00036904">
              <w:rPr>
                <w:rFonts w:ascii="Arial" w:eastAsiaTheme="minorHAnsi" w:hAnsi="Arial" w:cs="Arial"/>
                <w:sz w:val="24"/>
                <w:szCs w:val="24"/>
                <w:lang w:eastAsia="en-GB"/>
              </w:rPr>
              <w:t xml:space="preserve">Capita </w:t>
            </w:r>
            <w:r w:rsidR="005A1EFA">
              <w:rPr>
                <w:rFonts w:ascii="Arial" w:eastAsiaTheme="minorHAnsi" w:hAnsi="Arial" w:cs="Arial"/>
                <w:sz w:val="24"/>
                <w:szCs w:val="24"/>
                <w:lang w:eastAsia="en-GB"/>
              </w:rPr>
              <w:t>One</w:t>
            </w:r>
          </w:p>
        </w:tc>
        <w:tc>
          <w:tcPr>
            <w:tcW w:w="1984" w:type="dxa"/>
            <w:tcBorders>
              <w:top w:val="single" w:sz="4" w:space="0" w:color="C0C0C0"/>
              <w:left w:val="single" w:sz="4" w:space="0" w:color="C0C0C0"/>
              <w:bottom w:val="single" w:sz="4" w:space="0" w:color="C0C0C0"/>
              <w:right w:val="single" w:sz="4" w:space="0" w:color="C0C0C0"/>
            </w:tcBorders>
          </w:tcPr>
          <w:p w:rsidR="00C517EA" w:rsidRPr="00036904" w:rsidRDefault="00C517EA" w:rsidP="007146E1">
            <w:pPr>
              <w:spacing w:line="276" w:lineRule="auto"/>
              <w:rPr>
                <w:rFonts w:ascii="Arial" w:eastAsiaTheme="minorHAnsi" w:hAnsi="Arial" w:cs="Arial"/>
                <w:sz w:val="24"/>
                <w:szCs w:val="24"/>
                <w:lang w:eastAsia="en-GB"/>
              </w:rPr>
            </w:pPr>
            <w:r w:rsidRPr="00036904">
              <w:rPr>
                <w:rFonts w:ascii="Arial" w:hAnsi="Arial" w:cs="Arial"/>
                <w:sz w:val="24"/>
                <w:szCs w:val="24"/>
                <w:lang w:eastAsia="en-GB"/>
              </w:rPr>
              <w:t>James Boyd (JB)</w:t>
            </w:r>
          </w:p>
        </w:tc>
        <w:tc>
          <w:tcPr>
            <w:tcW w:w="1985" w:type="dxa"/>
            <w:tcBorders>
              <w:top w:val="single" w:sz="4" w:space="0" w:color="C0C0C0"/>
              <w:left w:val="single" w:sz="4" w:space="0" w:color="C0C0C0"/>
              <w:bottom w:val="single" w:sz="4" w:space="0" w:color="C0C0C0"/>
              <w:right w:val="single" w:sz="4" w:space="0" w:color="C0C0C0"/>
            </w:tcBorders>
          </w:tcPr>
          <w:p w:rsidR="00C517EA" w:rsidRPr="00036904" w:rsidRDefault="00C517EA" w:rsidP="007146E1">
            <w:pPr>
              <w:spacing w:line="276" w:lineRule="auto"/>
              <w:rPr>
                <w:rFonts w:ascii="Arial" w:eastAsiaTheme="minorHAnsi" w:hAnsi="Arial" w:cs="Arial"/>
                <w:sz w:val="24"/>
                <w:szCs w:val="24"/>
                <w:lang w:eastAsia="en-GB"/>
              </w:rPr>
            </w:pPr>
            <w:r w:rsidRPr="00036904">
              <w:rPr>
                <w:rFonts w:ascii="Arial" w:hAnsi="Arial" w:cs="Arial"/>
                <w:sz w:val="24"/>
                <w:szCs w:val="24"/>
                <w:lang w:eastAsia="en-GB"/>
              </w:rPr>
              <w:t>Cardiff</w:t>
            </w:r>
            <w:r w:rsidR="007678F0">
              <w:rPr>
                <w:rFonts w:ascii="Arial" w:hAnsi="Arial" w:cs="Arial"/>
                <w:sz w:val="24"/>
                <w:szCs w:val="24"/>
                <w:lang w:eastAsia="en-GB"/>
              </w:rPr>
              <w:t xml:space="preserve"> LA</w:t>
            </w:r>
            <w:r w:rsidRPr="00036904">
              <w:rPr>
                <w:rFonts w:ascii="Arial" w:hAnsi="Arial" w:cs="Arial"/>
                <w:sz w:val="24"/>
                <w:szCs w:val="24"/>
                <w:lang w:eastAsia="en-GB"/>
              </w:rPr>
              <w:t>/ SIMS user group</w:t>
            </w:r>
          </w:p>
        </w:tc>
      </w:tr>
      <w:tr w:rsidR="00C517EA" w:rsidRPr="00036904" w:rsidTr="002A5565">
        <w:trPr>
          <w:trHeight w:val="457"/>
        </w:trPr>
        <w:tc>
          <w:tcPr>
            <w:tcW w:w="2410" w:type="dxa"/>
            <w:tcBorders>
              <w:top w:val="single" w:sz="4" w:space="0" w:color="C0C0C0"/>
              <w:left w:val="single" w:sz="4" w:space="0" w:color="C0C0C0"/>
              <w:bottom w:val="single" w:sz="4" w:space="0" w:color="C0C0C0"/>
              <w:right w:val="single" w:sz="4" w:space="0" w:color="C0C0C0"/>
            </w:tcBorders>
          </w:tcPr>
          <w:p w:rsidR="00C517EA" w:rsidRPr="00036904" w:rsidRDefault="00965E26" w:rsidP="007146E1">
            <w:pPr>
              <w:spacing w:line="276" w:lineRule="auto"/>
              <w:rPr>
                <w:rFonts w:ascii="Arial" w:eastAsiaTheme="minorHAnsi" w:hAnsi="Arial" w:cs="Arial"/>
                <w:sz w:val="24"/>
                <w:szCs w:val="24"/>
                <w:lang w:eastAsia="en-GB"/>
              </w:rPr>
            </w:pPr>
            <w:r w:rsidRPr="00036904">
              <w:rPr>
                <w:rFonts w:ascii="Arial" w:eastAsiaTheme="minorHAnsi" w:hAnsi="Arial" w:cs="Arial"/>
                <w:sz w:val="24"/>
                <w:szCs w:val="24"/>
                <w:lang w:eastAsia="en-GB"/>
              </w:rPr>
              <w:t>Jim Haywood (JH)</w:t>
            </w:r>
          </w:p>
        </w:tc>
        <w:tc>
          <w:tcPr>
            <w:tcW w:w="2552" w:type="dxa"/>
            <w:tcBorders>
              <w:top w:val="single" w:sz="4" w:space="0" w:color="C0C0C0"/>
              <w:left w:val="single" w:sz="4" w:space="0" w:color="C0C0C0"/>
              <w:bottom w:val="single" w:sz="4" w:space="0" w:color="C0C0C0"/>
              <w:right w:val="single" w:sz="4" w:space="0" w:color="C0C0C0"/>
            </w:tcBorders>
          </w:tcPr>
          <w:p w:rsidR="00C517EA" w:rsidRPr="00036904" w:rsidRDefault="00C517EA" w:rsidP="007146E1">
            <w:pPr>
              <w:spacing w:line="276" w:lineRule="auto"/>
              <w:rPr>
                <w:rFonts w:ascii="Arial" w:eastAsiaTheme="minorHAnsi" w:hAnsi="Arial" w:cs="Arial"/>
                <w:sz w:val="24"/>
                <w:szCs w:val="24"/>
                <w:lang w:eastAsia="en-GB"/>
              </w:rPr>
            </w:pPr>
            <w:r w:rsidRPr="00036904">
              <w:rPr>
                <w:rFonts w:ascii="Arial" w:hAnsi="Arial" w:cs="Arial"/>
                <w:sz w:val="24"/>
                <w:szCs w:val="24"/>
                <w:lang w:eastAsia="en-GB"/>
              </w:rPr>
              <w:t xml:space="preserve">Capita SIMS </w:t>
            </w:r>
          </w:p>
        </w:tc>
        <w:tc>
          <w:tcPr>
            <w:tcW w:w="1984" w:type="dxa"/>
            <w:tcBorders>
              <w:top w:val="single" w:sz="4" w:space="0" w:color="C0C0C0"/>
              <w:left w:val="single" w:sz="4" w:space="0" w:color="C0C0C0"/>
              <w:bottom w:val="single" w:sz="4" w:space="0" w:color="C0C0C0"/>
              <w:right w:val="single" w:sz="4" w:space="0" w:color="C0C0C0"/>
            </w:tcBorders>
          </w:tcPr>
          <w:p w:rsidR="00965E26" w:rsidRPr="00036904" w:rsidRDefault="00C517EA" w:rsidP="007146E1">
            <w:pPr>
              <w:spacing w:line="276" w:lineRule="auto"/>
              <w:rPr>
                <w:rFonts w:ascii="Arial" w:hAnsi="Arial" w:cs="Arial"/>
                <w:sz w:val="24"/>
                <w:szCs w:val="24"/>
                <w:lang w:eastAsia="en-GB"/>
              </w:rPr>
            </w:pPr>
            <w:r w:rsidRPr="00036904">
              <w:rPr>
                <w:rFonts w:ascii="Arial" w:hAnsi="Arial" w:cs="Arial"/>
                <w:sz w:val="24"/>
                <w:szCs w:val="24"/>
                <w:lang w:eastAsia="en-GB"/>
              </w:rPr>
              <w:t>Lindsay Lewis (LL)</w:t>
            </w:r>
          </w:p>
        </w:tc>
        <w:tc>
          <w:tcPr>
            <w:tcW w:w="1985" w:type="dxa"/>
            <w:tcBorders>
              <w:top w:val="single" w:sz="4" w:space="0" w:color="C0C0C0"/>
              <w:left w:val="single" w:sz="4" w:space="0" w:color="C0C0C0"/>
              <w:bottom w:val="single" w:sz="4" w:space="0" w:color="C0C0C0"/>
              <w:right w:val="single" w:sz="4" w:space="0" w:color="C0C0C0"/>
            </w:tcBorders>
          </w:tcPr>
          <w:p w:rsidR="00C517EA" w:rsidRPr="00036904" w:rsidRDefault="00C517EA" w:rsidP="007146E1">
            <w:pPr>
              <w:spacing w:line="276" w:lineRule="auto"/>
              <w:rPr>
                <w:rFonts w:ascii="Arial" w:eastAsiaTheme="minorHAnsi" w:hAnsi="Arial" w:cs="Arial"/>
                <w:sz w:val="24"/>
                <w:szCs w:val="24"/>
                <w:lang w:eastAsia="en-GB"/>
              </w:rPr>
            </w:pPr>
            <w:r w:rsidRPr="00036904">
              <w:rPr>
                <w:rFonts w:ascii="Arial" w:hAnsi="Arial" w:cs="Arial"/>
                <w:sz w:val="24"/>
                <w:szCs w:val="24"/>
                <w:lang w:eastAsia="en-GB"/>
              </w:rPr>
              <w:t>W</w:t>
            </w:r>
            <w:r w:rsidR="0032535C">
              <w:rPr>
                <w:rFonts w:ascii="Arial" w:hAnsi="Arial" w:cs="Arial"/>
                <w:sz w:val="24"/>
                <w:szCs w:val="24"/>
                <w:lang w:eastAsia="en-GB"/>
              </w:rPr>
              <w:t>elsh Government (W</w:t>
            </w:r>
            <w:r w:rsidRPr="00036904">
              <w:rPr>
                <w:rFonts w:ascii="Arial" w:hAnsi="Arial" w:cs="Arial"/>
                <w:sz w:val="24"/>
                <w:szCs w:val="24"/>
                <w:lang w:eastAsia="en-GB"/>
              </w:rPr>
              <w:t>G</w:t>
            </w:r>
            <w:r w:rsidR="0032535C">
              <w:rPr>
                <w:rFonts w:ascii="Arial" w:hAnsi="Arial" w:cs="Arial"/>
                <w:sz w:val="24"/>
                <w:szCs w:val="24"/>
                <w:lang w:eastAsia="en-GB"/>
              </w:rPr>
              <w:t>)</w:t>
            </w:r>
            <w:r w:rsidRPr="00036904">
              <w:rPr>
                <w:rFonts w:ascii="Arial" w:hAnsi="Arial" w:cs="Arial"/>
                <w:sz w:val="24"/>
                <w:szCs w:val="24"/>
                <w:lang w:eastAsia="en-GB"/>
              </w:rPr>
              <w:t xml:space="preserve"> – Chair </w:t>
            </w:r>
          </w:p>
        </w:tc>
      </w:tr>
      <w:tr w:rsidR="00C517EA" w:rsidRPr="00036904" w:rsidTr="002A5565">
        <w:trPr>
          <w:trHeight w:val="387"/>
        </w:trPr>
        <w:tc>
          <w:tcPr>
            <w:tcW w:w="2410" w:type="dxa"/>
            <w:tcBorders>
              <w:top w:val="single" w:sz="4" w:space="0" w:color="C0C0C0"/>
              <w:left w:val="single" w:sz="4" w:space="0" w:color="C0C0C0"/>
              <w:bottom w:val="single" w:sz="4" w:space="0" w:color="C0C0C0"/>
              <w:right w:val="single" w:sz="4" w:space="0" w:color="C0C0C0"/>
            </w:tcBorders>
          </w:tcPr>
          <w:p w:rsidR="00C517EA" w:rsidRPr="00036904" w:rsidRDefault="00965E26" w:rsidP="007146E1">
            <w:pPr>
              <w:spacing w:line="276" w:lineRule="auto"/>
              <w:rPr>
                <w:rFonts w:ascii="Arial" w:eastAsiaTheme="minorHAnsi" w:hAnsi="Arial" w:cs="Arial"/>
                <w:sz w:val="24"/>
                <w:szCs w:val="24"/>
                <w:lang w:eastAsia="en-GB"/>
              </w:rPr>
            </w:pPr>
            <w:r w:rsidRPr="00036904">
              <w:rPr>
                <w:rFonts w:ascii="Arial" w:eastAsiaTheme="minorHAnsi" w:hAnsi="Arial" w:cs="Arial"/>
                <w:sz w:val="24"/>
                <w:szCs w:val="24"/>
                <w:lang w:eastAsia="en-GB"/>
              </w:rPr>
              <w:t>Caryl Harding</w:t>
            </w:r>
            <w:r w:rsidR="000A6501" w:rsidRPr="00036904">
              <w:rPr>
                <w:rFonts w:ascii="Arial" w:eastAsiaTheme="minorHAnsi" w:hAnsi="Arial" w:cs="Arial"/>
                <w:sz w:val="24"/>
                <w:szCs w:val="24"/>
                <w:lang w:eastAsia="en-GB"/>
              </w:rPr>
              <w:t xml:space="preserve"> (CH)</w:t>
            </w:r>
          </w:p>
        </w:tc>
        <w:tc>
          <w:tcPr>
            <w:tcW w:w="2552" w:type="dxa"/>
            <w:tcBorders>
              <w:top w:val="single" w:sz="4" w:space="0" w:color="C0C0C0"/>
              <w:left w:val="single" w:sz="4" w:space="0" w:color="C0C0C0"/>
              <w:bottom w:val="single" w:sz="4" w:space="0" w:color="C0C0C0"/>
              <w:right w:val="single" w:sz="4" w:space="0" w:color="C0C0C0"/>
            </w:tcBorders>
          </w:tcPr>
          <w:p w:rsidR="00C517EA" w:rsidRPr="00036904" w:rsidRDefault="00965E26" w:rsidP="007146E1">
            <w:pPr>
              <w:spacing w:line="276" w:lineRule="auto"/>
              <w:rPr>
                <w:rFonts w:ascii="Arial" w:eastAsiaTheme="minorHAnsi" w:hAnsi="Arial" w:cs="Arial"/>
                <w:sz w:val="24"/>
                <w:szCs w:val="24"/>
                <w:lang w:eastAsia="en-GB"/>
              </w:rPr>
            </w:pPr>
            <w:r w:rsidRPr="00036904">
              <w:rPr>
                <w:rFonts w:ascii="Arial" w:eastAsiaTheme="minorHAnsi" w:hAnsi="Arial" w:cs="Arial"/>
                <w:sz w:val="24"/>
                <w:szCs w:val="24"/>
                <w:lang w:eastAsia="en-GB"/>
              </w:rPr>
              <w:t xml:space="preserve">Capita SIMS </w:t>
            </w:r>
          </w:p>
        </w:tc>
        <w:tc>
          <w:tcPr>
            <w:tcW w:w="1984" w:type="dxa"/>
            <w:tcBorders>
              <w:top w:val="single" w:sz="4" w:space="0" w:color="C0C0C0"/>
              <w:left w:val="single" w:sz="4" w:space="0" w:color="C0C0C0"/>
              <w:bottom w:val="single" w:sz="4" w:space="0" w:color="C0C0C0"/>
              <w:right w:val="single" w:sz="4" w:space="0" w:color="C0C0C0"/>
            </w:tcBorders>
          </w:tcPr>
          <w:p w:rsidR="00965E26" w:rsidRPr="00036904" w:rsidRDefault="00965E26" w:rsidP="007146E1">
            <w:pPr>
              <w:spacing w:line="276" w:lineRule="auto"/>
              <w:rPr>
                <w:rFonts w:ascii="Arial" w:hAnsi="Arial" w:cs="Arial"/>
                <w:sz w:val="24"/>
                <w:szCs w:val="24"/>
                <w:lang w:eastAsia="en-GB"/>
              </w:rPr>
            </w:pPr>
            <w:r w:rsidRPr="00036904">
              <w:rPr>
                <w:rFonts w:ascii="Arial" w:hAnsi="Arial" w:cs="Arial"/>
                <w:sz w:val="24"/>
                <w:szCs w:val="24"/>
                <w:lang w:eastAsia="en-GB"/>
              </w:rPr>
              <w:t>Janine Yearsley (JY)</w:t>
            </w:r>
          </w:p>
        </w:tc>
        <w:tc>
          <w:tcPr>
            <w:tcW w:w="1985" w:type="dxa"/>
            <w:tcBorders>
              <w:top w:val="single" w:sz="4" w:space="0" w:color="C0C0C0"/>
              <w:left w:val="single" w:sz="4" w:space="0" w:color="C0C0C0"/>
              <w:bottom w:val="single" w:sz="4" w:space="0" w:color="C0C0C0"/>
              <w:right w:val="single" w:sz="4" w:space="0" w:color="C0C0C0"/>
            </w:tcBorders>
          </w:tcPr>
          <w:p w:rsidR="00C517EA" w:rsidRPr="00036904" w:rsidRDefault="00C517EA" w:rsidP="007146E1">
            <w:pPr>
              <w:spacing w:line="276" w:lineRule="auto"/>
              <w:rPr>
                <w:rFonts w:ascii="Arial" w:eastAsiaTheme="minorHAnsi" w:hAnsi="Arial" w:cs="Arial"/>
                <w:sz w:val="24"/>
                <w:szCs w:val="24"/>
                <w:lang w:eastAsia="en-GB"/>
              </w:rPr>
            </w:pPr>
            <w:r w:rsidRPr="00036904">
              <w:rPr>
                <w:rFonts w:ascii="Arial" w:hAnsi="Arial" w:cs="Arial"/>
                <w:sz w:val="24"/>
                <w:szCs w:val="24"/>
                <w:lang w:eastAsia="en-GB"/>
              </w:rPr>
              <w:t>WG</w:t>
            </w:r>
          </w:p>
        </w:tc>
      </w:tr>
      <w:tr w:rsidR="00965E26" w:rsidRPr="00036904" w:rsidTr="002A5565">
        <w:trPr>
          <w:trHeight w:val="578"/>
        </w:trPr>
        <w:tc>
          <w:tcPr>
            <w:tcW w:w="2410" w:type="dxa"/>
            <w:tcBorders>
              <w:top w:val="single" w:sz="4" w:space="0" w:color="C0C0C0"/>
              <w:left w:val="single" w:sz="4" w:space="0" w:color="C0C0C0"/>
              <w:bottom w:val="single" w:sz="4" w:space="0" w:color="C0C0C0"/>
              <w:right w:val="single" w:sz="4" w:space="0" w:color="C0C0C0"/>
            </w:tcBorders>
          </w:tcPr>
          <w:p w:rsidR="00965E26" w:rsidRPr="00036904" w:rsidRDefault="00965E26" w:rsidP="007146E1">
            <w:pPr>
              <w:spacing w:line="276" w:lineRule="auto"/>
              <w:rPr>
                <w:rFonts w:ascii="Arial" w:eastAsiaTheme="minorHAnsi" w:hAnsi="Arial" w:cs="Arial"/>
                <w:sz w:val="24"/>
                <w:szCs w:val="24"/>
                <w:lang w:eastAsia="en-GB"/>
              </w:rPr>
            </w:pPr>
            <w:r w:rsidRPr="00036904">
              <w:rPr>
                <w:rFonts w:ascii="Arial" w:eastAsiaTheme="minorHAnsi" w:hAnsi="Arial" w:cs="Arial"/>
                <w:sz w:val="24"/>
                <w:szCs w:val="24"/>
                <w:lang w:eastAsia="en-GB"/>
              </w:rPr>
              <w:t>Luke Howells</w:t>
            </w:r>
            <w:r w:rsidR="000A6501" w:rsidRPr="00036904">
              <w:rPr>
                <w:rFonts w:ascii="Arial" w:eastAsiaTheme="minorHAnsi" w:hAnsi="Arial" w:cs="Arial"/>
                <w:sz w:val="24"/>
                <w:szCs w:val="24"/>
                <w:lang w:eastAsia="en-GB"/>
              </w:rPr>
              <w:t xml:space="preserve"> (LH)</w:t>
            </w:r>
          </w:p>
        </w:tc>
        <w:tc>
          <w:tcPr>
            <w:tcW w:w="2552" w:type="dxa"/>
            <w:tcBorders>
              <w:top w:val="single" w:sz="4" w:space="0" w:color="C0C0C0"/>
              <w:left w:val="single" w:sz="4" w:space="0" w:color="C0C0C0"/>
              <w:bottom w:val="single" w:sz="4" w:space="0" w:color="C0C0C0"/>
              <w:right w:val="single" w:sz="4" w:space="0" w:color="C0C0C0"/>
            </w:tcBorders>
          </w:tcPr>
          <w:p w:rsidR="00965E26" w:rsidRPr="00036904" w:rsidRDefault="00965E26" w:rsidP="007678F0">
            <w:pPr>
              <w:spacing w:line="276" w:lineRule="auto"/>
              <w:rPr>
                <w:rFonts w:ascii="Arial" w:eastAsiaTheme="minorHAnsi" w:hAnsi="Arial" w:cs="Arial"/>
                <w:sz w:val="24"/>
                <w:szCs w:val="24"/>
                <w:lang w:eastAsia="en-GB"/>
              </w:rPr>
            </w:pPr>
            <w:r w:rsidRPr="00036904">
              <w:rPr>
                <w:rFonts w:ascii="Arial" w:eastAsiaTheme="minorHAnsi" w:hAnsi="Arial" w:cs="Arial"/>
                <w:sz w:val="24"/>
                <w:szCs w:val="24"/>
                <w:lang w:eastAsia="en-GB"/>
              </w:rPr>
              <w:t>Carmarthenshire LA</w:t>
            </w:r>
            <w:r w:rsidR="00FA4CAB">
              <w:rPr>
                <w:rFonts w:ascii="Arial" w:eastAsiaTheme="minorHAnsi" w:hAnsi="Arial" w:cs="Arial"/>
                <w:sz w:val="24"/>
                <w:szCs w:val="24"/>
                <w:lang w:eastAsia="en-GB"/>
              </w:rPr>
              <w:t>/</w:t>
            </w:r>
            <w:r w:rsidR="007678F0">
              <w:rPr>
                <w:rFonts w:ascii="Arial" w:hAnsi="Arial" w:cs="Arial"/>
                <w:sz w:val="24"/>
                <w:szCs w:val="24"/>
                <w:lang w:eastAsia="en-GB"/>
              </w:rPr>
              <w:t xml:space="preserve"> Teacher Centre User Group</w:t>
            </w:r>
            <w:r w:rsidR="007678F0" w:rsidDel="007678F0">
              <w:rPr>
                <w:rFonts w:ascii="Arial" w:eastAsiaTheme="minorHAnsi" w:hAnsi="Arial" w:cs="Arial"/>
                <w:sz w:val="24"/>
                <w:szCs w:val="24"/>
                <w:lang w:eastAsia="en-GB"/>
              </w:rPr>
              <w:t xml:space="preserve"> </w:t>
            </w:r>
          </w:p>
        </w:tc>
        <w:tc>
          <w:tcPr>
            <w:tcW w:w="1984" w:type="dxa"/>
            <w:tcBorders>
              <w:top w:val="single" w:sz="4" w:space="0" w:color="C0C0C0"/>
              <w:left w:val="single" w:sz="4" w:space="0" w:color="C0C0C0"/>
              <w:bottom w:val="single" w:sz="4" w:space="0" w:color="C0C0C0"/>
              <w:right w:val="single" w:sz="4" w:space="0" w:color="C0C0C0"/>
            </w:tcBorders>
          </w:tcPr>
          <w:p w:rsidR="00965E26" w:rsidRPr="00036904" w:rsidRDefault="00965E26" w:rsidP="007146E1">
            <w:pPr>
              <w:spacing w:line="276" w:lineRule="auto"/>
              <w:rPr>
                <w:rFonts w:ascii="Arial" w:eastAsiaTheme="minorHAnsi" w:hAnsi="Arial" w:cs="Arial"/>
                <w:sz w:val="24"/>
                <w:szCs w:val="24"/>
                <w:lang w:eastAsia="en-GB"/>
              </w:rPr>
            </w:pPr>
            <w:r w:rsidRPr="00036904">
              <w:rPr>
                <w:rFonts w:ascii="Arial" w:hAnsi="Arial" w:cs="Arial"/>
                <w:sz w:val="24"/>
                <w:szCs w:val="24"/>
                <w:lang w:eastAsia="en-GB"/>
              </w:rPr>
              <w:t>Aly Jamal (AJ)</w:t>
            </w:r>
          </w:p>
        </w:tc>
        <w:tc>
          <w:tcPr>
            <w:tcW w:w="1985" w:type="dxa"/>
            <w:tcBorders>
              <w:top w:val="single" w:sz="4" w:space="0" w:color="C0C0C0"/>
              <w:left w:val="single" w:sz="4" w:space="0" w:color="C0C0C0"/>
              <w:bottom w:val="single" w:sz="4" w:space="0" w:color="C0C0C0"/>
              <w:right w:val="single" w:sz="4" w:space="0" w:color="C0C0C0"/>
            </w:tcBorders>
          </w:tcPr>
          <w:p w:rsidR="00965E26" w:rsidRPr="00036904" w:rsidRDefault="00965E26" w:rsidP="007146E1">
            <w:pPr>
              <w:spacing w:line="276" w:lineRule="auto"/>
              <w:rPr>
                <w:rFonts w:ascii="Arial" w:eastAsiaTheme="minorHAnsi" w:hAnsi="Arial" w:cs="Arial"/>
                <w:sz w:val="24"/>
                <w:szCs w:val="24"/>
                <w:lang w:eastAsia="en-GB"/>
              </w:rPr>
            </w:pPr>
            <w:r w:rsidRPr="00036904">
              <w:rPr>
                <w:rFonts w:ascii="Arial" w:hAnsi="Arial" w:cs="Arial"/>
                <w:sz w:val="24"/>
                <w:szCs w:val="24"/>
                <w:lang w:eastAsia="en-GB"/>
              </w:rPr>
              <w:t>WG</w:t>
            </w:r>
          </w:p>
        </w:tc>
      </w:tr>
      <w:tr w:rsidR="00965E26" w:rsidRPr="00036904" w:rsidTr="002A5565">
        <w:trPr>
          <w:trHeight w:val="680"/>
        </w:trPr>
        <w:tc>
          <w:tcPr>
            <w:tcW w:w="2410" w:type="dxa"/>
            <w:tcBorders>
              <w:top w:val="single" w:sz="4" w:space="0" w:color="C0C0C0"/>
              <w:left w:val="single" w:sz="4" w:space="0" w:color="C0C0C0"/>
              <w:bottom w:val="single" w:sz="4" w:space="0" w:color="C0C0C0"/>
              <w:right w:val="single" w:sz="4" w:space="0" w:color="C0C0C0"/>
            </w:tcBorders>
          </w:tcPr>
          <w:p w:rsidR="00965E26" w:rsidRPr="00036904" w:rsidRDefault="000A6501" w:rsidP="007146E1">
            <w:pPr>
              <w:spacing w:line="276" w:lineRule="auto"/>
              <w:rPr>
                <w:rFonts w:ascii="Arial" w:eastAsiaTheme="minorHAnsi" w:hAnsi="Arial" w:cs="Arial"/>
                <w:sz w:val="24"/>
                <w:szCs w:val="24"/>
                <w:lang w:eastAsia="en-GB"/>
              </w:rPr>
            </w:pPr>
            <w:r w:rsidRPr="00036904">
              <w:rPr>
                <w:rFonts w:ascii="Arial" w:eastAsiaTheme="minorHAnsi" w:hAnsi="Arial" w:cs="Arial"/>
                <w:sz w:val="24"/>
                <w:szCs w:val="24"/>
                <w:lang w:eastAsia="en-GB"/>
              </w:rPr>
              <w:t>Cara Jones (CJ)</w:t>
            </w:r>
          </w:p>
        </w:tc>
        <w:tc>
          <w:tcPr>
            <w:tcW w:w="2552" w:type="dxa"/>
            <w:tcBorders>
              <w:top w:val="single" w:sz="4" w:space="0" w:color="C0C0C0"/>
              <w:left w:val="single" w:sz="4" w:space="0" w:color="C0C0C0"/>
              <w:bottom w:val="single" w:sz="4" w:space="0" w:color="C0C0C0"/>
              <w:right w:val="single" w:sz="4" w:space="0" w:color="C0C0C0"/>
            </w:tcBorders>
          </w:tcPr>
          <w:p w:rsidR="00965E26" w:rsidRPr="00036904" w:rsidRDefault="00965E26" w:rsidP="007146E1">
            <w:pPr>
              <w:spacing w:line="276" w:lineRule="auto"/>
              <w:rPr>
                <w:rFonts w:ascii="Arial" w:eastAsiaTheme="minorHAnsi" w:hAnsi="Arial" w:cs="Arial"/>
                <w:sz w:val="24"/>
                <w:szCs w:val="24"/>
                <w:lang w:eastAsia="en-GB"/>
              </w:rPr>
            </w:pPr>
            <w:r w:rsidRPr="00036904">
              <w:rPr>
                <w:rFonts w:ascii="Arial" w:eastAsiaTheme="minorHAnsi" w:hAnsi="Arial" w:cs="Arial"/>
                <w:sz w:val="24"/>
                <w:szCs w:val="24"/>
                <w:lang w:eastAsia="en-GB"/>
              </w:rPr>
              <w:t>Carmarthenshire LA</w:t>
            </w:r>
            <w:r w:rsidR="00FA4CAB">
              <w:rPr>
                <w:rFonts w:ascii="Arial" w:eastAsiaTheme="minorHAnsi" w:hAnsi="Arial" w:cs="Arial"/>
                <w:sz w:val="24"/>
                <w:szCs w:val="24"/>
                <w:lang w:eastAsia="en-GB"/>
              </w:rPr>
              <w:t>/</w:t>
            </w:r>
            <w:r w:rsidR="00F76915">
              <w:rPr>
                <w:rFonts w:ascii="Arial" w:hAnsi="Arial" w:cs="Arial"/>
                <w:sz w:val="24"/>
                <w:szCs w:val="24"/>
                <w:lang w:eastAsia="en-GB"/>
              </w:rPr>
              <w:t xml:space="preserve"> SIMS User Group / Teacher Centre User Group</w:t>
            </w:r>
          </w:p>
        </w:tc>
        <w:tc>
          <w:tcPr>
            <w:tcW w:w="1984" w:type="dxa"/>
            <w:tcBorders>
              <w:top w:val="single" w:sz="4" w:space="0" w:color="C0C0C0"/>
              <w:left w:val="single" w:sz="4" w:space="0" w:color="C0C0C0"/>
              <w:bottom w:val="single" w:sz="4" w:space="0" w:color="C0C0C0"/>
              <w:right w:val="single" w:sz="4" w:space="0" w:color="C0C0C0"/>
            </w:tcBorders>
          </w:tcPr>
          <w:p w:rsidR="00965E26" w:rsidRPr="00036904" w:rsidRDefault="00965E26" w:rsidP="007146E1">
            <w:pPr>
              <w:spacing w:line="276" w:lineRule="auto"/>
              <w:rPr>
                <w:rFonts w:ascii="Arial" w:eastAsiaTheme="minorHAnsi" w:hAnsi="Arial" w:cs="Arial"/>
                <w:sz w:val="24"/>
                <w:szCs w:val="24"/>
                <w:lang w:eastAsia="en-GB"/>
              </w:rPr>
            </w:pPr>
            <w:r w:rsidRPr="00036904">
              <w:rPr>
                <w:rFonts w:ascii="Arial" w:eastAsiaTheme="minorHAnsi" w:hAnsi="Arial" w:cs="Arial"/>
                <w:sz w:val="24"/>
                <w:szCs w:val="24"/>
                <w:lang w:eastAsia="en-GB"/>
              </w:rPr>
              <w:t>Sarah Angel (SA)</w:t>
            </w:r>
          </w:p>
        </w:tc>
        <w:tc>
          <w:tcPr>
            <w:tcW w:w="1985" w:type="dxa"/>
            <w:tcBorders>
              <w:top w:val="single" w:sz="4" w:space="0" w:color="C0C0C0"/>
              <w:left w:val="single" w:sz="4" w:space="0" w:color="C0C0C0"/>
              <w:bottom w:val="single" w:sz="4" w:space="0" w:color="C0C0C0"/>
              <w:right w:val="single" w:sz="4" w:space="0" w:color="C0C0C0"/>
            </w:tcBorders>
          </w:tcPr>
          <w:p w:rsidR="00965E26" w:rsidRPr="00036904" w:rsidRDefault="00965E26" w:rsidP="007146E1">
            <w:pPr>
              <w:spacing w:line="276" w:lineRule="auto"/>
              <w:rPr>
                <w:rFonts w:ascii="Arial" w:eastAsiaTheme="minorHAnsi" w:hAnsi="Arial" w:cs="Arial"/>
                <w:sz w:val="24"/>
                <w:szCs w:val="24"/>
                <w:lang w:eastAsia="en-GB"/>
              </w:rPr>
            </w:pPr>
            <w:r w:rsidRPr="00036904">
              <w:rPr>
                <w:rFonts w:ascii="Arial" w:eastAsiaTheme="minorHAnsi" w:hAnsi="Arial" w:cs="Arial"/>
                <w:sz w:val="24"/>
                <w:szCs w:val="24"/>
                <w:lang w:eastAsia="en-GB"/>
              </w:rPr>
              <w:t>WG</w:t>
            </w:r>
          </w:p>
        </w:tc>
      </w:tr>
      <w:tr w:rsidR="00965E26" w:rsidRPr="00036904" w:rsidTr="002A5565">
        <w:trPr>
          <w:trHeight w:val="638"/>
        </w:trPr>
        <w:tc>
          <w:tcPr>
            <w:tcW w:w="2410" w:type="dxa"/>
            <w:tcBorders>
              <w:top w:val="single" w:sz="4" w:space="0" w:color="C0C0C0"/>
              <w:left w:val="single" w:sz="4" w:space="0" w:color="C0C0C0"/>
              <w:bottom w:val="single" w:sz="4" w:space="0" w:color="C0C0C0"/>
              <w:right w:val="single" w:sz="4" w:space="0" w:color="C0C0C0"/>
            </w:tcBorders>
          </w:tcPr>
          <w:p w:rsidR="00965E26" w:rsidRPr="00036904" w:rsidRDefault="00965E26" w:rsidP="007146E1">
            <w:pPr>
              <w:spacing w:line="276" w:lineRule="auto"/>
              <w:rPr>
                <w:rFonts w:ascii="Arial" w:eastAsiaTheme="minorHAnsi" w:hAnsi="Arial" w:cs="Arial"/>
                <w:sz w:val="24"/>
                <w:szCs w:val="24"/>
                <w:lang w:eastAsia="en-GB"/>
              </w:rPr>
            </w:pPr>
            <w:r w:rsidRPr="00036904">
              <w:rPr>
                <w:rFonts w:ascii="Arial" w:eastAsiaTheme="minorHAnsi" w:hAnsi="Arial" w:cs="Arial"/>
                <w:sz w:val="24"/>
                <w:szCs w:val="24"/>
                <w:lang w:eastAsia="en-GB"/>
              </w:rPr>
              <w:t xml:space="preserve">Alan Morris </w:t>
            </w:r>
            <w:r w:rsidR="000A6501" w:rsidRPr="00036904">
              <w:rPr>
                <w:rFonts w:ascii="Arial" w:eastAsiaTheme="minorHAnsi" w:hAnsi="Arial" w:cs="Arial"/>
                <w:sz w:val="24"/>
                <w:szCs w:val="24"/>
                <w:lang w:eastAsia="en-GB"/>
              </w:rPr>
              <w:t>(AM</w:t>
            </w:r>
            <w:r w:rsidR="00932236">
              <w:rPr>
                <w:rFonts w:ascii="Arial" w:eastAsiaTheme="minorHAnsi" w:hAnsi="Arial" w:cs="Arial"/>
                <w:sz w:val="24"/>
                <w:szCs w:val="24"/>
                <w:lang w:eastAsia="en-GB"/>
              </w:rPr>
              <w:t>o</w:t>
            </w:r>
            <w:r w:rsidR="000A6501" w:rsidRPr="00036904">
              <w:rPr>
                <w:rFonts w:ascii="Arial" w:eastAsiaTheme="minorHAnsi" w:hAnsi="Arial" w:cs="Arial"/>
                <w:sz w:val="24"/>
                <w:szCs w:val="24"/>
                <w:lang w:eastAsia="en-GB"/>
              </w:rPr>
              <w:t>)</w:t>
            </w:r>
          </w:p>
        </w:tc>
        <w:tc>
          <w:tcPr>
            <w:tcW w:w="2552" w:type="dxa"/>
            <w:tcBorders>
              <w:top w:val="single" w:sz="4" w:space="0" w:color="C0C0C0"/>
              <w:left w:val="single" w:sz="4" w:space="0" w:color="C0C0C0"/>
              <w:bottom w:val="single" w:sz="4" w:space="0" w:color="C0C0C0"/>
              <w:right w:val="single" w:sz="4" w:space="0" w:color="C0C0C0"/>
            </w:tcBorders>
          </w:tcPr>
          <w:p w:rsidR="00965E26" w:rsidRPr="00036904" w:rsidRDefault="00965E26" w:rsidP="007146E1">
            <w:pPr>
              <w:spacing w:line="276" w:lineRule="auto"/>
              <w:rPr>
                <w:rFonts w:ascii="Arial" w:eastAsiaTheme="minorHAnsi" w:hAnsi="Arial" w:cs="Arial"/>
                <w:sz w:val="24"/>
                <w:szCs w:val="24"/>
                <w:lang w:eastAsia="en-GB"/>
              </w:rPr>
            </w:pPr>
            <w:r w:rsidRPr="00036904">
              <w:rPr>
                <w:rFonts w:ascii="Arial" w:eastAsiaTheme="minorHAnsi" w:hAnsi="Arial" w:cs="Arial"/>
                <w:sz w:val="24"/>
                <w:szCs w:val="24"/>
                <w:lang w:eastAsia="en-GB"/>
              </w:rPr>
              <w:t>Ceredigion LA / Teacher Centre</w:t>
            </w:r>
          </w:p>
        </w:tc>
        <w:tc>
          <w:tcPr>
            <w:tcW w:w="1984" w:type="dxa"/>
            <w:tcBorders>
              <w:top w:val="single" w:sz="4" w:space="0" w:color="C0C0C0"/>
              <w:left w:val="single" w:sz="4" w:space="0" w:color="C0C0C0"/>
              <w:bottom w:val="single" w:sz="4" w:space="0" w:color="C0C0C0"/>
              <w:right w:val="single" w:sz="4" w:space="0" w:color="C0C0C0"/>
            </w:tcBorders>
          </w:tcPr>
          <w:p w:rsidR="00965E26" w:rsidRPr="00036904" w:rsidRDefault="00965E26" w:rsidP="007146E1">
            <w:pPr>
              <w:spacing w:line="276" w:lineRule="auto"/>
              <w:rPr>
                <w:rFonts w:ascii="Arial" w:eastAsiaTheme="minorHAnsi" w:hAnsi="Arial" w:cs="Arial"/>
                <w:sz w:val="24"/>
                <w:szCs w:val="24"/>
                <w:lang w:eastAsia="en-GB"/>
              </w:rPr>
            </w:pPr>
            <w:r w:rsidRPr="00036904">
              <w:rPr>
                <w:rFonts w:ascii="Arial" w:eastAsiaTheme="minorHAnsi" w:hAnsi="Arial" w:cs="Arial"/>
                <w:sz w:val="24"/>
                <w:szCs w:val="24"/>
                <w:lang w:eastAsia="en-GB"/>
              </w:rPr>
              <w:t>Cath Mitchem</w:t>
            </w:r>
            <w:r w:rsidR="000A6501" w:rsidRPr="00036904">
              <w:rPr>
                <w:rFonts w:ascii="Arial" w:eastAsiaTheme="minorHAnsi" w:hAnsi="Arial" w:cs="Arial"/>
                <w:sz w:val="24"/>
                <w:szCs w:val="24"/>
                <w:lang w:eastAsia="en-GB"/>
              </w:rPr>
              <w:t xml:space="preserve"> (CM)</w:t>
            </w:r>
          </w:p>
        </w:tc>
        <w:tc>
          <w:tcPr>
            <w:tcW w:w="1985" w:type="dxa"/>
            <w:tcBorders>
              <w:top w:val="single" w:sz="4" w:space="0" w:color="C0C0C0"/>
              <w:left w:val="single" w:sz="4" w:space="0" w:color="C0C0C0"/>
              <w:bottom w:val="single" w:sz="4" w:space="0" w:color="C0C0C0"/>
              <w:right w:val="single" w:sz="4" w:space="0" w:color="C0C0C0"/>
            </w:tcBorders>
          </w:tcPr>
          <w:p w:rsidR="00965E26" w:rsidRPr="00036904" w:rsidRDefault="00965E26" w:rsidP="007146E1">
            <w:pPr>
              <w:spacing w:line="276" w:lineRule="auto"/>
              <w:rPr>
                <w:rFonts w:ascii="Arial" w:eastAsiaTheme="minorHAnsi" w:hAnsi="Arial" w:cs="Arial"/>
                <w:sz w:val="24"/>
                <w:szCs w:val="24"/>
                <w:lang w:eastAsia="en-GB"/>
              </w:rPr>
            </w:pPr>
            <w:r w:rsidRPr="00036904">
              <w:rPr>
                <w:rFonts w:ascii="Arial" w:eastAsiaTheme="minorHAnsi" w:hAnsi="Arial" w:cs="Arial"/>
                <w:sz w:val="24"/>
                <w:szCs w:val="24"/>
                <w:lang w:eastAsia="en-GB"/>
              </w:rPr>
              <w:t>WG</w:t>
            </w:r>
          </w:p>
        </w:tc>
      </w:tr>
      <w:tr w:rsidR="00965E26" w:rsidRPr="00036904" w:rsidTr="002A5565">
        <w:trPr>
          <w:trHeight w:val="644"/>
        </w:trPr>
        <w:tc>
          <w:tcPr>
            <w:tcW w:w="2410" w:type="dxa"/>
            <w:tcBorders>
              <w:top w:val="single" w:sz="4" w:space="0" w:color="C0C0C0"/>
              <w:left w:val="single" w:sz="4" w:space="0" w:color="C0C0C0"/>
              <w:bottom w:val="single" w:sz="4" w:space="0" w:color="C0C0C0"/>
              <w:right w:val="single" w:sz="4" w:space="0" w:color="C0C0C0"/>
            </w:tcBorders>
          </w:tcPr>
          <w:p w:rsidR="00965E26" w:rsidRPr="00036904" w:rsidRDefault="00965E26" w:rsidP="007146E1">
            <w:pPr>
              <w:spacing w:line="276" w:lineRule="auto"/>
              <w:rPr>
                <w:rFonts w:ascii="Arial" w:eastAsiaTheme="minorHAnsi" w:hAnsi="Arial" w:cs="Arial"/>
                <w:sz w:val="24"/>
                <w:szCs w:val="24"/>
                <w:lang w:eastAsia="en-GB"/>
              </w:rPr>
            </w:pPr>
            <w:r w:rsidRPr="00036904">
              <w:rPr>
                <w:rFonts w:ascii="Arial" w:hAnsi="Arial" w:cs="Arial"/>
                <w:sz w:val="24"/>
                <w:szCs w:val="24"/>
                <w:lang w:eastAsia="en-GB"/>
              </w:rPr>
              <w:t>Mike Jones</w:t>
            </w:r>
            <w:r w:rsidR="000A6501" w:rsidRPr="00036904">
              <w:rPr>
                <w:rFonts w:ascii="Arial" w:hAnsi="Arial" w:cs="Arial"/>
                <w:sz w:val="24"/>
                <w:szCs w:val="24"/>
                <w:lang w:eastAsia="en-GB"/>
              </w:rPr>
              <w:t xml:space="preserve"> (MJ)</w:t>
            </w:r>
          </w:p>
        </w:tc>
        <w:tc>
          <w:tcPr>
            <w:tcW w:w="2552" w:type="dxa"/>
            <w:tcBorders>
              <w:top w:val="single" w:sz="4" w:space="0" w:color="C0C0C0"/>
              <w:left w:val="single" w:sz="4" w:space="0" w:color="C0C0C0"/>
              <w:bottom w:val="single" w:sz="4" w:space="0" w:color="C0C0C0"/>
              <w:right w:val="single" w:sz="4" w:space="0" w:color="C0C0C0"/>
            </w:tcBorders>
          </w:tcPr>
          <w:p w:rsidR="00965E26" w:rsidRPr="00036904" w:rsidRDefault="00965E26" w:rsidP="007146E1">
            <w:pPr>
              <w:spacing w:line="276" w:lineRule="auto"/>
              <w:rPr>
                <w:rFonts w:ascii="Arial" w:eastAsiaTheme="minorHAnsi" w:hAnsi="Arial" w:cs="Arial"/>
                <w:sz w:val="24"/>
                <w:szCs w:val="24"/>
                <w:lang w:eastAsia="en-GB"/>
              </w:rPr>
            </w:pPr>
            <w:r w:rsidRPr="00036904">
              <w:rPr>
                <w:rFonts w:ascii="Arial" w:hAnsi="Arial" w:cs="Arial"/>
                <w:sz w:val="24"/>
                <w:szCs w:val="24"/>
                <w:lang w:eastAsia="en-GB"/>
              </w:rPr>
              <w:t>Swansea LA</w:t>
            </w:r>
            <w:r w:rsidR="00FA4CAB">
              <w:rPr>
                <w:rFonts w:ascii="Arial" w:hAnsi="Arial" w:cs="Arial"/>
                <w:sz w:val="24"/>
                <w:szCs w:val="24"/>
                <w:lang w:eastAsia="en-GB"/>
              </w:rPr>
              <w:t>/</w:t>
            </w:r>
            <w:r w:rsidR="002A5565">
              <w:rPr>
                <w:rFonts w:ascii="Arial" w:hAnsi="Arial" w:cs="Arial"/>
                <w:sz w:val="24"/>
                <w:szCs w:val="24"/>
                <w:lang w:eastAsia="en-GB"/>
              </w:rPr>
              <w:t>One User Group</w:t>
            </w:r>
          </w:p>
        </w:tc>
        <w:tc>
          <w:tcPr>
            <w:tcW w:w="1984" w:type="dxa"/>
            <w:tcBorders>
              <w:top w:val="single" w:sz="4" w:space="0" w:color="C0C0C0"/>
              <w:left w:val="single" w:sz="4" w:space="0" w:color="C0C0C0"/>
              <w:bottom w:val="single" w:sz="4" w:space="0" w:color="C0C0C0"/>
              <w:right w:val="single" w:sz="4" w:space="0" w:color="C0C0C0"/>
            </w:tcBorders>
          </w:tcPr>
          <w:p w:rsidR="00965E26" w:rsidRPr="00036904" w:rsidRDefault="00965E26" w:rsidP="007146E1">
            <w:pPr>
              <w:spacing w:line="276" w:lineRule="auto"/>
              <w:rPr>
                <w:rFonts w:ascii="Arial" w:eastAsiaTheme="minorHAnsi" w:hAnsi="Arial" w:cs="Arial"/>
                <w:sz w:val="24"/>
                <w:szCs w:val="24"/>
                <w:lang w:eastAsia="en-GB"/>
              </w:rPr>
            </w:pPr>
            <w:r w:rsidRPr="00036904">
              <w:rPr>
                <w:rFonts w:ascii="Arial" w:eastAsiaTheme="minorHAnsi" w:hAnsi="Arial" w:cs="Arial"/>
                <w:sz w:val="24"/>
                <w:szCs w:val="24"/>
                <w:lang w:eastAsia="en-GB"/>
              </w:rPr>
              <w:t>Gareth Thomas</w:t>
            </w:r>
            <w:r w:rsidR="000A6501" w:rsidRPr="00036904">
              <w:rPr>
                <w:rFonts w:ascii="Arial" w:eastAsiaTheme="minorHAnsi" w:hAnsi="Arial" w:cs="Arial"/>
                <w:sz w:val="24"/>
                <w:szCs w:val="24"/>
                <w:lang w:eastAsia="en-GB"/>
              </w:rPr>
              <w:t xml:space="preserve"> (GT)</w:t>
            </w:r>
          </w:p>
        </w:tc>
        <w:tc>
          <w:tcPr>
            <w:tcW w:w="1985" w:type="dxa"/>
            <w:tcBorders>
              <w:top w:val="single" w:sz="4" w:space="0" w:color="C0C0C0"/>
              <w:left w:val="single" w:sz="4" w:space="0" w:color="C0C0C0"/>
              <w:bottom w:val="single" w:sz="4" w:space="0" w:color="C0C0C0"/>
              <w:right w:val="single" w:sz="4" w:space="0" w:color="C0C0C0"/>
            </w:tcBorders>
          </w:tcPr>
          <w:p w:rsidR="00965E26" w:rsidRPr="00036904" w:rsidRDefault="00965E26" w:rsidP="007146E1">
            <w:pPr>
              <w:spacing w:line="276" w:lineRule="auto"/>
              <w:rPr>
                <w:rFonts w:ascii="Arial" w:eastAsiaTheme="minorHAnsi" w:hAnsi="Arial" w:cs="Arial"/>
                <w:sz w:val="24"/>
                <w:szCs w:val="24"/>
                <w:lang w:eastAsia="en-GB"/>
              </w:rPr>
            </w:pPr>
            <w:r w:rsidRPr="00036904">
              <w:rPr>
                <w:rFonts w:ascii="Arial" w:eastAsiaTheme="minorHAnsi" w:hAnsi="Arial" w:cs="Arial"/>
                <w:sz w:val="24"/>
                <w:szCs w:val="24"/>
                <w:lang w:eastAsia="en-GB"/>
              </w:rPr>
              <w:t>WG</w:t>
            </w:r>
          </w:p>
        </w:tc>
      </w:tr>
      <w:tr w:rsidR="00965E26" w:rsidRPr="00036904" w:rsidTr="002A5565">
        <w:trPr>
          <w:trHeight w:val="633"/>
        </w:trPr>
        <w:tc>
          <w:tcPr>
            <w:tcW w:w="2410" w:type="dxa"/>
            <w:tcBorders>
              <w:top w:val="single" w:sz="4" w:space="0" w:color="C0C0C0"/>
              <w:left w:val="single" w:sz="4" w:space="0" w:color="C0C0C0"/>
              <w:bottom w:val="single" w:sz="4" w:space="0" w:color="C0C0C0"/>
              <w:right w:val="single" w:sz="4" w:space="0" w:color="C0C0C0"/>
            </w:tcBorders>
          </w:tcPr>
          <w:p w:rsidR="00965E26" w:rsidRPr="00036904" w:rsidRDefault="00965E26" w:rsidP="007146E1">
            <w:pPr>
              <w:spacing w:line="276" w:lineRule="auto"/>
              <w:rPr>
                <w:rFonts w:ascii="Arial" w:eastAsiaTheme="minorHAnsi" w:hAnsi="Arial" w:cs="Arial"/>
                <w:sz w:val="24"/>
                <w:szCs w:val="24"/>
                <w:lang w:eastAsia="en-GB"/>
              </w:rPr>
            </w:pPr>
            <w:r w:rsidRPr="00036904">
              <w:rPr>
                <w:rFonts w:ascii="Arial" w:hAnsi="Arial" w:cs="Arial"/>
                <w:sz w:val="24"/>
                <w:szCs w:val="24"/>
                <w:lang w:eastAsia="en-GB"/>
              </w:rPr>
              <w:t>Fiona Tang (FT)</w:t>
            </w:r>
          </w:p>
        </w:tc>
        <w:tc>
          <w:tcPr>
            <w:tcW w:w="2552" w:type="dxa"/>
            <w:tcBorders>
              <w:top w:val="single" w:sz="4" w:space="0" w:color="C0C0C0"/>
              <w:left w:val="single" w:sz="4" w:space="0" w:color="C0C0C0"/>
              <w:bottom w:val="single" w:sz="4" w:space="0" w:color="C0C0C0"/>
              <w:right w:val="single" w:sz="4" w:space="0" w:color="C0C0C0"/>
            </w:tcBorders>
          </w:tcPr>
          <w:p w:rsidR="00965E26" w:rsidRPr="00036904" w:rsidRDefault="00965E26" w:rsidP="007146E1">
            <w:pPr>
              <w:spacing w:line="276" w:lineRule="auto"/>
              <w:rPr>
                <w:rFonts w:ascii="Arial" w:eastAsiaTheme="minorHAnsi" w:hAnsi="Arial" w:cs="Arial"/>
                <w:sz w:val="24"/>
                <w:szCs w:val="24"/>
                <w:lang w:eastAsia="en-GB"/>
              </w:rPr>
            </w:pPr>
            <w:r w:rsidRPr="00036904">
              <w:rPr>
                <w:rFonts w:ascii="Arial" w:hAnsi="Arial" w:cs="Arial"/>
                <w:sz w:val="24"/>
                <w:szCs w:val="24"/>
                <w:lang w:eastAsia="en-GB"/>
              </w:rPr>
              <w:t>RM</w:t>
            </w:r>
          </w:p>
        </w:tc>
        <w:tc>
          <w:tcPr>
            <w:tcW w:w="1984" w:type="dxa"/>
            <w:tcBorders>
              <w:top w:val="single" w:sz="4" w:space="0" w:color="C0C0C0"/>
              <w:left w:val="single" w:sz="4" w:space="0" w:color="C0C0C0"/>
              <w:bottom w:val="single" w:sz="4" w:space="0" w:color="C0C0C0"/>
              <w:right w:val="single" w:sz="4" w:space="0" w:color="C0C0C0"/>
            </w:tcBorders>
          </w:tcPr>
          <w:p w:rsidR="00965E26" w:rsidRPr="00036904" w:rsidRDefault="00965E26" w:rsidP="007146E1">
            <w:pPr>
              <w:spacing w:line="276" w:lineRule="auto"/>
              <w:rPr>
                <w:rFonts w:ascii="Arial" w:eastAsiaTheme="minorHAnsi" w:hAnsi="Arial" w:cs="Arial"/>
                <w:sz w:val="24"/>
                <w:szCs w:val="24"/>
                <w:lang w:eastAsia="en-GB"/>
              </w:rPr>
            </w:pPr>
            <w:r w:rsidRPr="00036904">
              <w:rPr>
                <w:rFonts w:ascii="Arial" w:eastAsiaTheme="minorHAnsi" w:hAnsi="Arial" w:cs="Arial"/>
                <w:sz w:val="24"/>
                <w:szCs w:val="24"/>
                <w:lang w:eastAsia="en-GB"/>
              </w:rPr>
              <w:t>Ian Davies</w:t>
            </w:r>
            <w:r w:rsidR="00DD3836">
              <w:rPr>
                <w:rFonts w:ascii="Arial" w:eastAsiaTheme="minorHAnsi" w:hAnsi="Arial" w:cs="Arial"/>
                <w:sz w:val="24"/>
                <w:szCs w:val="24"/>
                <w:lang w:eastAsia="en-GB"/>
              </w:rPr>
              <w:t xml:space="preserve"> (ID)</w:t>
            </w:r>
          </w:p>
        </w:tc>
        <w:tc>
          <w:tcPr>
            <w:tcW w:w="1985" w:type="dxa"/>
            <w:tcBorders>
              <w:top w:val="single" w:sz="4" w:space="0" w:color="C0C0C0"/>
              <w:left w:val="single" w:sz="4" w:space="0" w:color="C0C0C0"/>
              <w:bottom w:val="single" w:sz="4" w:space="0" w:color="C0C0C0"/>
              <w:right w:val="single" w:sz="4" w:space="0" w:color="C0C0C0"/>
            </w:tcBorders>
          </w:tcPr>
          <w:p w:rsidR="00965E26" w:rsidRPr="00036904" w:rsidRDefault="00965E26" w:rsidP="007146E1">
            <w:pPr>
              <w:spacing w:line="276" w:lineRule="auto"/>
              <w:rPr>
                <w:rFonts w:ascii="Arial" w:eastAsiaTheme="minorHAnsi" w:hAnsi="Arial" w:cs="Arial"/>
                <w:sz w:val="24"/>
                <w:szCs w:val="24"/>
                <w:lang w:eastAsia="en-GB"/>
              </w:rPr>
            </w:pPr>
            <w:r w:rsidRPr="00036904">
              <w:rPr>
                <w:rFonts w:ascii="Arial" w:eastAsiaTheme="minorHAnsi" w:hAnsi="Arial" w:cs="Arial"/>
                <w:sz w:val="24"/>
                <w:szCs w:val="24"/>
                <w:lang w:eastAsia="en-GB"/>
              </w:rPr>
              <w:t>WG</w:t>
            </w:r>
          </w:p>
        </w:tc>
      </w:tr>
      <w:tr w:rsidR="00965E26" w:rsidRPr="00036904" w:rsidTr="002A5565">
        <w:trPr>
          <w:trHeight w:val="591"/>
        </w:trPr>
        <w:tc>
          <w:tcPr>
            <w:tcW w:w="2410" w:type="dxa"/>
            <w:tcBorders>
              <w:top w:val="single" w:sz="4" w:space="0" w:color="C0C0C0"/>
              <w:left w:val="single" w:sz="4" w:space="0" w:color="C0C0C0"/>
              <w:bottom w:val="single" w:sz="4" w:space="0" w:color="C0C0C0"/>
              <w:right w:val="single" w:sz="4" w:space="0" w:color="C0C0C0"/>
            </w:tcBorders>
          </w:tcPr>
          <w:p w:rsidR="00965E26" w:rsidRPr="00036904" w:rsidRDefault="00965E26" w:rsidP="007146E1">
            <w:pPr>
              <w:spacing w:line="276" w:lineRule="auto"/>
              <w:rPr>
                <w:rFonts w:ascii="Arial" w:eastAsiaTheme="minorHAnsi" w:hAnsi="Arial" w:cs="Arial"/>
                <w:sz w:val="24"/>
                <w:szCs w:val="24"/>
                <w:lang w:eastAsia="en-GB"/>
              </w:rPr>
            </w:pPr>
            <w:r w:rsidRPr="00036904">
              <w:rPr>
                <w:rFonts w:ascii="Arial" w:hAnsi="Arial" w:cs="Arial"/>
                <w:sz w:val="24"/>
                <w:szCs w:val="24"/>
                <w:lang w:eastAsia="en-GB"/>
              </w:rPr>
              <w:t>Simon Chilvers (SC)</w:t>
            </w:r>
          </w:p>
        </w:tc>
        <w:tc>
          <w:tcPr>
            <w:tcW w:w="2552" w:type="dxa"/>
            <w:tcBorders>
              <w:top w:val="single" w:sz="4" w:space="0" w:color="C0C0C0"/>
              <w:left w:val="single" w:sz="4" w:space="0" w:color="C0C0C0"/>
              <w:bottom w:val="single" w:sz="4" w:space="0" w:color="C0C0C0"/>
              <w:right w:val="single" w:sz="4" w:space="0" w:color="C0C0C0"/>
            </w:tcBorders>
          </w:tcPr>
          <w:p w:rsidR="00965E26" w:rsidRPr="00036904" w:rsidRDefault="00965E26" w:rsidP="007146E1">
            <w:pPr>
              <w:spacing w:line="276" w:lineRule="auto"/>
              <w:rPr>
                <w:rFonts w:ascii="Arial" w:eastAsiaTheme="minorHAnsi" w:hAnsi="Arial" w:cs="Arial"/>
                <w:sz w:val="24"/>
                <w:szCs w:val="24"/>
                <w:lang w:eastAsia="en-GB"/>
              </w:rPr>
            </w:pPr>
            <w:r w:rsidRPr="00036904">
              <w:rPr>
                <w:rFonts w:ascii="Arial" w:hAnsi="Arial" w:cs="Arial"/>
                <w:sz w:val="24"/>
                <w:szCs w:val="24"/>
                <w:lang w:eastAsia="en-GB"/>
              </w:rPr>
              <w:t>RM</w:t>
            </w:r>
          </w:p>
        </w:tc>
        <w:tc>
          <w:tcPr>
            <w:tcW w:w="1984" w:type="dxa"/>
            <w:tcBorders>
              <w:top w:val="single" w:sz="4" w:space="0" w:color="C0C0C0"/>
              <w:left w:val="single" w:sz="4" w:space="0" w:color="C0C0C0"/>
              <w:bottom w:val="single" w:sz="4" w:space="0" w:color="C0C0C0"/>
              <w:right w:val="single" w:sz="4" w:space="0" w:color="C0C0C0"/>
            </w:tcBorders>
          </w:tcPr>
          <w:p w:rsidR="00965E26" w:rsidRPr="00036904" w:rsidRDefault="00965E26" w:rsidP="007146E1">
            <w:pPr>
              <w:spacing w:line="276" w:lineRule="auto"/>
              <w:rPr>
                <w:rFonts w:ascii="Arial" w:eastAsiaTheme="minorHAnsi" w:hAnsi="Arial" w:cs="Arial"/>
                <w:sz w:val="24"/>
                <w:szCs w:val="24"/>
                <w:lang w:eastAsia="en-GB"/>
              </w:rPr>
            </w:pPr>
            <w:r w:rsidRPr="00036904">
              <w:rPr>
                <w:rFonts w:ascii="Arial" w:eastAsiaTheme="minorHAnsi" w:hAnsi="Arial" w:cs="Arial"/>
                <w:sz w:val="24"/>
                <w:szCs w:val="24"/>
                <w:lang w:eastAsia="en-GB"/>
              </w:rPr>
              <w:t>Steve Hughes</w:t>
            </w:r>
            <w:r w:rsidR="00812EC8" w:rsidRPr="00036904">
              <w:rPr>
                <w:rFonts w:ascii="Arial" w:eastAsiaTheme="minorHAnsi" w:hAnsi="Arial" w:cs="Arial"/>
                <w:sz w:val="24"/>
                <w:szCs w:val="24"/>
                <w:lang w:eastAsia="en-GB"/>
              </w:rPr>
              <w:t xml:space="preserve"> (SH)</w:t>
            </w:r>
          </w:p>
        </w:tc>
        <w:tc>
          <w:tcPr>
            <w:tcW w:w="1985" w:type="dxa"/>
            <w:tcBorders>
              <w:top w:val="single" w:sz="4" w:space="0" w:color="C0C0C0"/>
              <w:left w:val="single" w:sz="4" w:space="0" w:color="C0C0C0"/>
              <w:bottom w:val="single" w:sz="4" w:space="0" w:color="C0C0C0"/>
              <w:right w:val="single" w:sz="4" w:space="0" w:color="C0C0C0"/>
            </w:tcBorders>
          </w:tcPr>
          <w:p w:rsidR="00965E26" w:rsidRPr="00036904" w:rsidRDefault="00965E26" w:rsidP="007146E1">
            <w:pPr>
              <w:spacing w:line="276" w:lineRule="auto"/>
              <w:rPr>
                <w:rFonts w:ascii="Arial" w:eastAsiaTheme="minorHAnsi" w:hAnsi="Arial" w:cs="Arial"/>
                <w:sz w:val="24"/>
                <w:szCs w:val="24"/>
                <w:lang w:eastAsia="en-GB"/>
              </w:rPr>
            </w:pPr>
            <w:r w:rsidRPr="00036904">
              <w:rPr>
                <w:rFonts w:ascii="Arial" w:eastAsiaTheme="minorHAnsi" w:hAnsi="Arial" w:cs="Arial"/>
                <w:sz w:val="24"/>
                <w:szCs w:val="24"/>
                <w:lang w:eastAsia="en-GB"/>
              </w:rPr>
              <w:t xml:space="preserve">WG </w:t>
            </w:r>
          </w:p>
        </w:tc>
      </w:tr>
      <w:tr w:rsidR="00965E26" w:rsidRPr="00036904" w:rsidTr="002A5565">
        <w:trPr>
          <w:trHeight w:val="591"/>
        </w:trPr>
        <w:tc>
          <w:tcPr>
            <w:tcW w:w="2410" w:type="dxa"/>
            <w:tcBorders>
              <w:top w:val="single" w:sz="4" w:space="0" w:color="C0C0C0"/>
              <w:left w:val="single" w:sz="4" w:space="0" w:color="C0C0C0"/>
              <w:bottom w:val="single" w:sz="4" w:space="0" w:color="C0C0C0"/>
              <w:right w:val="single" w:sz="4" w:space="0" w:color="C0C0C0"/>
            </w:tcBorders>
          </w:tcPr>
          <w:p w:rsidR="00965E26" w:rsidRPr="00036904" w:rsidRDefault="00965E26" w:rsidP="007146E1">
            <w:pPr>
              <w:rPr>
                <w:rFonts w:ascii="Arial" w:hAnsi="Arial" w:cs="Arial"/>
                <w:sz w:val="24"/>
                <w:szCs w:val="24"/>
                <w:lang w:eastAsia="en-GB"/>
              </w:rPr>
            </w:pPr>
            <w:r w:rsidRPr="00036904">
              <w:rPr>
                <w:rFonts w:ascii="Arial" w:hAnsi="Arial" w:cs="Arial"/>
                <w:sz w:val="24"/>
                <w:szCs w:val="24"/>
                <w:lang w:eastAsia="en-GB"/>
              </w:rPr>
              <w:t>Jayne Thomas</w:t>
            </w:r>
            <w:r w:rsidR="000A6501" w:rsidRPr="00036904">
              <w:rPr>
                <w:rFonts w:ascii="Arial" w:hAnsi="Arial" w:cs="Arial"/>
                <w:sz w:val="24"/>
                <w:szCs w:val="24"/>
                <w:lang w:eastAsia="en-GB"/>
              </w:rPr>
              <w:t xml:space="preserve"> (JT)</w:t>
            </w:r>
          </w:p>
        </w:tc>
        <w:tc>
          <w:tcPr>
            <w:tcW w:w="2552" w:type="dxa"/>
            <w:tcBorders>
              <w:top w:val="single" w:sz="4" w:space="0" w:color="C0C0C0"/>
              <w:left w:val="single" w:sz="4" w:space="0" w:color="C0C0C0"/>
              <w:bottom w:val="single" w:sz="4" w:space="0" w:color="C0C0C0"/>
              <w:right w:val="single" w:sz="4" w:space="0" w:color="C0C0C0"/>
            </w:tcBorders>
          </w:tcPr>
          <w:p w:rsidR="00965E26" w:rsidRPr="00036904" w:rsidRDefault="00965E26" w:rsidP="007146E1">
            <w:pPr>
              <w:rPr>
                <w:rFonts w:ascii="Arial" w:hAnsi="Arial" w:cs="Arial"/>
                <w:sz w:val="24"/>
                <w:szCs w:val="24"/>
                <w:lang w:eastAsia="en-GB"/>
              </w:rPr>
            </w:pPr>
            <w:r w:rsidRPr="00036904">
              <w:rPr>
                <w:rFonts w:ascii="Arial" w:hAnsi="Arial" w:cs="Arial"/>
                <w:sz w:val="24"/>
                <w:szCs w:val="24"/>
                <w:lang w:eastAsia="en-GB"/>
              </w:rPr>
              <w:t>N</w:t>
            </w:r>
            <w:r w:rsidR="007678F0">
              <w:rPr>
                <w:rFonts w:ascii="Arial" w:hAnsi="Arial" w:cs="Arial"/>
                <w:sz w:val="24"/>
                <w:szCs w:val="24"/>
                <w:lang w:eastAsia="en-GB"/>
              </w:rPr>
              <w:t xml:space="preserve">eath </w:t>
            </w:r>
            <w:r w:rsidRPr="00036904">
              <w:rPr>
                <w:rFonts w:ascii="Arial" w:hAnsi="Arial" w:cs="Arial"/>
                <w:sz w:val="24"/>
                <w:szCs w:val="24"/>
                <w:lang w:eastAsia="en-GB"/>
              </w:rPr>
              <w:t>P</w:t>
            </w:r>
            <w:r w:rsidR="007678F0">
              <w:rPr>
                <w:rFonts w:ascii="Arial" w:hAnsi="Arial" w:cs="Arial"/>
                <w:sz w:val="24"/>
                <w:szCs w:val="24"/>
                <w:lang w:eastAsia="en-GB"/>
              </w:rPr>
              <w:t xml:space="preserve">ort </w:t>
            </w:r>
            <w:r w:rsidRPr="00036904">
              <w:rPr>
                <w:rFonts w:ascii="Arial" w:hAnsi="Arial" w:cs="Arial"/>
                <w:sz w:val="24"/>
                <w:szCs w:val="24"/>
                <w:lang w:eastAsia="en-GB"/>
              </w:rPr>
              <w:t>T</w:t>
            </w:r>
            <w:r w:rsidR="007678F0">
              <w:rPr>
                <w:rFonts w:ascii="Arial" w:hAnsi="Arial" w:cs="Arial"/>
                <w:sz w:val="24"/>
                <w:szCs w:val="24"/>
                <w:lang w:eastAsia="en-GB"/>
              </w:rPr>
              <w:t>albot</w:t>
            </w:r>
            <w:r w:rsidRPr="00036904">
              <w:rPr>
                <w:rFonts w:ascii="Arial" w:hAnsi="Arial" w:cs="Arial"/>
                <w:sz w:val="24"/>
                <w:szCs w:val="24"/>
                <w:lang w:eastAsia="en-GB"/>
              </w:rPr>
              <w:t xml:space="preserve"> LA</w:t>
            </w:r>
            <w:r w:rsidR="00FA4CAB">
              <w:rPr>
                <w:rFonts w:ascii="Arial" w:hAnsi="Arial" w:cs="Arial"/>
                <w:sz w:val="24"/>
                <w:szCs w:val="24"/>
                <w:lang w:eastAsia="en-GB"/>
              </w:rPr>
              <w:t>/</w:t>
            </w:r>
            <w:r w:rsidR="002A5565">
              <w:rPr>
                <w:rFonts w:ascii="Arial" w:hAnsi="Arial" w:cs="Arial"/>
                <w:sz w:val="24"/>
                <w:szCs w:val="24"/>
                <w:lang w:eastAsia="en-GB"/>
              </w:rPr>
              <w:t>SIMS</w:t>
            </w:r>
            <w:r w:rsidR="007678F0">
              <w:rPr>
                <w:rFonts w:ascii="Arial" w:hAnsi="Arial" w:cs="Arial"/>
                <w:sz w:val="24"/>
                <w:szCs w:val="24"/>
                <w:lang w:eastAsia="en-GB"/>
              </w:rPr>
              <w:t xml:space="preserve"> user group</w:t>
            </w:r>
          </w:p>
        </w:tc>
        <w:tc>
          <w:tcPr>
            <w:tcW w:w="1984" w:type="dxa"/>
            <w:tcBorders>
              <w:top w:val="single" w:sz="4" w:space="0" w:color="C0C0C0"/>
              <w:left w:val="single" w:sz="4" w:space="0" w:color="C0C0C0"/>
              <w:bottom w:val="single" w:sz="4" w:space="0" w:color="C0C0C0"/>
              <w:right w:val="single" w:sz="4" w:space="0" w:color="C0C0C0"/>
            </w:tcBorders>
          </w:tcPr>
          <w:p w:rsidR="00965E26" w:rsidRPr="00036904" w:rsidRDefault="000A6501" w:rsidP="007146E1">
            <w:pPr>
              <w:rPr>
                <w:rFonts w:ascii="Arial" w:hAnsi="Arial" w:cs="Arial"/>
                <w:sz w:val="24"/>
                <w:szCs w:val="24"/>
                <w:lang w:eastAsia="en-GB"/>
              </w:rPr>
            </w:pPr>
            <w:r w:rsidRPr="00036904">
              <w:rPr>
                <w:rFonts w:ascii="Arial" w:hAnsi="Arial" w:cs="Arial"/>
                <w:sz w:val="24"/>
                <w:szCs w:val="24"/>
                <w:lang w:eastAsia="en-GB"/>
              </w:rPr>
              <w:t>Andy Milne (AM)</w:t>
            </w:r>
          </w:p>
        </w:tc>
        <w:tc>
          <w:tcPr>
            <w:tcW w:w="1985" w:type="dxa"/>
            <w:tcBorders>
              <w:top w:val="single" w:sz="4" w:space="0" w:color="C0C0C0"/>
              <w:left w:val="single" w:sz="4" w:space="0" w:color="C0C0C0"/>
              <w:bottom w:val="single" w:sz="4" w:space="0" w:color="C0C0C0"/>
              <w:right w:val="single" w:sz="4" w:space="0" w:color="C0C0C0"/>
            </w:tcBorders>
          </w:tcPr>
          <w:p w:rsidR="00965E26" w:rsidRPr="00036904" w:rsidRDefault="000A6501" w:rsidP="007146E1">
            <w:pPr>
              <w:rPr>
                <w:rFonts w:ascii="Arial" w:hAnsi="Arial" w:cs="Arial"/>
                <w:sz w:val="24"/>
                <w:szCs w:val="24"/>
                <w:lang w:eastAsia="en-GB"/>
              </w:rPr>
            </w:pPr>
            <w:r w:rsidRPr="00036904">
              <w:rPr>
                <w:rFonts w:ascii="Arial" w:hAnsi="Arial" w:cs="Arial"/>
                <w:sz w:val="24"/>
                <w:szCs w:val="24"/>
                <w:lang w:eastAsia="en-GB"/>
              </w:rPr>
              <w:t>WG</w:t>
            </w:r>
          </w:p>
        </w:tc>
      </w:tr>
      <w:tr w:rsidR="00E727DF" w:rsidRPr="00036904" w:rsidTr="002A5565">
        <w:trPr>
          <w:trHeight w:val="591"/>
        </w:trPr>
        <w:tc>
          <w:tcPr>
            <w:tcW w:w="2410" w:type="dxa"/>
            <w:tcBorders>
              <w:top w:val="single" w:sz="4" w:space="0" w:color="C0C0C0"/>
              <w:left w:val="single" w:sz="4" w:space="0" w:color="C0C0C0"/>
              <w:bottom w:val="single" w:sz="4" w:space="0" w:color="C0C0C0"/>
              <w:right w:val="single" w:sz="4" w:space="0" w:color="C0C0C0"/>
            </w:tcBorders>
          </w:tcPr>
          <w:p w:rsidR="00E727DF" w:rsidRPr="00036904" w:rsidRDefault="00E727DF" w:rsidP="007146E1">
            <w:pPr>
              <w:rPr>
                <w:rFonts w:ascii="Arial" w:hAnsi="Arial" w:cs="Arial"/>
                <w:sz w:val="24"/>
                <w:szCs w:val="24"/>
                <w:lang w:eastAsia="en-GB"/>
              </w:rPr>
            </w:pPr>
            <w:r w:rsidRPr="00036904">
              <w:rPr>
                <w:rFonts w:ascii="Arial" w:hAnsi="Arial" w:cs="Arial"/>
                <w:sz w:val="24"/>
                <w:szCs w:val="24"/>
                <w:lang w:eastAsia="en-GB"/>
              </w:rPr>
              <w:t>Justin Denney (JD)</w:t>
            </w:r>
          </w:p>
        </w:tc>
        <w:tc>
          <w:tcPr>
            <w:tcW w:w="2552" w:type="dxa"/>
            <w:tcBorders>
              <w:top w:val="single" w:sz="4" w:space="0" w:color="C0C0C0"/>
              <w:left w:val="single" w:sz="4" w:space="0" w:color="C0C0C0"/>
              <w:bottom w:val="single" w:sz="4" w:space="0" w:color="C0C0C0"/>
              <w:right w:val="single" w:sz="4" w:space="0" w:color="C0C0C0"/>
            </w:tcBorders>
          </w:tcPr>
          <w:p w:rsidR="00E727DF" w:rsidRPr="00036904" w:rsidRDefault="00E727DF" w:rsidP="007146E1">
            <w:pPr>
              <w:spacing w:line="276" w:lineRule="auto"/>
              <w:rPr>
                <w:rFonts w:ascii="Arial" w:eastAsiaTheme="minorHAnsi" w:hAnsi="Arial" w:cs="Arial"/>
                <w:sz w:val="24"/>
                <w:szCs w:val="24"/>
                <w:lang w:eastAsia="en-GB"/>
              </w:rPr>
            </w:pPr>
            <w:r w:rsidRPr="00036904">
              <w:rPr>
                <w:rFonts w:ascii="Arial" w:eastAsiaTheme="minorHAnsi" w:hAnsi="Arial" w:cs="Arial"/>
                <w:sz w:val="24"/>
                <w:szCs w:val="24"/>
                <w:lang w:eastAsia="en-GB"/>
              </w:rPr>
              <w:t>Ceredigion LA / Teacher Centre</w:t>
            </w:r>
          </w:p>
        </w:tc>
        <w:tc>
          <w:tcPr>
            <w:tcW w:w="1984" w:type="dxa"/>
            <w:tcBorders>
              <w:top w:val="single" w:sz="4" w:space="0" w:color="C0C0C0"/>
              <w:left w:val="single" w:sz="4" w:space="0" w:color="C0C0C0"/>
              <w:bottom w:val="single" w:sz="4" w:space="0" w:color="C0C0C0"/>
              <w:right w:val="single" w:sz="4" w:space="0" w:color="C0C0C0"/>
            </w:tcBorders>
          </w:tcPr>
          <w:p w:rsidR="00E727DF" w:rsidRPr="00036904" w:rsidRDefault="00E727DF" w:rsidP="007146E1">
            <w:pPr>
              <w:rPr>
                <w:rFonts w:ascii="Arial" w:hAnsi="Arial" w:cs="Arial"/>
                <w:sz w:val="24"/>
                <w:szCs w:val="24"/>
                <w:lang w:eastAsia="en-GB"/>
              </w:rPr>
            </w:pPr>
          </w:p>
        </w:tc>
        <w:tc>
          <w:tcPr>
            <w:tcW w:w="1985" w:type="dxa"/>
            <w:tcBorders>
              <w:top w:val="single" w:sz="4" w:space="0" w:color="C0C0C0"/>
              <w:left w:val="single" w:sz="4" w:space="0" w:color="C0C0C0"/>
              <w:bottom w:val="single" w:sz="4" w:space="0" w:color="C0C0C0"/>
              <w:right w:val="single" w:sz="4" w:space="0" w:color="C0C0C0"/>
            </w:tcBorders>
          </w:tcPr>
          <w:p w:rsidR="00E727DF" w:rsidRPr="00036904" w:rsidRDefault="00E727DF" w:rsidP="007146E1">
            <w:pPr>
              <w:rPr>
                <w:rFonts w:ascii="Arial" w:hAnsi="Arial" w:cs="Arial"/>
                <w:sz w:val="24"/>
                <w:szCs w:val="24"/>
                <w:lang w:eastAsia="en-GB"/>
              </w:rPr>
            </w:pPr>
          </w:p>
        </w:tc>
      </w:tr>
    </w:tbl>
    <w:p w:rsidR="00147240" w:rsidRPr="00036904" w:rsidRDefault="00147240" w:rsidP="007146E1">
      <w:pPr>
        <w:spacing w:after="120" w:line="240" w:lineRule="auto"/>
      </w:pPr>
    </w:p>
    <w:p w:rsidR="00147240" w:rsidRPr="00FA4CAB" w:rsidRDefault="00147240" w:rsidP="002A5565">
      <w:pPr>
        <w:pStyle w:val="ListParagraph"/>
        <w:numPr>
          <w:ilvl w:val="0"/>
          <w:numId w:val="26"/>
        </w:numPr>
        <w:spacing w:after="0" w:line="240" w:lineRule="auto"/>
        <w:contextualSpacing w:val="0"/>
        <w:jc w:val="both"/>
        <w:rPr>
          <w:rFonts w:ascii="Arial" w:hAnsi="Arial" w:cs="Arial"/>
          <w:b/>
          <w:sz w:val="28"/>
          <w:szCs w:val="28"/>
        </w:rPr>
      </w:pPr>
      <w:r w:rsidRPr="00FA4CAB">
        <w:rPr>
          <w:rFonts w:ascii="Arial" w:hAnsi="Arial" w:cs="Arial"/>
          <w:b/>
          <w:sz w:val="28"/>
          <w:szCs w:val="28"/>
        </w:rPr>
        <w:t xml:space="preserve">Introductions and </w:t>
      </w:r>
      <w:r w:rsidR="00F76915">
        <w:rPr>
          <w:rFonts w:ascii="Arial" w:hAnsi="Arial" w:cs="Arial"/>
          <w:b/>
          <w:sz w:val="28"/>
          <w:szCs w:val="28"/>
        </w:rPr>
        <w:t>apologies</w:t>
      </w:r>
    </w:p>
    <w:p w:rsidR="00147240" w:rsidRDefault="00147240" w:rsidP="00F76915">
      <w:pPr>
        <w:pStyle w:val="ListParagraph"/>
        <w:spacing w:after="0" w:line="240" w:lineRule="auto"/>
        <w:ind w:left="426"/>
        <w:contextualSpacing w:val="0"/>
        <w:jc w:val="both"/>
        <w:rPr>
          <w:rFonts w:ascii="Arial" w:hAnsi="Arial" w:cs="Arial"/>
          <w:sz w:val="24"/>
          <w:szCs w:val="24"/>
        </w:rPr>
      </w:pPr>
      <w:r w:rsidRPr="00036904">
        <w:rPr>
          <w:rFonts w:ascii="Arial" w:hAnsi="Arial" w:cs="Arial"/>
          <w:sz w:val="24"/>
          <w:szCs w:val="24"/>
        </w:rPr>
        <w:t xml:space="preserve">Apologies were received from </w:t>
      </w:r>
      <w:r w:rsidR="00AC65B6" w:rsidRPr="00036904">
        <w:rPr>
          <w:rFonts w:ascii="Arial" w:hAnsi="Arial" w:cs="Arial"/>
          <w:sz w:val="24"/>
          <w:szCs w:val="24"/>
        </w:rPr>
        <w:t>Glyn Thomas (Cardiff LA</w:t>
      </w:r>
      <w:r w:rsidR="00FA4CAB">
        <w:rPr>
          <w:rFonts w:ascii="Arial" w:hAnsi="Arial" w:cs="Arial"/>
          <w:sz w:val="24"/>
          <w:szCs w:val="24"/>
        </w:rPr>
        <w:t>/</w:t>
      </w:r>
      <w:r w:rsidR="002A5565">
        <w:rPr>
          <w:rFonts w:ascii="Arial" w:hAnsi="Arial" w:cs="Arial"/>
          <w:sz w:val="24"/>
          <w:szCs w:val="24"/>
        </w:rPr>
        <w:t>One User Group</w:t>
      </w:r>
      <w:r w:rsidR="00AC65B6" w:rsidRPr="00036904">
        <w:rPr>
          <w:rFonts w:ascii="Arial" w:hAnsi="Arial" w:cs="Arial"/>
          <w:sz w:val="24"/>
          <w:szCs w:val="24"/>
        </w:rPr>
        <w:t>), Paul Walton (Capita</w:t>
      </w:r>
      <w:r w:rsidR="00710D7E">
        <w:rPr>
          <w:rFonts w:ascii="Arial" w:hAnsi="Arial" w:cs="Arial"/>
          <w:sz w:val="24"/>
          <w:szCs w:val="24"/>
        </w:rPr>
        <w:t xml:space="preserve"> SIMS</w:t>
      </w:r>
      <w:r w:rsidR="00AC65B6" w:rsidRPr="00036904">
        <w:rPr>
          <w:rFonts w:ascii="Arial" w:hAnsi="Arial" w:cs="Arial"/>
          <w:sz w:val="24"/>
          <w:szCs w:val="24"/>
        </w:rPr>
        <w:t>)</w:t>
      </w:r>
      <w:r w:rsidR="004065F7" w:rsidRPr="00036904">
        <w:rPr>
          <w:rFonts w:ascii="Arial" w:hAnsi="Arial" w:cs="Arial"/>
          <w:sz w:val="24"/>
          <w:szCs w:val="24"/>
        </w:rPr>
        <w:t>, John Ashworth (Capita SIMS</w:t>
      </w:r>
      <w:r w:rsidR="00D14457" w:rsidRPr="00036904">
        <w:rPr>
          <w:rFonts w:ascii="Arial" w:hAnsi="Arial" w:cs="Arial"/>
          <w:sz w:val="24"/>
          <w:szCs w:val="24"/>
        </w:rPr>
        <w:t>)</w:t>
      </w:r>
      <w:r w:rsidR="004065F7" w:rsidRPr="00036904">
        <w:rPr>
          <w:rFonts w:ascii="Arial" w:hAnsi="Arial" w:cs="Arial"/>
          <w:sz w:val="24"/>
          <w:szCs w:val="24"/>
        </w:rPr>
        <w:t xml:space="preserve"> and </w:t>
      </w:r>
      <w:r w:rsidR="00C23E68" w:rsidRPr="00036904">
        <w:rPr>
          <w:rFonts w:ascii="Arial" w:hAnsi="Arial" w:cs="Arial"/>
          <w:sz w:val="24"/>
          <w:szCs w:val="24"/>
        </w:rPr>
        <w:t>Deborah Green (Capita One).</w:t>
      </w:r>
    </w:p>
    <w:p w:rsidR="00310CEA" w:rsidRDefault="00310CEA" w:rsidP="002A5565">
      <w:pPr>
        <w:pStyle w:val="ListParagraph"/>
        <w:spacing w:after="0" w:line="240" w:lineRule="auto"/>
        <w:ind w:left="567"/>
        <w:contextualSpacing w:val="0"/>
        <w:jc w:val="both"/>
        <w:rPr>
          <w:rFonts w:ascii="Arial" w:hAnsi="Arial" w:cs="Arial"/>
          <w:sz w:val="24"/>
          <w:szCs w:val="24"/>
        </w:rPr>
      </w:pPr>
    </w:p>
    <w:p w:rsidR="00147240" w:rsidRPr="00FA4CAB" w:rsidRDefault="00147240" w:rsidP="002A5565">
      <w:pPr>
        <w:pStyle w:val="ListParagraph"/>
        <w:numPr>
          <w:ilvl w:val="0"/>
          <w:numId w:val="25"/>
        </w:numPr>
        <w:spacing w:after="0" w:line="240" w:lineRule="auto"/>
        <w:contextualSpacing w:val="0"/>
        <w:jc w:val="both"/>
        <w:rPr>
          <w:rFonts w:ascii="Arial" w:hAnsi="Arial" w:cs="Arial"/>
          <w:b/>
          <w:sz w:val="28"/>
          <w:szCs w:val="28"/>
        </w:rPr>
      </w:pPr>
      <w:r w:rsidRPr="00FA4CAB">
        <w:rPr>
          <w:rFonts w:ascii="Arial" w:hAnsi="Arial" w:cs="Arial"/>
          <w:b/>
          <w:sz w:val="28"/>
          <w:szCs w:val="28"/>
        </w:rPr>
        <w:t xml:space="preserve">Minutes, actions and matters arising from the meeting on </w:t>
      </w:r>
      <w:r w:rsidR="00AC6B39">
        <w:rPr>
          <w:rFonts w:ascii="Arial" w:hAnsi="Arial" w:cs="Arial"/>
          <w:b/>
          <w:sz w:val="28"/>
          <w:szCs w:val="28"/>
        </w:rPr>
        <w:br/>
      </w:r>
      <w:r w:rsidR="00AC65B6" w:rsidRPr="00FA4CAB">
        <w:rPr>
          <w:rFonts w:ascii="Arial" w:hAnsi="Arial" w:cs="Arial"/>
          <w:b/>
          <w:sz w:val="28"/>
          <w:szCs w:val="28"/>
        </w:rPr>
        <w:t>15</w:t>
      </w:r>
      <w:r w:rsidRPr="00FA4CAB">
        <w:rPr>
          <w:rFonts w:ascii="Arial" w:hAnsi="Arial" w:cs="Arial"/>
          <w:b/>
          <w:sz w:val="28"/>
          <w:szCs w:val="28"/>
        </w:rPr>
        <w:t xml:space="preserve"> </w:t>
      </w:r>
      <w:r w:rsidR="00AC65B6" w:rsidRPr="00FA4CAB">
        <w:rPr>
          <w:rFonts w:ascii="Arial" w:hAnsi="Arial" w:cs="Arial"/>
          <w:b/>
          <w:sz w:val="28"/>
          <w:szCs w:val="28"/>
        </w:rPr>
        <w:t>November 2017</w:t>
      </w:r>
    </w:p>
    <w:p w:rsidR="00147240" w:rsidRDefault="00147240" w:rsidP="002A5565">
      <w:pPr>
        <w:pStyle w:val="ListParagraph"/>
        <w:numPr>
          <w:ilvl w:val="1"/>
          <w:numId w:val="24"/>
        </w:numPr>
        <w:spacing w:after="0" w:line="240" w:lineRule="auto"/>
        <w:ind w:left="993" w:hanging="567"/>
        <w:contextualSpacing w:val="0"/>
        <w:jc w:val="both"/>
        <w:rPr>
          <w:rFonts w:ascii="Arial" w:hAnsi="Arial" w:cs="Arial"/>
          <w:sz w:val="24"/>
          <w:szCs w:val="24"/>
        </w:rPr>
      </w:pPr>
      <w:r w:rsidRPr="004A40DE">
        <w:rPr>
          <w:rFonts w:ascii="Arial" w:hAnsi="Arial" w:cs="Arial"/>
          <w:sz w:val="24"/>
          <w:szCs w:val="24"/>
        </w:rPr>
        <w:t xml:space="preserve">The minutes from the meeting </w:t>
      </w:r>
      <w:r w:rsidR="00710D7E" w:rsidRPr="004A40DE">
        <w:rPr>
          <w:rFonts w:ascii="Arial" w:hAnsi="Arial" w:cs="Arial"/>
          <w:sz w:val="24"/>
          <w:szCs w:val="24"/>
        </w:rPr>
        <w:t xml:space="preserve">held on 15 November 2016 </w:t>
      </w:r>
      <w:r w:rsidRPr="004A40DE">
        <w:rPr>
          <w:rFonts w:ascii="Arial" w:hAnsi="Arial" w:cs="Arial"/>
          <w:sz w:val="24"/>
          <w:szCs w:val="24"/>
        </w:rPr>
        <w:t>were agreed as an accurate record.</w:t>
      </w:r>
    </w:p>
    <w:p w:rsidR="00F76915" w:rsidRPr="00F76915" w:rsidRDefault="00F76915" w:rsidP="00F76915">
      <w:pPr>
        <w:spacing w:after="0" w:line="240" w:lineRule="auto"/>
        <w:jc w:val="both"/>
        <w:rPr>
          <w:rFonts w:ascii="Arial" w:hAnsi="Arial" w:cs="Arial"/>
          <w:sz w:val="24"/>
          <w:szCs w:val="24"/>
        </w:rPr>
      </w:pPr>
    </w:p>
    <w:p w:rsidR="00A57014" w:rsidRDefault="00A57014" w:rsidP="002A5565">
      <w:pPr>
        <w:pStyle w:val="ListParagraph"/>
        <w:numPr>
          <w:ilvl w:val="1"/>
          <w:numId w:val="24"/>
        </w:numPr>
        <w:spacing w:after="0" w:line="240" w:lineRule="auto"/>
        <w:ind w:left="993" w:hanging="567"/>
        <w:contextualSpacing w:val="0"/>
        <w:jc w:val="both"/>
        <w:rPr>
          <w:rFonts w:ascii="Arial" w:hAnsi="Arial" w:cs="Arial"/>
          <w:sz w:val="24"/>
          <w:szCs w:val="24"/>
        </w:rPr>
      </w:pPr>
      <w:r w:rsidRPr="004A40DE">
        <w:rPr>
          <w:rFonts w:ascii="Arial" w:hAnsi="Arial" w:cs="Arial"/>
          <w:sz w:val="24"/>
          <w:szCs w:val="24"/>
        </w:rPr>
        <w:t xml:space="preserve">LL went through the open actions and provided the following additional information: </w:t>
      </w:r>
    </w:p>
    <w:p w:rsidR="00F76915" w:rsidRPr="00F76915" w:rsidRDefault="00F76915" w:rsidP="00F76915">
      <w:pPr>
        <w:spacing w:after="0" w:line="240" w:lineRule="auto"/>
        <w:jc w:val="both"/>
        <w:rPr>
          <w:rFonts w:ascii="Arial" w:hAnsi="Arial" w:cs="Arial"/>
          <w:sz w:val="24"/>
          <w:szCs w:val="24"/>
        </w:rPr>
      </w:pPr>
    </w:p>
    <w:p w:rsidR="007146E1" w:rsidRDefault="007146E1" w:rsidP="002A5565">
      <w:pPr>
        <w:spacing w:after="0" w:line="240" w:lineRule="auto"/>
        <w:ind w:left="993"/>
        <w:jc w:val="both"/>
        <w:rPr>
          <w:rFonts w:ascii="Arial" w:hAnsi="Arial" w:cs="Arial"/>
          <w:sz w:val="24"/>
          <w:szCs w:val="24"/>
        </w:rPr>
      </w:pPr>
      <w:r w:rsidRPr="007146E1">
        <w:rPr>
          <w:rFonts w:ascii="Arial" w:hAnsi="Arial" w:cs="Arial"/>
          <w:b/>
          <w:sz w:val="24"/>
          <w:szCs w:val="24"/>
        </w:rPr>
        <w:t>Action 238</w:t>
      </w:r>
      <w:r w:rsidRPr="007146E1">
        <w:rPr>
          <w:rFonts w:ascii="Arial" w:hAnsi="Arial" w:cs="Arial"/>
          <w:sz w:val="24"/>
          <w:szCs w:val="24"/>
        </w:rPr>
        <w:t xml:space="preserve"> - WG to provide QAN list for specific qualifications that satisfy the literacy, numeracy and science requirements of measures. CH queried if WG will continue to report the CSI measure and how then to identify qualifications that will count towards the CSI as the updated QiW system no longer flags this. SA confirmed that CSI will no longer be reported as one of the suite of headline measures but it will still be calculated and provided to schools and LAs for the purpose of </w:t>
      </w:r>
      <w:r w:rsidR="00293768" w:rsidRPr="007146E1">
        <w:rPr>
          <w:rFonts w:ascii="Arial" w:hAnsi="Arial" w:cs="Arial"/>
          <w:sz w:val="24"/>
          <w:szCs w:val="24"/>
        </w:rPr>
        <w:t>self-evaluation</w:t>
      </w:r>
      <w:r w:rsidRPr="007146E1">
        <w:rPr>
          <w:rFonts w:ascii="Arial" w:hAnsi="Arial" w:cs="Arial"/>
          <w:sz w:val="24"/>
          <w:szCs w:val="24"/>
        </w:rPr>
        <w:t xml:space="preserve">, until new measures have bedded in. This was welcomed by MJ and JT who find it a useful measure, particularly for pupil tracking. There will be no change to the basis on which the CSI will be calculated. </w:t>
      </w:r>
    </w:p>
    <w:p w:rsidR="00F76915" w:rsidRPr="007146E1" w:rsidRDefault="00F76915" w:rsidP="002A5565">
      <w:pPr>
        <w:spacing w:after="0" w:line="240" w:lineRule="auto"/>
        <w:ind w:left="993"/>
        <w:jc w:val="both"/>
        <w:rPr>
          <w:rFonts w:ascii="Arial" w:hAnsi="Arial" w:cs="Arial"/>
          <w:sz w:val="24"/>
          <w:szCs w:val="24"/>
        </w:rPr>
      </w:pPr>
    </w:p>
    <w:p w:rsidR="00F76915" w:rsidRDefault="00293768" w:rsidP="002A5565">
      <w:pPr>
        <w:spacing w:after="0" w:line="240" w:lineRule="auto"/>
        <w:ind w:left="993"/>
        <w:jc w:val="both"/>
        <w:rPr>
          <w:rFonts w:ascii="Arial" w:hAnsi="Arial" w:cs="Arial"/>
          <w:sz w:val="24"/>
          <w:szCs w:val="24"/>
        </w:rPr>
      </w:pPr>
      <w:r>
        <w:rPr>
          <w:rFonts w:ascii="Arial" w:hAnsi="Arial" w:cs="Arial"/>
          <w:sz w:val="24"/>
          <w:szCs w:val="24"/>
        </w:rPr>
        <w:t xml:space="preserve">It was confirmed that </w:t>
      </w:r>
      <w:r w:rsidR="007146E1" w:rsidRPr="007146E1">
        <w:rPr>
          <w:rFonts w:ascii="Arial" w:hAnsi="Arial" w:cs="Arial"/>
          <w:sz w:val="24"/>
          <w:szCs w:val="24"/>
        </w:rPr>
        <w:t>WG ha</w:t>
      </w:r>
      <w:r>
        <w:rPr>
          <w:rFonts w:ascii="Arial" w:hAnsi="Arial" w:cs="Arial"/>
          <w:sz w:val="24"/>
          <w:szCs w:val="24"/>
        </w:rPr>
        <w:t>d</w:t>
      </w:r>
      <w:r w:rsidR="007146E1" w:rsidRPr="007146E1">
        <w:rPr>
          <w:rFonts w:ascii="Arial" w:hAnsi="Arial" w:cs="Arial"/>
          <w:sz w:val="24"/>
          <w:szCs w:val="24"/>
        </w:rPr>
        <w:t xml:space="preserve"> provided a list of those science subjects that will count towards science components of measures in 2017 on 01/02/2017</w:t>
      </w:r>
      <w:r w:rsidR="00F77467">
        <w:rPr>
          <w:rFonts w:ascii="Arial" w:hAnsi="Arial" w:cs="Arial"/>
          <w:sz w:val="24"/>
          <w:szCs w:val="24"/>
        </w:rPr>
        <w:t xml:space="preserve">. </w:t>
      </w:r>
    </w:p>
    <w:p w:rsidR="00F77467" w:rsidRDefault="00F77467" w:rsidP="002A5565">
      <w:pPr>
        <w:spacing w:after="0" w:line="240" w:lineRule="auto"/>
        <w:ind w:left="993"/>
        <w:jc w:val="both"/>
        <w:rPr>
          <w:rFonts w:ascii="Arial" w:hAnsi="Arial" w:cs="Arial"/>
          <w:b/>
          <w:sz w:val="24"/>
          <w:szCs w:val="24"/>
        </w:rPr>
      </w:pPr>
    </w:p>
    <w:p w:rsidR="007146E1" w:rsidRPr="007146E1" w:rsidRDefault="007146E1" w:rsidP="00F77467">
      <w:pPr>
        <w:spacing w:after="0" w:line="240" w:lineRule="auto"/>
        <w:ind w:left="993"/>
        <w:jc w:val="both"/>
        <w:rPr>
          <w:rFonts w:ascii="Arial" w:hAnsi="Arial" w:cs="Arial"/>
          <w:sz w:val="24"/>
          <w:szCs w:val="24"/>
        </w:rPr>
      </w:pPr>
      <w:r w:rsidRPr="007146E1">
        <w:rPr>
          <w:rFonts w:ascii="Arial" w:hAnsi="Arial" w:cs="Arial"/>
          <w:b/>
          <w:sz w:val="24"/>
          <w:szCs w:val="24"/>
        </w:rPr>
        <w:t>Action 241</w:t>
      </w:r>
      <w:r w:rsidRPr="007146E1">
        <w:rPr>
          <w:rFonts w:ascii="Arial" w:hAnsi="Arial" w:cs="Arial"/>
          <w:sz w:val="24"/>
          <w:szCs w:val="24"/>
        </w:rPr>
        <w:t xml:space="preserve"> - WG to provide confirmation of points allocation to DfE grades 1-9 GCSEs for inclusion in Wales’s performance measures where these qualifications are approved/ designated for delivery to learners in Wales. CH asked if this is referring to future years (2017 onwards) and SA confirmed that no instances of these awards will occur for inclusion in Wales figur</w:t>
      </w:r>
      <w:r w:rsidR="00293768">
        <w:rPr>
          <w:rFonts w:ascii="Arial" w:hAnsi="Arial" w:cs="Arial"/>
          <w:sz w:val="24"/>
          <w:szCs w:val="24"/>
        </w:rPr>
        <w:t>es until 2018 at the earliest.</w:t>
      </w:r>
    </w:p>
    <w:p w:rsidR="00F76915" w:rsidRDefault="00F76915" w:rsidP="002A5565">
      <w:pPr>
        <w:spacing w:after="0" w:line="240" w:lineRule="auto"/>
        <w:ind w:left="993"/>
        <w:jc w:val="both"/>
        <w:rPr>
          <w:rFonts w:ascii="Arial" w:hAnsi="Arial" w:cs="Arial"/>
          <w:b/>
          <w:sz w:val="24"/>
          <w:szCs w:val="24"/>
        </w:rPr>
      </w:pPr>
    </w:p>
    <w:p w:rsidR="00F76915" w:rsidRDefault="007146E1" w:rsidP="002A5565">
      <w:pPr>
        <w:spacing w:after="0" w:line="240" w:lineRule="auto"/>
        <w:ind w:left="993"/>
        <w:jc w:val="both"/>
        <w:rPr>
          <w:rFonts w:ascii="Arial" w:hAnsi="Arial" w:cs="Arial"/>
          <w:b/>
          <w:sz w:val="24"/>
          <w:szCs w:val="24"/>
        </w:rPr>
      </w:pPr>
      <w:r w:rsidRPr="007146E1">
        <w:rPr>
          <w:rFonts w:ascii="Arial" w:hAnsi="Arial" w:cs="Arial"/>
          <w:b/>
          <w:sz w:val="24"/>
          <w:szCs w:val="24"/>
        </w:rPr>
        <w:t>Action 265</w:t>
      </w:r>
      <w:r w:rsidRPr="007146E1">
        <w:rPr>
          <w:rFonts w:ascii="Arial" w:hAnsi="Arial" w:cs="Arial"/>
          <w:sz w:val="24"/>
          <w:szCs w:val="24"/>
        </w:rPr>
        <w:t xml:space="preserve"> - Suppliers to report any issues with file sets immediately so that they can be corrected at the time. It was proposed that this action </w:t>
      </w:r>
      <w:r w:rsidR="00293768">
        <w:rPr>
          <w:rFonts w:ascii="Arial" w:hAnsi="Arial" w:cs="Arial"/>
          <w:sz w:val="24"/>
          <w:szCs w:val="24"/>
        </w:rPr>
        <w:t>is</w:t>
      </w:r>
      <w:r w:rsidRPr="007146E1">
        <w:rPr>
          <w:rFonts w:ascii="Arial" w:hAnsi="Arial" w:cs="Arial"/>
          <w:sz w:val="24"/>
          <w:szCs w:val="24"/>
        </w:rPr>
        <w:t xml:space="preserve"> closed</w:t>
      </w:r>
      <w:r w:rsidRPr="007146E1">
        <w:rPr>
          <w:rFonts w:ascii="Arial" w:hAnsi="Arial" w:cs="Arial"/>
          <w:b/>
          <w:sz w:val="24"/>
          <w:szCs w:val="24"/>
        </w:rPr>
        <w:t xml:space="preserve"> </w:t>
      </w:r>
      <w:r w:rsidRPr="007146E1">
        <w:rPr>
          <w:rFonts w:ascii="Arial" w:hAnsi="Arial" w:cs="Arial"/>
          <w:sz w:val="24"/>
          <w:szCs w:val="24"/>
        </w:rPr>
        <w:t>as it is an ongoing reminder rather than a specific action.</w:t>
      </w:r>
      <w:r w:rsidRPr="007146E1">
        <w:rPr>
          <w:rFonts w:ascii="Arial" w:hAnsi="Arial" w:cs="Arial"/>
          <w:b/>
          <w:sz w:val="24"/>
          <w:szCs w:val="24"/>
        </w:rPr>
        <w:t xml:space="preserve"> </w:t>
      </w:r>
      <w:r w:rsidRPr="007146E1">
        <w:rPr>
          <w:rFonts w:ascii="Arial" w:hAnsi="Arial" w:cs="Arial"/>
          <w:sz w:val="24"/>
          <w:szCs w:val="24"/>
        </w:rPr>
        <w:t xml:space="preserve"> </w:t>
      </w:r>
      <w:r w:rsidR="00293768">
        <w:rPr>
          <w:rFonts w:ascii="Arial" w:hAnsi="Arial" w:cs="Arial"/>
          <w:sz w:val="24"/>
          <w:szCs w:val="24"/>
        </w:rPr>
        <w:t>This was agreed.</w:t>
      </w:r>
    </w:p>
    <w:p w:rsidR="00293768" w:rsidRDefault="00293768" w:rsidP="002A5565">
      <w:pPr>
        <w:spacing w:after="0" w:line="240" w:lineRule="auto"/>
        <w:ind w:left="993"/>
        <w:jc w:val="both"/>
        <w:rPr>
          <w:rFonts w:ascii="Arial" w:hAnsi="Arial" w:cs="Arial"/>
          <w:b/>
          <w:sz w:val="24"/>
          <w:szCs w:val="24"/>
        </w:rPr>
      </w:pPr>
    </w:p>
    <w:p w:rsidR="007146E1" w:rsidRDefault="007146E1" w:rsidP="002A5565">
      <w:pPr>
        <w:spacing w:after="0" w:line="240" w:lineRule="auto"/>
        <w:ind w:left="993"/>
        <w:jc w:val="both"/>
        <w:rPr>
          <w:rFonts w:ascii="Arial" w:hAnsi="Arial" w:cs="Arial"/>
          <w:sz w:val="24"/>
          <w:szCs w:val="24"/>
        </w:rPr>
      </w:pPr>
      <w:r w:rsidRPr="007146E1">
        <w:rPr>
          <w:rFonts w:ascii="Arial" w:hAnsi="Arial" w:cs="Arial"/>
          <w:b/>
          <w:sz w:val="24"/>
          <w:szCs w:val="24"/>
        </w:rPr>
        <w:t xml:space="preserve">Action 266 </w:t>
      </w:r>
      <w:r w:rsidRPr="007146E1">
        <w:rPr>
          <w:rFonts w:ascii="Arial" w:hAnsi="Arial" w:cs="Arial"/>
          <w:sz w:val="24"/>
          <w:szCs w:val="24"/>
        </w:rPr>
        <w:t>- WG to clarify process for getting a URN and ensure this is as efficient as possible.  JH raised concerns that the URN may have implications for the School Workforce Collection as it is the only reliable way to track legal identity. This concern was noted and will be taken account of when reviewing the process.</w:t>
      </w:r>
    </w:p>
    <w:p w:rsidR="00F76915" w:rsidRPr="007146E1" w:rsidRDefault="00F76915" w:rsidP="002A5565">
      <w:pPr>
        <w:spacing w:after="0" w:line="240" w:lineRule="auto"/>
        <w:ind w:left="993"/>
        <w:jc w:val="both"/>
        <w:rPr>
          <w:rFonts w:ascii="Arial" w:hAnsi="Arial" w:cs="Arial"/>
          <w:sz w:val="24"/>
          <w:szCs w:val="24"/>
        </w:rPr>
      </w:pPr>
    </w:p>
    <w:p w:rsidR="007146E1" w:rsidRDefault="001464A9" w:rsidP="002A5565">
      <w:pPr>
        <w:pStyle w:val="ListParagraph"/>
        <w:numPr>
          <w:ilvl w:val="1"/>
          <w:numId w:val="24"/>
        </w:numPr>
        <w:spacing w:after="0" w:line="240" w:lineRule="auto"/>
        <w:ind w:left="993" w:hanging="567"/>
        <w:contextualSpacing w:val="0"/>
        <w:jc w:val="both"/>
        <w:rPr>
          <w:rFonts w:ascii="Arial" w:hAnsi="Arial" w:cs="Arial"/>
          <w:sz w:val="24"/>
          <w:szCs w:val="24"/>
        </w:rPr>
      </w:pPr>
      <w:r w:rsidRPr="001464A9">
        <w:rPr>
          <w:rFonts w:ascii="Arial" w:hAnsi="Arial" w:cs="Arial"/>
          <w:sz w:val="24"/>
          <w:szCs w:val="24"/>
        </w:rPr>
        <w:t>LH raised an issue regarding errors and queries following the 2016 Post-16 collection. LL stated that WG are looking to build the rules that were used to provide the reports that followed the 2016 collection into xslt and to release that in time for the 2017 collection. A validation report is likely to also be provided – this may be a DEWi report rather than xslt. Capita have previously confirmed that the rules could be incorporated in their software and released to schools in time for the collection</w:t>
      </w:r>
      <w:r>
        <w:rPr>
          <w:rFonts w:ascii="Arial" w:hAnsi="Arial" w:cs="Arial"/>
          <w:sz w:val="24"/>
          <w:szCs w:val="24"/>
        </w:rPr>
        <w:t>.</w:t>
      </w:r>
    </w:p>
    <w:p w:rsidR="00F76915" w:rsidRDefault="00F76915" w:rsidP="00F76915">
      <w:pPr>
        <w:pStyle w:val="ListParagraph"/>
        <w:spacing w:after="0" w:line="240" w:lineRule="auto"/>
        <w:ind w:left="993"/>
        <w:contextualSpacing w:val="0"/>
        <w:jc w:val="both"/>
        <w:rPr>
          <w:rFonts w:ascii="Arial" w:hAnsi="Arial" w:cs="Arial"/>
          <w:sz w:val="24"/>
          <w:szCs w:val="24"/>
        </w:rPr>
      </w:pPr>
    </w:p>
    <w:p w:rsidR="001464A9" w:rsidRDefault="001464A9" w:rsidP="002A5565">
      <w:pPr>
        <w:pStyle w:val="ListParagraph"/>
        <w:numPr>
          <w:ilvl w:val="1"/>
          <w:numId w:val="24"/>
        </w:numPr>
        <w:spacing w:after="0" w:line="240" w:lineRule="auto"/>
        <w:ind w:left="993" w:hanging="567"/>
        <w:contextualSpacing w:val="0"/>
        <w:jc w:val="both"/>
        <w:rPr>
          <w:rFonts w:ascii="Arial" w:hAnsi="Arial" w:cs="Arial"/>
          <w:sz w:val="24"/>
          <w:szCs w:val="24"/>
        </w:rPr>
      </w:pPr>
      <w:r w:rsidRPr="001464A9">
        <w:rPr>
          <w:rFonts w:ascii="Arial" w:hAnsi="Arial" w:cs="Arial"/>
          <w:sz w:val="24"/>
          <w:szCs w:val="24"/>
        </w:rPr>
        <w:t xml:space="preserve">LH also enquired about an error in reporting, which JH stated was caused by a mistake in the code which has now been resolved.  </w:t>
      </w:r>
    </w:p>
    <w:p w:rsidR="00F76915" w:rsidRPr="00F76915" w:rsidRDefault="00F76915" w:rsidP="00F76915">
      <w:pPr>
        <w:spacing w:after="0" w:line="240" w:lineRule="auto"/>
        <w:jc w:val="both"/>
        <w:rPr>
          <w:rFonts w:ascii="Arial" w:hAnsi="Arial" w:cs="Arial"/>
          <w:sz w:val="24"/>
          <w:szCs w:val="24"/>
        </w:rPr>
      </w:pPr>
    </w:p>
    <w:p w:rsidR="00D35AF0" w:rsidRDefault="00D35AF0" w:rsidP="002A5565">
      <w:pPr>
        <w:pStyle w:val="ListParagraph"/>
        <w:numPr>
          <w:ilvl w:val="1"/>
          <w:numId w:val="24"/>
        </w:numPr>
        <w:spacing w:after="0" w:line="240" w:lineRule="auto"/>
        <w:ind w:left="993" w:hanging="567"/>
        <w:contextualSpacing w:val="0"/>
        <w:jc w:val="both"/>
        <w:rPr>
          <w:rFonts w:ascii="Arial" w:hAnsi="Arial" w:cs="Arial"/>
          <w:sz w:val="24"/>
          <w:szCs w:val="24"/>
        </w:rPr>
      </w:pPr>
      <w:r w:rsidRPr="001464A9">
        <w:rPr>
          <w:rFonts w:ascii="Arial" w:hAnsi="Arial" w:cs="Arial"/>
          <w:sz w:val="24"/>
          <w:szCs w:val="24"/>
        </w:rPr>
        <w:t xml:space="preserve">SA </w:t>
      </w:r>
      <w:r w:rsidR="00C709F1" w:rsidRPr="001464A9">
        <w:rPr>
          <w:rFonts w:ascii="Arial" w:hAnsi="Arial" w:cs="Arial"/>
          <w:sz w:val="24"/>
          <w:szCs w:val="24"/>
        </w:rPr>
        <w:t>informed</w:t>
      </w:r>
      <w:r w:rsidRPr="001464A9">
        <w:rPr>
          <w:rFonts w:ascii="Arial" w:hAnsi="Arial" w:cs="Arial"/>
          <w:sz w:val="24"/>
          <w:szCs w:val="24"/>
        </w:rPr>
        <w:t xml:space="preserve"> the group that </w:t>
      </w:r>
      <w:r w:rsidR="008E1D0B" w:rsidRPr="001464A9">
        <w:rPr>
          <w:rFonts w:ascii="Arial" w:hAnsi="Arial" w:cs="Arial"/>
          <w:sz w:val="24"/>
          <w:szCs w:val="24"/>
        </w:rPr>
        <w:t xml:space="preserve">to avoid confusion </w:t>
      </w:r>
      <w:r w:rsidR="00E23BA2" w:rsidRPr="001464A9">
        <w:rPr>
          <w:rFonts w:ascii="Arial" w:hAnsi="Arial" w:cs="Arial"/>
          <w:sz w:val="24"/>
          <w:szCs w:val="24"/>
        </w:rPr>
        <w:t xml:space="preserve">with the existing unique identifier of qualifications, the </w:t>
      </w:r>
      <w:r w:rsidR="008E1D0B" w:rsidRPr="001464A9">
        <w:rPr>
          <w:rFonts w:ascii="Arial" w:hAnsi="Arial" w:cs="Arial"/>
          <w:sz w:val="24"/>
          <w:szCs w:val="24"/>
        </w:rPr>
        <w:t>Q</w:t>
      </w:r>
      <w:r w:rsidRPr="001464A9">
        <w:rPr>
          <w:rFonts w:ascii="Arial" w:hAnsi="Arial" w:cs="Arial"/>
          <w:sz w:val="24"/>
          <w:szCs w:val="24"/>
        </w:rPr>
        <w:t xml:space="preserve">AN </w:t>
      </w:r>
      <w:r w:rsidR="00E23BA2" w:rsidRPr="001464A9">
        <w:rPr>
          <w:rFonts w:ascii="Arial" w:hAnsi="Arial" w:cs="Arial"/>
          <w:sz w:val="24"/>
          <w:szCs w:val="24"/>
        </w:rPr>
        <w:t xml:space="preserve">(or QN) </w:t>
      </w:r>
      <w:r w:rsidRPr="001464A9">
        <w:rPr>
          <w:rFonts w:ascii="Arial" w:hAnsi="Arial" w:cs="Arial"/>
          <w:sz w:val="24"/>
          <w:szCs w:val="24"/>
        </w:rPr>
        <w:t>code</w:t>
      </w:r>
      <w:r w:rsidR="00E23BA2" w:rsidRPr="001464A9">
        <w:rPr>
          <w:rFonts w:ascii="Arial" w:hAnsi="Arial" w:cs="Arial"/>
          <w:sz w:val="24"/>
          <w:szCs w:val="24"/>
        </w:rPr>
        <w:t>, we will adopt the abbreviation of QWAD number for the</w:t>
      </w:r>
      <w:r w:rsidR="008E1D0B" w:rsidRPr="001464A9">
        <w:rPr>
          <w:rFonts w:ascii="Arial" w:hAnsi="Arial" w:cs="Arial"/>
          <w:sz w:val="24"/>
          <w:szCs w:val="24"/>
        </w:rPr>
        <w:t xml:space="preserve"> new </w:t>
      </w:r>
      <w:r w:rsidR="00E23BA2" w:rsidRPr="001464A9">
        <w:rPr>
          <w:rFonts w:ascii="Arial" w:hAnsi="Arial" w:cs="Arial"/>
          <w:sz w:val="24"/>
          <w:szCs w:val="24"/>
        </w:rPr>
        <w:t>Qualifications Wales allocated unique reference for qualifications approved/</w:t>
      </w:r>
      <w:r w:rsidR="00D16BD2" w:rsidRPr="001464A9">
        <w:rPr>
          <w:rFonts w:ascii="Arial" w:hAnsi="Arial" w:cs="Arial"/>
          <w:sz w:val="24"/>
          <w:szCs w:val="24"/>
        </w:rPr>
        <w:t xml:space="preserve"> </w:t>
      </w:r>
      <w:r w:rsidR="00E23BA2" w:rsidRPr="001464A9">
        <w:rPr>
          <w:rFonts w:ascii="Arial" w:hAnsi="Arial" w:cs="Arial"/>
          <w:sz w:val="24"/>
          <w:szCs w:val="24"/>
        </w:rPr>
        <w:t>designated for delivery in Wales</w:t>
      </w:r>
      <w:r w:rsidRPr="001464A9">
        <w:rPr>
          <w:rFonts w:ascii="Arial" w:hAnsi="Arial" w:cs="Arial"/>
          <w:sz w:val="24"/>
          <w:szCs w:val="24"/>
        </w:rPr>
        <w:t xml:space="preserve">. </w:t>
      </w:r>
    </w:p>
    <w:p w:rsidR="00310CEA" w:rsidRPr="00310CEA" w:rsidRDefault="00310CEA" w:rsidP="002A5565">
      <w:pPr>
        <w:spacing w:after="0" w:line="240" w:lineRule="auto"/>
        <w:ind w:left="426"/>
        <w:jc w:val="both"/>
        <w:rPr>
          <w:rFonts w:ascii="Arial" w:hAnsi="Arial" w:cs="Arial"/>
          <w:sz w:val="24"/>
          <w:szCs w:val="24"/>
        </w:rPr>
      </w:pPr>
    </w:p>
    <w:p w:rsidR="00AF00E0" w:rsidRDefault="00147240" w:rsidP="002A5565">
      <w:pPr>
        <w:pStyle w:val="ListParagraph"/>
        <w:numPr>
          <w:ilvl w:val="0"/>
          <w:numId w:val="13"/>
        </w:numPr>
        <w:spacing w:after="0" w:line="240" w:lineRule="auto"/>
        <w:ind w:left="426" w:hanging="426"/>
        <w:contextualSpacing w:val="0"/>
        <w:jc w:val="both"/>
        <w:rPr>
          <w:rFonts w:ascii="Arial" w:hAnsi="Arial" w:cs="Arial"/>
          <w:b/>
          <w:sz w:val="28"/>
          <w:szCs w:val="28"/>
        </w:rPr>
      </w:pPr>
      <w:r w:rsidRPr="00DD3836">
        <w:rPr>
          <w:rFonts w:ascii="Arial" w:hAnsi="Arial" w:cs="Arial"/>
          <w:b/>
          <w:sz w:val="28"/>
          <w:szCs w:val="28"/>
        </w:rPr>
        <w:t>School performance reporting update – Sarah Angel</w:t>
      </w:r>
    </w:p>
    <w:p w:rsidR="009F2D26" w:rsidRDefault="009F2D26" w:rsidP="002A5565">
      <w:pPr>
        <w:pStyle w:val="ListParagraph"/>
        <w:numPr>
          <w:ilvl w:val="1"/>
          <w:numId w:val="13"/>
        </w:numPr>
        <w:spacing w:after="0" w:line="240" w:lineRule="auto"/>
        <w:ind w:left="993" w:hanging="567"/>
        <w:contextualSpacing w:val="0"/>
        <w:jc w:val="both"/>
        <w:rPr>
          <w:rFonts w:ascii="Arial" w:hAnsi="Arial" w:cs="Arial"/>
          <w:sz w:val="24"/>
          <w:szCs w:val="28"/>
        </w:rPr>
      </w:pPr>
      <w:r w:rsidRPr="009F2D26">
        <w:rPr>
          <w:rFonts w:ascii="Arial" w:hAnsi="Arial" w:cs="Arial"/>
          <w:sz w:val="24"/>
          <w:szCs w:val="28"/>
        </w:rPr>
        <w:t>Discussion on length and format of discount codes (relates to Action 270). SA/ SH confirmed that in Wales we will need to adopt a new format for new discount codes as we cannot risk the potential duplication if trying to use a subset of the four digit codes still in use in both England and Wales.</w:t>
      </w:r>
    </w:p>
    <w:p w:rsidR="00F76915" w:rsidRDefault="00F76915" w:rsidP="00F76915">
      <w:pPr>
        <w:pStyle w:val="ListParagraph"/>
        <w:spacing w:after="0" w:line="240" w:lineRule="auto"/>
        <w:ind w:left="993"/>
        <w:contextualSpacing w:val="0"/>
        <w:jc w:val="both"/>
        <w:rPr>
          <w:rFonts w:ascii="Arial" w:hAnsi="Arial" w:cs="Arial"/>
          <w:sz w:val="24"/>
          <w:szCs w:val="28"/>
        </w:rPr>
      </w:pPr>
    </w:p>
    <w:p w:rsidR="009F2D26" w:rsidRDefault="009F2D26" w:rsidP="002A5565">
      <w:pPr>
        <w:pStyle w:val="ListParagraph"/>
        <w:numPr>
          <w:ilvl w:val="1"/>
          <w:numId w:val="13"/>
        </w:numPr>
        <w:spacing w:after="0" w:line="240" w:lineRule="auto"/>
        <w:ind w:left="993" w:hanging="567"/>
        <w:contextualSpacing w:val="0"/>
        <w:jc w:val="both"/>
        <w:rPr>
          <w:rFonts w:ascii="Arial" w:hAnsi="Arial" w:cs="Arial"/>
          <w:sz w:val="24"/>
          <w:szCs w:val="28"/>
        </w:rPr>
      </w:pPr>
      <w:r w:rsidRPr="009F2D26">
        <w:rPr>
          <w:rFonts w:ascii="Arial" w:hAnsi="Arial" w:cs="Arial"/>
          <w:sz w:val="24"/>
          <w:szCs w:val="28"/>
        </w:rPr>
        <w:t>Concerns had been raised around the new code format that WG has introduced and suppliers had indicated that this does not align with the JCQ file format definitions used for base data files, which are in turn used by awarding organisations and feed into school systems. This is resulting in discount codes not being imported into school software, which then excludes those qualifications with new codes allocated from being included in performance measure calculations</w:t>
      </w:r>
      <w:r>
        <w:rPr>
          <w:rFonts w:ascii="Arial" w:hAnsi="Arial" w:cs="Arial"/>
          <w:sz w:val="24"/>
          <w:szCs w:val="28"/>
        </w:rPr>
        <w:t>.</w:t>
      </w:r>
    </w:p>
    <w:p w:rsidR="00F76915" w:rsidRPr="00F76915" w:rsidRDefault="00F76915" w:rsidP="00F76915">
      <w:pPr>
        <w:spacing w:after="0" w:line="240" w:lineRule="auto"/>
        <w:jc w:val="both"/>
        <w:rPr>
          <w:rFonts w:ascii="Arial" w:hAnsi="Arial" w:cs="Arial"/>
          <w:sz w:val="24"/>
          <w:szCs w:val="28"/>
        </w:rPr>
      </w:pPr>
    </w:p>
    <w:p w:rsidR="009D3D55" w:rsidRDefault="001247FE" w:rsidP="002A5565">
      <w:pPr>
        <w:pStyle w:val="ListParagraph"/>
        <w:numPr>
          <w:ilvl w:val="1"/>
          <w:numId w:val="13"/>
        </w:numPr>
        <w:spacing w:after="0" w:line="240" w:lineRule="auto"/>
        <w:ind w:left="993" w:hanging="567"/>
        <w:contextualSpacing w:val="0"/>
        <w:jc w:val="both"/>
        <w:rPr>
          <w:rFonts w:ascii="Arial" w:hAnsi="Arial" w:cs="Arial"/>
          <w:sz w:val="24"/>
          <w:szCs w:val="28"/>
        </w:rPr>
      </w:pPr>
      <w:r w:rsidRPr="007146E1">
        <w:rPr>
          <w:rFonts w:ascii="Arial" w:hAnsi="Arial" w:cs="Arial"/>
          <w:sz w:val="24"/>
          <w:szCs w:val="28"/>
        </w:rPr>
        <w:t xml:space="preserve">Suppliers and LA representatives confirmed that codes can be overwritten in school systems so WG </w:t>
      </w:r>
      <w:r w:rsidR="009D3D55" w:rsidRPr="007146E1">
        <w:rPr>
          <w:rFonts w:ascii="Arial" w:hAnsi="Arial" w:cs="Arial"/>
          <w:sz w:val="24"/>
          <w:szCs w:val="28"/>
        </w:rPr>
        <w:t>could</w:t>
      </w:r>
      <w:r w:rsidRPr="007146E1">
        <w:rPr>
          <w:rFonts w:ascii="Arial" w:hAnsi="Arial" w:cs="Arial"/>
          <w:sz w:val="24"/>
          <w:szCs w:val="28"/>
        </w:rPr>
        <w:t xml:space="preserve"> identify replacement </w:t>
      </w:r>
      <w:r w:rsidR="009D3D55" w:rsidRPr="007146E1">
        <w:rPr>
          <w:rFonts w:ascii="Arial" w:hAnsi="Arial" w:cs="Arial"/>
          <w:sz w:val="24"/>
          <w:szCs w:val="28"/>
        </w:rPr>
        <w:t xml:space="preserve">four digit </w:t>
      </w:r>
      <w:r w:rsidRPr="007146E1">
        <w:rPr>
          <w:rFonts w:ascii="Arial" w:hAnsi="Arial" w:cs="Arial"/>
          <w:sz w:val="24"/>
          <w:szCs w:val="28"/>
        </w:rPr>
        <w:t xml:space="preserve">codes to use in the immediate future whilst the </w:t>
      </w:r>
      <w:r w:rsidR="009D3D55" w:rsidRPr="007146E1">
        <w:rPr>
          <w:rFonts w:ascii="Arial" w:hAnsi="Arial" w:cs="Arial"/>
          <w:sz w:val="24"/>
          <w:szCs w:val="28"/>
        </w:rPr>
        <w:t xml:space="preserve">new format </w:t>
      </w:r>
      <w:r w:rsidRPr="007146E1">
        <w:rPr>
          <w:rFonts w:ascii="Arial" w:hAnsi="Arial" w:cs="Arial"/>
          <w:sz w:val="24"/>
          <w:szCs w:val="28"/>
        </w:rPr>
        <w:t>issue is resolved. WG will confirm four digit codes to use with the new mathematics GCSEs for 2017 but will deal with any other instances on an ad hoc basis. These will need to be agreed with DfE before confirming to ensure there is no duplication.</w:t>
      </w:r>
      <w:r w:rsidR="00057386" w:rsidRPr="007146E1">
        <w:rPr>
          <w:rFonts w:ascii="Arial" w:hAnsi="Arial" w:cs="Arial"/>
          <w:sz w:val="24"/>
          <w:szCs w:val="28"/>
        </w:rPr>
        <w:t xml:space="preserve"> CH stated </w:t>
      </w:r>
      <w:r w:rsidR="009D3D55" w:rsidRPr="007146E1">
        <w:rPr>
          <w:rFonts w:ascii="Arial" w:hAnsi="Arial" w:cs="Arial"/>
          <w:sz w:val="24"/>
          <w:szCs w:val="28"/>
        </w:rPr>
        <w:t>that Capit</w:t>
      </w:r>
      <w:r w:rsidR="00057386" w:rsidRPr="007146E1">
        <w:rPr>
          <w:rFonts w:ascii="Arial" w:hAnsi="Arial" w:cs="Arial"/>
          <w:sz w:val="24"/>
          <w:szCs w:val="28"/>
        </w:rPr>
        <w:t xml:space="preserve">a will be able to provide guidance to schools for adding new discount codes into the ‘base </w:t>
      </w:r>
      <w:r w:rsidR="00F76915" w:rsidRPr="007146E1">
        <w:rPr>
          <w:rFonts w:ascii="Arial" w:hAnsi="Arial" w:cs="Arial"/>
          <w:sz w:val="24"/>
          <w:szCs w:val="28"/>
        </w:rPr>
        <w:t xml:space="preserve">data’. </w:t>
      </w:r>
      <w:r w:rsidR="009D3D55" w:rsidRPr="007146E1">
        <w:rPr>
          <w:rFonts w:ascii="Arial" w:hAnsi="Arial" w:cs="Arial"/>
          <w:sz w:val="24"/>
          <w:szCs w:val="28"/>
        </w:rPr>
        <w:t xml:space="preserve">SA informed JT that once the codes are confirmed they will communicate </w:t>
      </w:r>
      <w:r w:rsidR="006111D9" w:rsidRPr="007146E1">
        <w:rPr>
          <w:rFonts w:ascii="Arial" w:hAnsi="Arial" w:cs="Arial"/>
          <w:sz w:val="24"/>
          <w:szCs w:val="28"/>
        </w:rPr>
        <w:t xml:space="preserve">this </w:t>
      </w:r>
      <w:r w:rsidR="009D3D55" w:rsidRPr="007146E1">
        <w:rPr>
          <w:rFonts w:ascii="Arial" w:hAnsi="Arial" w:cs="Arial"/>
          <w:sz w:val="24"/>
          <w:szCs w:val="28"/>
        </w:rPr>
        <w:t xml:space="preserve">to </w:t>
      </w:r>
      <w:r w:rsidR="000B0688" w:rsidRPr="007146E1">
        <w:rPr>
          <w:rFonts w:ascii="Arial" w:hAnsi="Arial" w:cs="Arial"/>
          <w:sz w:val="24"/>
          <w:szCs w:val="28"/>
        </w:rPr>
        <w:t>s</w:t>
      </w:r>
      <w:r w:rsidR="009D3D55" w:rsidRPr="007146E1">
        <w:rPr>
          <w:rFonts w:ascii="Arial" w:hAnsi="Arial" w:cs="Arial"/>
          <w:sz w:val="24"/>
          <w:szCs w:val="28"/>
        </w:rPr>
        <w:t xml:space="preserve">chools. </w:t>
      </w:r>
    </w:p>
    <w:p w:rsidR="00F76915" w:rsidRPr="00F76915" w:rsidRDefault="00F76915" w:rsidP="00F76915">
      <w:pPr>
        <w:spacing w:after="0" w:line="240" w:lineRule="auto"/>
        <w:jc w:val="both"/>
        <w:rPr>
          <w:rFonts w:ascii="Arial" w:hAnsi="Arial" w:cs="Arial"/>
          <w:sz w:val="24"/>
          <w:szCs w:val="28"/>
        </w:rPr>
      </w:pPr>
    </w:p>
    <w:p w:rsidR="007146E1" w:rsidRPr="007146E1" w:rsidRDefault="007146E1" w:rsidP="002A5565">
      <w:pPr>
        <w:spacing w:after="0" w:line="240" w:lineRule="auto"/>
        <w:ind w:left="993"/>
        <w:jc w:val="both"/>
        <w:rPr>
          <w:rFonts w:ascii="Arial" w:hAnsi="Arial" w:cs="Arial"/>
          <w:sz w:val="24"/>
          <w:szCs w:val="24"/>
        </w:rPr>
      </w:pPr>
      <w:r w:rsidRPr="007146E1">
        <w:rPr>
          <w:rFonts w:ascii="Arial" w:hAnsi="Arial" w:cs="Arial"/>
          <w:b/>
          <w:sz w:val="24"/>
          <w:szCs w:val="24"/>
        </w:rPr>
        <w:t>Action</w:t>
      </w:r>
      <w:r w:rsidR="003E56F9">
        <w:rPr>
          <w:rFonts w:ascii="Arial" w:hAnsi="Arial" w:cs="Arial"/>
          <w:b/>
          <w:sz w:val="24"/>
          <w:szCs w:val="24"/>
        </w:rPr>
        <w:t xml:space="preserve"> 284</w:t>
      </w:r>
      <w:r w:rsidRPr="007146E1">
        <w:rPr>
          <w:rFonts w:ascii="Arial" w:hAnsi="Arial" w:cs="Arial"/>
          <w:sz w:val="24"/>
          <w:szCs w:val="24"/>
        </w:rPr>
        <w:t xml:space="preserve">: SH to confirm four digit codes for the new mathematics GCSEs and feedback to the group. </w:t>
      </w:r>
    </w:p>
    <w:p w:rsidR="007146E1" w:rsidRDefault="007146E1" w:rsidP="002A5565">
      <w:pPr>
        <w:spacing w:after="0" w:line="240" w:lineRule="auto"/>
        <w:ind w:left="993"/>
        <w:jc w:val="both"/>
        <w:rPr>
          <w:rFonts w:ascii="Arial" w:hAnsi="Arial" w:cs="Arial"/>
          <w:sz w:val="24"/>
          <w:szCs w:val="24"/>
        </w:rPr>
      </w:pPr>
      <w:r w:rsidRPr="007146E1">
        <w:rPr>
          <w:rFonts w:ascii="Arial" w:hAnsi="Arial" w:cs="Arial"/>
          <w:b/>
          <w:sz w:val="24"/>
          <w:szCs w:val="24"/>
        </w:rPr>
        <w:t>Action</w:t>
      </w:r>
      <w:r w:rsidR="003E56F9">
        <w:rPr>
          <w:rFonts w:ascii="Arial" w:hAnsi="Arial" w:cs="Arial"/>
          <w:b/>
          <w:sz w:val="24"/>
          <w:szCs w:val="24"/>
        </w:rPr>
        <w:t xml:space="preserve"> 285</w:t>
      </w:r>
      <w:r w:rsidRPr="007146E1">
        <w:rPr>
          <w:rFonts w:ascii="Arial" w:hAnsi="Arial" w:cs="Arial"/>
          <w:b/>
          <w:sz w:val="24"/>
          <w:szCs w:val="24"/>
        </w:rPr>
        <w:t xml:space="preserve">: </w:t>
      </w:r>
      <w:r w:rsidRPr="007146E1">
        <w:rPr>
          <w:rFonts w:ascii="Arial" w:hAnsi="Arial" w:cs="Arial"/>
          <w:sz w:val="24"/>
          <w:szCs w:val="24"/>
        </w:rPr>
        <w:t xml:space="preserve">Capita to produce guidance for schools for adding new discount codes into the ‘base data’. </w:t>
      </w:r>
    </w:p>
    <w:p w:rsidR="00F76915" w:rsidRPr="007146E1" w:rsidRDefault="00F76915" w:rsidP="002A5565">
      <w:pPr>
        <w:spacing w:after="0" w:line="240" w:lineRule="auto"/>
        <w:ind w:left="993"/>
        <w:jc w:val="both"/>
        <w:rPr>
          <w:rFonts w:ascii="Arial" w:hAnsi="Arial" w:cs="Arial"/>
          <w:sz w:val="24"/>
          <w:szCs w:val="24"/>
        </w:rPr>
      </w:pPr>
    </w:p>
    <w:p w:rsidR="007146E1" w:rsidRDefault="007146E1" w:rsidP="002A5565">
      <w:pPr>
        <w:pStyle w:val="ListParagraph"/>
        <w:numPr>
          <w:ilvl w:val="1"/>
          <w:numId w:val="13"/>
        </w:numPr>
        <w:spacing w:after="0" w:line="240" w:lineRule="auto"/>
        <w:ind w:left="993" w:hanging="567"/>
        <w:contextualSpacing w:val="0"/>
        <w:jc w:val="both"/>
        <w:rPr>
          <w:rFonts w:ascii="Arial" w:hAnsi="Arial" w:cs="Arial"/>
          <w:sz w:val="24"/>
          <w:szCs w:val="28"/>
        </w:rPr>
      </w:pPr>
      <w:r w:rsidRPr="007146E1">
        <w:rPr>
          <w:rFonts w:ascii="Arial" w:hAnsi="Arial" w:cs="Arial"/>
          <w:sz w:val="24"/>
          <w:szCs w:val="28"/>
        </w:rPr>
        <w:t xml:space="preserve">CH requested removal of the discount code spreadsheet published on WG web pages as this is now out of date and could be misleading. </w:t>
      </w:r>
      <w:r w:rsidRPr="007146E1">
        <w:rPr>
          <w:rFonts w:ascii="Arial" w:hAnsi="Arial" w:cs="Arial"/>
          <w:sz w:val="24"/>
          <w:szCs w:val="28"/>
        </w:rPr>
        <w:br/>
        <w:t>SA confirmed that discount codes are now published on QiW but that functionality does not yet exist in th</w:t>
      </w:r>
      <w:r w:rsidR="001464A9">
        <w:rPr>
          <w:rFonts w:ascii="Arial" w:hAnsi="Arial" w:cs="Arial"/>
          <w:sz w:val="24"/>
          <w:szCs w:val="28"/>
        </w:rPr>
        <w:t>at</w:t>
      </w:r>
      <w:r w:rsidRPr="007146E1">
        <w:rPr>
          <w:rFonts w:ascii="Arial" w:hAnsi="Arial" w:cs="Arial"/>
          <w:sz w:val="24"/>
          <w:szCs w:val="28"/>
        </w:rPr>
        <w:t xml:space="preserve"> system to allow publication of multiple syllabus codes for a single qualification and where different discount codes are allocated to different syllabus codes. Until this is updated in QiW a spreadsheet will </w:t>
      </w:r>
      <w:r w:rsidR="001464A9">
        <w:rPr>
          <w:rFonts w:ascii="Arial" w:hAnsi="Arial" w:cs="Arial"/>
          <w:sz w:val="24"/>
          <w:szCs w:val="28"/>
        </w:rPr>
        <w:t xml:space="preserve">need to </w:t>
      </w:r>
      <w:r w:rsidRPr="007146E1">
        <w:rPr>
          <w:rFonts w:ascii="Arial" w:hAnsi="Arial" w:cs="Arial"/>
          <w:sz w:val="24"/>
          <w:szCs w:val="28"/>
        </w:rPr>
        <w:t xml:space="preserve">continue to </w:t>
      </w:r>
      <w:r w:rsidR="001464A9">
        <w:rPr>
          <w:rFonts w:ascii="Arial" w:hAnsi="Arial" w:cs="Arial"/>
          <w:sz w:val="24"/>
          <w:szCs w:val="28"/>
        </w:rPr>
        <w:t>provide this information.</w:t>
      </w:r>
    </w:p>
    <w:p w:rsidR="00F76915" w:rsidRDefault="00F76915" w:rsidP="00F76915">
      <w:pPr>
        <w:pStyle w:val="ListParagraph"/>
        <w:spacing w:after="0" w:line="240" w:lineRule="auto"/>
        <w:ind w:left="993"/>
        <w:contextualSpacing w:val="0"/>
        <w:jc w:val="both"/>
        <w:rPr>
          <w:rFonts w:ascii="Arial" w:hAnsi="Arial" w:cs="Arial"/>
          <w:sz w:val="24"/>
          <w:szCs w:val="28"/>
        </w:rPr>
      </w:pPr>
    </w:p>
    <w:p w:rsidR="007146E1" w:rsidRDefault="007146E1" w:rsidP="002A5565">
      <w:pPr>
        <w:pStyle w:val="ListParagraph"/>
        <w:numPr>
          <w:ilvl w:val="1"/>
          <w:numId w:val="13"/>
        </w:numPr>
        <w:spacing w:after="0" w:line="240" w:lineRule="auto"/>
        <w:ind w:left="993" w:hanging="567"/>
        <w:contextualSpacing w:val="0"/>
        <w:jc w:val="both"/>
        <w:rPr>
          <w:rFonts w:ascii="Arial" w:hAnsi="Arial" w:cs="Arial"/>
          <w:sz w:val="24"/>
          <w:szCs w:val="28"/>
        </w:rPr>
      </w:pPr>
      <w:r w:rsidRPr="007146E1">
        <w:rPr>
          <w:rFonts w:ascii="Arial" w:hAnsi="Arial" w:cs="Arial"/>
          <w:sz w:val="24"/>
          <w:szCs w:val="28"/>
        </w:rPr>
        <w:t xml:space="preserve">Capita colleagues asked about timescales for confirming the introduction of the new discount codes format into systems for 2018. </w:t>
      </w:r>
      <w:r w:rsidR="00590244">
        <w:rPr>
          <w:rFonts w:ascii="Arial" w:hAnsi="Arial" w:cs="Arial"/>
          <w:sz w:val="24"/>
          <w:szCs w:val="28"/>
        </w:rPr>
        <w:t xml:space="preserve"> </w:t>
      </w:r>
      <w:r w:rsidRPr="007146E1">
        <w:rPr>
          <w:rFonts w:ascii="Arial" w:hAnsi="Arial" w:cs="Arial"/>
          <w:sz w:val="24"/>
          <w:szCs w:val="28"/>
        </w:rPr>
        <w:t xml:space="preserve">Suppliers advised WG that they would need confirmation by November in order to incorporate into systems in time. Capita suggested contacting Tim Wakefield from Pearson when making contact with JCQ on the matter. </w:t>
      </w:r>
    </w:p>
    <w:p w:rsidR="00D934BD" w:rsidRPr="00D934BD" w:rsidRDefault="00D934BD" w:rsidP="00D934BD">
      <w:pPr>
        <w:spacing w:after="0" w:line="240" w:lineRule="auto"/>
        <w:jc w:val="both"/>
        <w:rPr>
          <w:rFonts w:ascii="Arial" w:hAnsi="Arial" w:cs="Arial"/>
          <w:sz w:val="24"/>
          <w:szCs w:val="28"/>
        </w:rPr>
      </w:pPr>
    </w:p>
    <w:p w:rsidR="007146E1" w:rsidRDefault="007146E1" w:rsidP="002A5565">
      <w:pPr>
        <w:spacing w:after="0" w:line="240" w:lineRule="auto"/>
        <w:ind w:left="993"/>
        <w:jc w:val="both"/>
        <w:rPr>
          <w:rFonts w:ascii="Arial" w:hAnsi="Arial" w:cs="Arial"/>
          <w:sz w:val="24"/>
          <w:szCs w:val="28"/>
        </w:rPr>
      </w:pPr>
      <w:r w:rsidRPr="007146E1">
        <w:rPr>
          <w:rFonts w:ascii="Arial" w:hAnsi="Arial" w:cs="Arial"/>
          <w:b/>
          <w:sz w:val="24"/>
          <w:szCs w:val="28"/>
        </w:rPr>
        <w:t>Action</w:t>
      </w:r>
      <w:r w:rsidR="003E56F9">
        <w:rPr>
          <w:rFonts w:ascii="Arial" w:hAnsi="Arial" w:cs="Arial"/>
          <w:b/>
          <w:sz w:val="24"/>
          <w:szCs w:val="28"/>
        </w:rPr>
        <w:t xml:space="preserve"> 286</w:t>
      </w:r>
      <w:r w:rsidRPr="007146E1">
        <w:rPr>
          <w:rFonts w:ascii="Arial" w:hAnsi="Arial" w:cs="Arial"/>
          <w:sz w:val="24"/>
          <w:szCs w:val="28"/>
        </w:rPr>
        <w:t>: WG to contact JCQ and contacts at the Federation of Awarding Bodies.</w:t>
      </w:r>
      <w:r w:rsidR="009251DE">
        <w:rPr>
          <w:rFonts w:ascii="Arial" w:hAnsi="Arial" w:cs="Arial"/>
          <w:sz w:val="24"/>
          <w:szCs w:val="28"/>
        </w:rPr>
        <w:t xml:space="preserve"> </w:t>
      </w:r>
    </w:p>
    <w:p w:rsidR="00F76915" w:rsidRPr="007146E1" w:rsidRDefault="00F76915" w:rsidP="00F76915">
      <w:pPr>
        <w:spacing w:after="0" w:line="240" w:lineRule="auto"/>
        <w:jc w:val="both"/>
        <w:rPr>
          <w:rFonts w:ascii="Arial" w:hAnsi="Arial" w:cs="Arial"/>
          <w:sz w:val="24"/>
          <w:szCs w:val="28"/>
        </w:rPr>
      </w:pPr>
    </w:p>
    <w:p w:rsidR="007146E1" w:rsidRPr="00F76915" w:rsidRDefault="001464A9" w:rsidP="002A5565">
      <w:pPr>
        <w:pStyle w:val="ListParagraph"/>
        <w:numPr>
          <w:ilvl w:val="1"/>
          <w:numId w:val="13"/>
        </w:numPr>
        <w:spacing w:after="0" w:line="240" w:lineRule="auto"/>
        <w:ind w:left="993" w:hanging="567"/>
        <w:contextualSpacing w:val="0"/>
        <w:jc w:val="both"/>
        <w:rPr>
          <w:rFonts w:ascii="Arial" w:hAnsi="Arial" w:cs="Arial"/>
          <w:sz w:val="24"/>
          <w:szCs w:val="28"/>
        </w:rPr>
      </w:pPr>
      <w:r w:rsidRPr="001464A9">
        <w:rPr>
          <w:rFonts w:ascii="Arial" w:hAnsi="Arial" w:cs="Arial"/>
          <w:sz w:val="24"/>
          <w:szCs w:val="28"/>
        </w:rPr>
        <w:t>Action 270: SA confirmed that the new discount code format being proposed</w:t>
      </w:r>
      <w:r w:rsidRPr="007146E1">
        <w:rPr>
          <w:rFonts w:ascii="Arial" w:hAnsi="Arial" w:cs="Arial"/>
          <w:sz w:val="24"/>
          <w:szCs w:val="28"/>
        </w:rPr>
        <w:t xml:space="preserve"> was up to 9 characters, and where any leading zeros/</w:t>
      </w:r>
      <w:r>
        <w:rPr>
          <w:rFonts w:ascii="Arial" w:hAnsi="Arial" w:cs="Arial"/>
          <w:sz w:val="24"/>
          <w:szCs w:val="28"/>
        </w:rPr>
        <w:t xml:space="preserve"> </w:t>
      </w:r>
      <w:r w:rsidRPr="007146E1">
        <w:rPr>
          <w:rFonts w:ascii="Arial" w:hAnsi="Arial" w:cs="Arial"/>
          <w:sz w:val="24"/>
          <w:szCs w:val="28"/>
        </w:rPr>
        <w:t>pad</w:t>
      </w:r>
      <w:r>
        <w:rPr>
          <w:rFonts w:ascii="Arial" w:hAnsi="Arial" w:cs="Arial"/>
          <w:sz w:val="24"/>
          <w:szCs w:val="24"/>
        </w:rPr>
        <w:t xml:space="preserve"> zeros exist, these will be included in the exported data from QiW.</w:t>
      </w:r>
    </w:p>
    <w:p w:rsidR="00F76915" w:rsidRDefault="00F76915" w:rsidP="00F76915">
      <w:pPr>
        <w:pStyle w:val="ListParagraph"/>
        <w:spacing w:after="0" w:line="240" w:lineRule="auto"/>
        <w:ind w:left="993"/>
        <w:contextualSpacing w:val="0"/>
        <w:jc w:val="both"/>
        <w:rPr>
          <w:rFonts w:ascii="Arial" w:hAnsi="Arial" w:cs="Arial"/>
          <w:sz w:val="24"/>
          <w:szCs w:val="28"/>
        </w:rPr>
      </w:pPr>
    </w:p>
    <w:p w:rsidR="007146E1" w:rsidRPr="00F76915" w:rsidRDefault="001464A9" w:rsidP="002A5565">
      <w:pPr>
        <w:pStyle w:val="ListParagraph"/>
        <w:numPr>
          <w:ilvl w:val="1"/>
          <w:numId w:val="13"/>
        </w:numPr>
        <w:spacing w:after="0" w:line="240" w:lineRule="auto"/>
        <w:ind w:left="993" w:hanging="567"/>
        <w:contextualSpacing w:val="0"/>
        <w:jc w:val="both"/>
        <w:rPr>
          <w:rFonts w:ascii="Arial" w:hAnsi="Arial" w:cs="Arial"/>
          <w:sz w:val="24"/>
          <w:szCs w:val="28"/>
        </w:rPr>
      </w:pPr>
      <w:r w:rsidRPr="001F4436">
        <w:rPr>
          <w:rFonts w:ascii="Arial" w:hAnsi="Arial" w:cs="Arial"/>
          <w:sz w:val="24"/>
          <w:szCs w:val="24"/>
        </w:rPr>
        <w:lastRenderedPageBreak/>
        <w:t>Action 271</w:t>
      </w:r>
      <w:r w:rsidR="001F4436">
        <w:rPr>
          <w:rFonts w:ascii="Arial" w:hAnsi="Arial" w:cs="Arial"/>
          <w:sz w:val="24"/>
          <w:szCs w:val="24"/>
        </w:rPr>
        <w:t xml:space="preserve">: </w:t>
      </w:r>
      <w:r w:rsidRPr="00DD3836">
        <w:rPr>
          <w:rFonts w:ascii="Arial" w:hAnsi="Arial" w:cs="Arial"/>
          <w:sz w:val="24"/>
          <w:szCs w:val="24"/>
        </w:rPr>
        <w:t>WG still to confirm</w:t>
      </w:r>
      <w:r>
        <w:rPr>
          <w:rFonts w:ascii="Arial" w:hAnsi="Arial" w:cs="Arial"/>
          <w:b/>
          <w:sz w:val="24"/>
          <w:szCs w:val="24"/>
        </w:rPr>
        <w:t xml:space="preserve"> </w:t>
      </w:r>
      <w:r>
        <w:rPr>
          <w:rFonts w:ascii="Arial" w:hAnsi="Arial" w:cs="Arial"/>
          <w:sz w:val="24"/>
          <w:szCs w:val="24"/>
        </w:rPr>
        <w:t>the length of time that the QiW system will retain qualification records for.</w:t>
      </w:r>
    </w:p>
    <w:p w:rsidR="00F76915" w:rsidRPr="00F76915" w:rsidRDefault="00F76915" w:rsidP="00F76915">
      <w:pPr>
        <w:spacing w:after="0" w:line="240" w:lineRule="auto"/>
        <w:jc w:val="both"/>
        <w:rPr>
          <w:rFonts w:ascii="Arial" w:hAnsi="Arial" w:cs="Arial"/>
          <w:sz w:val="24"/>
          <w:szCs w:val="28"/>
        </w:rPr>
      </w:pPr>
    </w:p>
    <w:p w:rsidR="001464A9" w:rsidRPr="00F76915" w:rsidRDefault="001464A9" w:rsidP="002A5565">
      <w:pPr>
        <w:pStyle w:val="ListParagraph"/>
        <w:numPr>
          <w:ilvl w:val="1"/>
          <w:numId w:val="13"/>
        </w:numPr>
        <w:spacing w:after="0" w:line="240" w:lineRule="auto"/>
        <w:ind w:left="993" w:hanging="567"/>
        <w:contextualSpacing w:val="0"/>
        <w:jc w:val="both"/>
        <w:rPr>
          <w:rFonts w:ascii="Arial" w:hAnsi="Arial" w:cs="Arial"/>
          <w:sz w:val="24"/>
          <w:szCs w:val="28"/>
        </w:rPr>
      </w:pPr>
      <w:r w:rsidRPr="001F4436">
        <w:rPr>
          <w:rFonts w:ascii="Arial" w:hAnsi="Arial" w:cs="Arial"/>
          <w:sz w:val="24"/>
          <w:szCs w:val="24"/>
        </w:rPr>
        <w:t>Action 272</w:t>
      </w:r>
      <w:r>
        <w:rPr>
          <w:rFonts w:ascii="Arial" w:hAnsi="Arial" w:cs="Arial"/>
          <w:b/>
          <w:sz w:val="24"/>
          <w:szCs w:val="24"/>
        </w:rPr>
        <w:t xml:space="preserve"> - </w:t>
      </w:r>
      <w:r w:rsidRPr="00F03AB8">
        <w:rPr>
          <w:rFonts w:ascii="Arial" w:hAnsi="Arial" w:cs="Arial"/>
          <w:sz w:val="24"/>
          <w:szCs w:val="24"/>
        </w:rPr>
        <w:t xml:space="preserve">WG </w:t>
      </w:r>
      <w:r>
        <w:rPr>
          <w:rFonts w:ascii="Arial" w:hAnsi="Arial" w:cs="Arial"/>
          <w:sz w:val="24"/>
          <w:szCs w:val="24"/>
        </w:rPr>
        <w:t xml:space="preserve">still </w:t>
      </w:r>
      <w:r w:rsidRPr="00F03AB8">
        <w:rPr>
          <w:rFonts w:ascii="Arial" w:hAnsi="Arial" w:cs="Arial"/>
          <w:sz w:val="24"/>
          <w:szCs w:val="24"/>
        </w:rPr>
        <w:t xml:space="preserve">to provide data definition document for QiW </w:t>
      </w:r>
      <w:r>
        <w:rPr>
          <w:rFonts w:ascii="Arial" w:hAnsi="Arial" w:cs="Arial"/>
          <w:sz w:val="24"/>
          <w:szCs w:val="24"/>
        </w:rPr>
        <w:t>for</w:t>
      </w:r>
      <w:r w:rsidRPr="00F03AB8">
        <w:rPr>
          <w:rFonts w:ascii="Arial" w:hAnsi="Arial" w:cs="Arial"/>
          <w:sz w:val="24"/>
          <w:szCs w:val="24"/>
        </w:rPr>
        <w:t xml:space="preserve"> performance infor</w:t>
      </w:r>
      <w:r>
        <w:rPr>
          <w:rFonts w:ascii="Arial" w:hAnsi="Arial" w:cs="Arial"/>
          <w:sz w:val="24"/>
          <w:szCs w:val="24"/>
        </w:rPr>
        <w:t>mation attached to qualifications. WG will raise with Qualifications Wales the request from suppliers for definitions for other data fields that exist in QiW.</w:t>
      </w:r>
    </w:p>
    <w:p w:rsidR="00F76915" w:rsidRPr="00F76915" w:rsidRDefault="00F76915" w:rsidP="00F76915">
      <w:pPr>
        <w:spacing w:after="0" w:line="240" w:lineRule="auto"/>
        <w:jc w:val="both"/>
        <w:rPr>
          <w:rFonts w:ascii="Arial" w:hAnsi="Arial" w:cs="Arial"/>
          <w:sz w:val="24"/>
          <w:szCs w:val="28"/>
        </w:rPr>
      </w:pPr>
    </w:p>
    <w:p w:rsidR="001464A9" w:rsidRPr="00F76915" w:rsidRDefault="001464A9" w:rsidP="002A5565">
      <w:pPr>
        <w:pStyle w:val="ListParagraph"/>
        <w:numPr>
          <w:ilvl w:val="1"/>
          <w:numId w:val="13"/>
        </w:numPr>
        <w:spacing w:after="0" w:line="240" w:lineRule="auto"/>
        <w:ind w:left="993" w:hanging="567"/>
        <w:contextualSpacing w:val="0"/>
        <w:jc w:val="both"/>
        <w:rPr>
          <w:rFonts w:ascii="Arial" w:hAnsi="Arial" w:cs="Arial"/>
          <w:sz w:val="24"/>
          <w:szCs w:val="28"/>
        </w:rPr>
      </w:pPr>
      <w:r w:rsidRPr="001464A9">
        <w:rPr>
          <w:rFonts w:ascii="Arial" w:hAnsi="Arial" w:cs="Arial"/>
          <w:sz w:val="24"/>
          <w:szCs w:val="24"/>
        </w:rPr>
        <w:t xml:space="preserve">MJ informed the group that </w:t>
      </w:r>
      <w:r w:rsidR="00A077F0">
        <w:rPr>
          <w:rFonts w:ascii="Arial" w:hAnsi="Arial" w:cs="Arial"/>
          <w:sz w:val="24"/>
          <w:szCs w:val="24"/>
        </w:rPr>
        <w:t xml:space="preserve">some qualifications on </w:t>
      </w:r>
      <w:r w:rsidRPr="001464A9">
        <w:rPr>
          <w:rFonts w:ascii="Arial" w:hAnsi="Arial" w:cs="Arial"/>
          <w:sz w:val="24"/>
          <w:szCs w:val="24"/>
        </w:rPr>
        <w:t xml:space="preserve">the QiW database </w:t>
      </w:r>
      <w:r w:rsidR="00A077F0">
        <w:rPr>
          <w:rFonts w:ascii="Arial" w:hAnsi="Arial" w:cs="Arial"/>
          <w:sz w:val="24"/>
          <w:szCs w:val="24"/>
        </w:rPr>
        <w:t>were missing points data</w:t>
      </w:r>
      <w:r>
        <w:rPr>
          <w:rFonts w:ascii="Arial" w:hAnsi="Arial" w:cs="Arial"/>
          <w:sz w:val="24"/>
          <w:szCs w:val="24"/>
        </w:rPr>
        <w:t>.</w:t>
      </w:r>
    </w:p>
    <w:p w:rsidR="00F76915" w:rsidRPr="00F76915" w:rsidRDefault="00F76915" w:rsidP="00F76915">
      <w:pPr>
        <w:spacing w:after="0" w:line="240" w:lineRule="auto"/>
        <w:jc w:val="both"/>
        <w:rPr>
          <w:rFonts w:ascii="Arial" w:hAnsi="Arial" w:cs="Arial"/>
          <w:sz w:val="24"/>
          <w:szCs w:val="28"/>
        </w:rPr>
      </w:pPr>
    </w:p>
    <w:p w:rsidR="004D5680" w:rsidRDefault="004D5680" w:rsidP="002A5565">
      <w:pPr>
        <w:spacing w:after="0" w:line="240" w:lineRule="auto"/>
        <w:ind w:left="993"/>
        <w:jc w:val="both"/>
        <w:rPr>
          <w:rFonts w:ascii="Arial" w:hAnsi="Arial" w:cs="Arial"/>
          <w:sz w:val="24"/>
          <w:szCs w:val="24"/>
        </w:rPr>
      </w:pPr>
      <w:r w:rsidRPr="004D5680">
        <w:rPr>
          <w:rFonts w:ascii="Arial" w:hAnsi="Arial" w:cs="Arial"/>
          <w:b/>
          <w:sz w:val="24"/>
          <w:szCs w:val="24"/>
        </w:rPr>
        <w:t>Action</w:t>
      </w:r>
      <w:r w:rsidR="003E56F9">
        <w:rPr>
          <w:rFonts w:ascii="Arial" w:hAnsi="Arial" w:cs="Arial"/>
          <w:b/>
          <w:sz w:val="24"/>
          <w:szCs w:val="24"/>
        </w:rPr>
        <w:t xml:space="preserve"> 287</w:t>
      </w:r>
      <w:r w:rsidRPr="004D5680">
        <w:rPr>
          <w:rFonts w:ascii="Arial" w:hAnsi="Arial" w:cs="Arial"/>
          <w:b/>
          <w:sz w:val="24"/>
          <w:szCs w:val="24"/>
        </w:rPr>
        <w:t xml:space="preserve">: </w:t>
      </w:r>
      <w:r w:rsidRPr="004D5680">
        <w:rPr>
          <w:rFonts w:ascii="Arial" w:hAnsi="Arial" w:cs="Arial"/>
          <w:sz w:val="24"/>
          <w:szCs w:val="24"/>
        </w:rPr>
        <w:t>MJ to send details of specific examples to the group.</w:t>
      </w:r>
    </w:p>
    <w:p w:rsidR="00F76915" w:rsidRPr="004D5680" w:rsidRDefault="00F76915" w:rsidP="002A5565">
      <w:pPr>
        <w:spacing w:after="0" w:line="240" w:lineRule="auto"/>
        <w:ind w:left="993"/>
        <w:jc w:val="both"/>
        <w:rPr>
          <w:rFonts w:ascii="Arial" w:hAnsi="Arial" w:cs="Arial"/>
          <w:sz w:val="24"/>
          <w:szCs w:val="28"/>
        </w:rPr>
      </w:pPr>
    </w:p>
    <w:p w:rsidR="004D5680" w:rsidRDefault="001F4436" w:rsidP="002A5565">
      <w:pPr>
        <w:pStyle w:val="ListParagraph"/>
        <w:numPr>
          <w:ilvl w:val="1"/>
          <w:numId w:val="13"/>
        </w:numPr>
        <w:spacing w:after="0" w:line="240" w:lineRule="auto"/>
        <w:ind w:left="993" w:hanging="567"/>
        <w:contextualSpacing w:val="0"/>
        <w:jc w:val="both"/>
        <w:rPr>
          <w:rFonts w:ascii="Arial" w:hAnsi="Arial" w:cs="Arial"/>
          <w:sz w:val="24"/>
          <w:szCs w:val="24"/>
        </w:rPr>
      </w:pPr>
      <w:r w:rsidRPr="004D5680">
        <w:rPr>
          <w:rFonts w:ascii="Arial" w:hAnsi="Arial" w:cs="Arial"/>
          <w:sz w:val="24"/>
          <w:szCs w:val="24"/>
        </w:rPr>
        <w:t xml:space="preserve">CH informed the group that invalid grade sets were reported on QiW for some qualifications, which do not match to the ones defined </w:t>
      </w:r>
      <w:r w:rsidR="00F76915" w:rsidRPr="004D5680">
        <w:rPr>
          <w:rFonts w:ascii="Arial" w:hAnsi="Arial" w:cs="Arial"/>
          <w:sz w:val="24"/>
          <w:szCs w:val="24"/>
        </w:rPr>
        <w:t>by JCQ</w:t>
      </w:r>
      <w:r w:rsidRPr="004D5680">
        <w:rPr>
          <w:rFonts w:ascii="Arial" w:hAnsi="Arial" w:cs="Arial"/>
          <w:sz w:val="24"/>
          <w:szCs w:val="24"/>
        </w:rPr>
        <w:t>. SH informed the group that Qualifications Wales will be performing a data cleansing exercise and would be grateful if any invalid grade sets could be flagged to WG to raise with QW</w:t>
      </w:r>
      <w:r>
        <w:rPr>
          <w:rFonts w:ascii="Arial" w:hAnsi="Arial" w:cs="Arial"/>
          <w:sz w:val="24"/>
          <w:szCs w:val="24"/>
        </w:rPr>
        <w:t>.</w:t>
      </w:r>
    </w:p>
    <w:p w:rsidR="00F76915" w:rsidRDefault="00F76915" w:rsidP="00F76915">
      <w:pPr>
        <w:pStyle w:val="ListParagraph"/>
        <w:spacing w:after="0" w:line="240" w:lineRule="auto"/>
        <w:ind w:left="993"/>
        <w:contextualSpacing w:val="0"/>
        <w:jc w:val="both"/>
        <w:rPr>
          <w:rFonts w:ascii="Arial" w:hAnsi="Arial" w:cs="Arial"/>
          <w:sz w:val="24"/>
          <w:szCs w:val="24"/>
        </w:rPr>
      </w:pPr>
    </w:p>
    <w:p w:rsidR="001F4436" w:rsidRDefault="001F4436" w:rsidP="002A5565">
      <w:pPr>
        <w:spacing w:after="0" w:line="240" w:lineRule="auto"/>
        <w:ind w:left="993"/>
        <w:jc w:val="both"/>
        <w:rPr>
          <w:rFonts w:ascii="Arial" w:hAnsi="Arial" w:cs="Arial"/>
          <w:sz w:val="24"/>
          <w:szCs w:val="24"/>
        </w:rPr>
      </w:pPr>
      <w:r>
        <w:rPr>
          <w:rFonts w:ascii="Arial" w:hAnsi="Arial" w:cs="Arial"/>
          <w:b/>
          <w:sz w:val="24"/>
          <w:szCs w:val="24"/>
        </w:rPr>
        <w:t>A</w:t>
      </w:r>
      <w:r w:rsidRPr="001F4436">
        <w:rPr>
          <w:rFonts w:ascii="Arial" w:hAnsi="Arial" w:cs="Arial"/>
          <w:b/>
          <w:sz w:val="24"/>
          <w:szCs w:val="24"/>
        </w:rPr>
        <w:t>ction</w:t>
      </w:r>
      <w:r w:rsidR="003E56F9">
        <w:rPr>
          <w:rFonts w:ascii="Arial" w:hAnsi="Arial" w:cs="Arial"/>
          <w:b/>
          <w:sz w:val="24"/>
          <w:szCs w:val="24"/>
        </w:rPr>
        <w:t xml:space="preserve"> 288</w:t>
      </w:r>
      <w:r w:rsidRPr="001F4436">
        <w:rPr>
          <w:rFonts w:ascii="Arial" w:hAnsi="Arial" w:cs="Arial"/>
          <w:b/>
          <w:sz w:val="24"/>
          <w:szCs w:val="24"/>
        </w:rPr>
        <w:t xml:space="preserve">: </w:t>
      </w:r>
      <w:r w:rsidRPr="001F4436">
        <w:rPr>
          <w:rFonts w:ascii="Arial" w:hAnsi="Arial" w:cs="Arial"/>
          <w:sz w:val="24"/>
          <w:szCs w:val="24"/>
        </w:rPr>
        <w:t>CH/</w:t>
      </w:r>
      <w:r w:rsidR="00A077F0">
        <w:rPr>
          <w:rFonts w:ascii="Arial" w:hAnsi="Arial" w:cs="Arial"/>
          <w:sz w:val="24"/>
          <w:szCs w:val="24"/>
        </w:rPr>
        <w:t xml:space="preserve"> </w:t>
      </w:r>
      <w:r w:rsidRPr="001F4436">
        <w:rPr>
          <w:rFonts w:ascii="Arial" w:hAnsi="Arial" w:cs="Arial"/>
          <w:sz w:val="24"/>
          <w:szCs w:val="24"/>
        </w:rPr>
        <w:t>MJ or others to advise WG of any invalid grade sets identified in QiW.</w:t>
      </w:r>
    </w:p>
    <w:p w:rsidR="00F76915" w:rsidRPr="001F4436" w:rsidRDefault="00F76915" w:rsidP="00F76915">
      <w:pPr>
        <w:spacing w:after="0" w:line="240" w:lineRule="auto"/>
        <w:jc w:val="both"/>
        <w:rPr>
          <w:rFonts w:ascii="Arial" w:hAnsi="Arial" w:cs="Arial"/>
          <w:sz w:val="24"/>
          <w:szCs w:val="24"/>
        </w:rPr>
      </w:pPr>
    </w:p>
    <w:p w:rsidR="004D5680" w:rsidRPr="00F76915" w:rsidRDefault="001F4436" w:rsidP="002A5565">
      <w:pPr>
        <w:pStyle w:val="ListParagraph"/>
        <w:numPr>
          <w:ilvl w:val="1"/>
          <w:numId w:val="13"/>
        </w:numPr>
        <w:spacing w:after="0" w:line="240" w:lineRule="auto"/>
        <w:ind w:left="993" w:hanging="567"/>
        <w:contextualSpacing w:val="0"/>
        <w:jc w:val="both"/>
        <w:rPr>
          <w:rFonts w:ascii="Arial" w:hAnsi="Arial" w:cs="Arial"/>
          <w:sz w:val="24"/>
          <w:szCs w:val="28"/>
        </w:rPr>
      </w:pPr>
      <w:r w:rsidRPr="001F4436">
        <w:rPr>
          <w:rFonts w:ascii="Arial" w:hAnsi="Arial" w:cs="Arial"/>
          <w:b/>
          <w:sz w:val="24"/>
          <w:szCs w:val="24"/>
        </w:rPr>
        <w:t>Capped Points Score Reporting</w:t>
      </w:r>
      <w:r w:rsidRPr="00BE6695">
        <w:rPr>
          <w:rFonts w:ascii="Arial" w:hAnsi="Arial" w:cs="Arial"/>
          <w:b/>
          <w:sz w:val="24"/>
          <w:szCs w:val="24"/>
        </w:rPr>
        <w:t xml:space="preserve"> </w:t>
      </w:r>
      <w:r>
        <w:rPr>
          <w:rFonts w:ascii="Arial" w:hAnsi="Arial" w:cs="Arial"/>
          <w:sz w:val="24"/>
          <w:szCs w:val="24"/>
        </w:rPr>
        <w:t xml:space="preserve">- </w:t>
      </w:r>
      <w:r w:rsidRPr="00BE6695">
        <w:rPr>
          <w:rFonts w:ascii="Arial" w:hAnsi="Arial" w:cs="Arial"/>
          <w:sz w:val="24"/>
          <w:szCs w:val="24"/>
        </w:rPr>
        <w:t xml:space="preserve">WG </w:t>
      </w:r>
      <w:r>
        <w:rPr>
          <w:rFonts w:ascii="Arial" w:hAnsi="Arial" w:cs="Arial"/>
          <w:sz w:val="24"/>
          <w:szCs w:val="24"/>
        </w:rPr>
        <w:t>is not yet able to provide a</w:t>
      </w:r>
      <w:r w:rsidRPr="00BE6695">
        <w:rPr>
          <w:rFonts w:ascii="Arial" w:hAnsi="Arial" w:cs="Arial"/>
          <w:sz w:val="24"/>
          <w:szCs w:val="24"/>
        </w:rPr>
        <w:t xml:space="preserve"> specification </w:t>
      </w:r>
      <w:r>
        <w:rPr>
          <w:rFonts w:ascii="Arial" w:hAnsi="Arial" w:cs="Arial"/>
          <w:sz w:val="24"/>
          <w:szCs w:val="24"/>
        </w:rPr>
        <w:t>for</w:t>
      </w:r>
      <w:r w:rsidRPr="00BE6695">
        <w:rPr>
          <w:rFonts w:ascii="Arial" w:hAnsi="Arial" w:cs="Arial"/>
          <w:sz w:val="24"/>
          <w:szCs w:val="24"/>
        </w:rPr>
        <w:t xml:space="preserve"> </w:t>
      </w:r>
      <w:r>
        <w:rPr>
          <w:rFonts w:ascii="Arial" w:hAnsi="Arial" w:cs="Arial"/>
          <w:sz w:val="24"/>
          <w:szCs w:val="24"/>
        </w:rPr>
        <w:t xml:space="preserve">calculation of the revised </w:t>
      </w:r>
      <w:r w:rsidRPr="00BE6695">
        <w:rPr>
          <w:rFonts w:ascii="Arial" w:hAnsi="Arial" w:cs="Arial"/>
          <w:sz w:val="24"/>
          <w:szCs w:val="24"/>
        </w:rPr>
        <w:t>capped point s</w:t>
      </w:r>
      <w:r>
        <w:rPr>
          <w:rFonts w:ascii="Arial" w:hAnsi="Arial" w:cs="Arial"/>
          <w:sz w:val="24"/>
          <w:szCs w:val="24"/>
        </w:rPr>
        <w:t>c</w:t>
      </w:r>
      <w:r w:rsidRPr="00BE6695">
        <w:rPr>
          <w:rFonts w:ascii="Arial" w:hAnsi="Arial" w:cs="Arial"/>
          <w:sz w:val="24"/>
          <w:szCs w:val="24"/>
        </w:rPr>
        <w:t>ore</w:t>
      </w:r>
      <w:r>
        <w:rPr>
          <w:rFonts w:ascii="Arial" w:hAnsi="Arial" w:cs="Arial"/>
          <w:sz w:val="24"/>
          <w:szCs w:val="24"/>
        </w:rPr>
        <w:t xml:space="preserve"> (‘Capped 9’) so there is no expectation for suppliers to build this functionality at the current time.</w:t>
      </w:r>
      <w:r w:rsidRPr="00BE6695">
        <w:rPr>
          <w:rFonts w:ascii="Arial" w:hAnsi="Arial" w:cs="Arial"/>
          <w:sz w:val="24"/>
          <w:szCs w:val="24"/>
        </w:rPr>
        <w:t xml:space="preserve"> SA inform</w:t>
      </w:r>
      <w:r>
        <w:rPr>
          <w:rFonts w:ascii="Arial" w:hAnsi="Arial" w:cs="Arial"/>
          <w:sz w:val="24"/>
          <w:szCs w:val="24"/>
        </w:rPr>
        <w:t>ed</w:t>
      </w:r>
      <w:r w:rsidRPr="00BE6695">
        <w:rPr>
          <w:rFonts w:ascii="Arial" w:hAnsi="Arial" w:cs="Arial"/>
          <w:sz w:val="24"/>
          <w:szCs w:val="24"/>
        </w:rPr>
        <w:t xml:space="preserve"> the group that WG will develop and provide to schools a tool to assist with this and</w:t>
      </w:r>
      <w:r>
        <w:rPr>
          <w:rFonts w:ascii="Arial" w:hAnsi="Arial" w:cs="Arial"/>
          <w:sz w:val="24"/>
          <w:szCs w:val="24"/>
        </w:rPr>
        <w:t xml:space="preserve"> will make clear to the sector that it is not a shortcoming of school systems.</w:t>
      </w:r>
    </w:p>
    <w:p w:rsidR="00F76915" w:rsidRPr="001F4436" w:rsidRDefault="00F76915" w:rsidP="00F76915">
      <w:pPr>
        <w:pStyle w:val="ListParagraph"/>
        <w:spacing w:after="0" w:line="240" w:lineRule="auto"/>
        <w:ind w:left="993"/>
        <w:contextualSpacing w:val="0"/>
        <w:jc w:val="both"/>
        <w:rPr>
          <w:rFonts w:ascii="Arial" w:hAnsi="Arial" w:cs="Arial"/>
          <w:sz w:val="24"/>
          <w:szCs w:val="28"/>
        </w:rPr>
      </w:pPr>
    </w:p>
    <w:p w:rsidR="001F4436" w:rsidRDefault="001F4436" w:rsidP="002A5565">
      <w:pPr>
        <w:pStyle w:val="ListParagraph"/>
        <w:numPr>
          <w:ilvl w:val="1"/>
          <w:numId w:val="13"/>
        </w:numPr>
        <w:spacing w:after="0" w:line="240" w:lineRule="auto"/>
        <w:ind w:left="993" w:hanging="567"/>
        <w:contextualSpacing w:val="0"/>
        <w:jc w:val="both"/>
        <w:rPr>
          <w:rFonts w:ascii="Arial" w:hAnsi="Arial" w:cs="Arial"/>
          <w:sz w:val="24"/>
          <w:szCs w:val="24"/>
        </w:rPr>
      </w:pPr>
      <w:r>
        <w:rPr>
          <w:rFonts w:ascii="Arial" w:hAnsi="Arial" w:cs="Arial"/>
          <w:sz w:val="24"/>
          <w:szCs w:val="24"/>
        </w:rPr>
        <w:t xml:space="preserve">SH advised the group that </w:t>
      </w:r>
      <w:r w:rsidRPr="00BE6695">
        <w:rPr>
          <w:rFonts w:ascii="Arial" w:hAnsi="Arial" w:cs="Arial"/>
          <w:sz w:val="24"/>
          <w:szCs w:val="24"/>
        </w:rPr>
        <w:t>Gwion Dafydd from Ceredigion L</w:t>
      </w:r>
      <w:r>
        <w:rPr>
          <w:rFonts w:ascii="Arial" w:hAnsi="Arial" w:cs="Arial"/>
          <w:sz w:val="24"/>
          <w:szCs w:val="24"/>
        </w:rPr>
        <w:t xml:space="preserve">A </w:t>
      </w:r>
      <w:r w:rsidRPr="00BE6695">
        <w:rPr>
          <w:rFonts w:ascii="Arial" w:hAnsi="Arial" w:cs="Arial"/>
          <w:sz w:val="24"/>
          <w:szCs w:val="24"/>
        </w:rPr>
        <w:t xml:space="preserve">has a spreadsheet which </w:t>
      </w:r>
      <w:r>
        <w:rPr>
          <w:rFonts w:ascii="Arial" w:hAnsi="Arial" w:cs="Arial"/>
          <w:sz w:val="24"/>
          <w:szCs w:val="24"/>
        </w:rPr>
        <w:t>may</w:t>
      </w:r>
      <w:r w:rsidRPr="00BE6695">
        <w:rPr>
          <w:rFonts w:ascii="Arial" w:hAnsi="Arial" w:cs="Arial"/>
          <w:sz w:val="24"/>
          <w:szCs w:val="24"/>
        </w:rPr>
        <w:t xml:space="preserve"> help greatly </w:t>
      </w:r>
      <w:r>
        <w:rPr>
          <w:rFonts w:ascii="Arial" w:hAnsi="Arial" w:cs="Arial"/>
          <w:sz w:val="24"/>
          <w:szCs w:val="24"/>
        </w:rPr>
        <w:t>with</w:t>
      </w:r>
      <w:r w:rsidRPr="00BE6695">
        <w:rPr>
          <w:rFonts w:ascii="Arial" w:hAnsi="Arial" w:cs="Arial"/>
          <w:sz w:val="24"/>
          <w:szCs w:val="24"/>
        </w:rPr>
        <w:t xml:space="preserve"> this exercise. </w:t>
      </w:r>
      <w:r w:rsidR="00A077F0">
        <w:rPr>
          <w:rFonts w:ascii="Arial" w:hAnsi="Arial" w:cs="Arial"/>
          <w:sz w:val="24"/>
          <w:szCs w:val="24"/>
        </w:rPr>
        <w:t>MJ also advised that Pembrokeshire had a spreadsheet, possibly the same one.</w:t>
      </w:r>
    </w:p>
    <w:p w:rsidR="00F76915" w:rsidRPr="00F76915" w:rsidRDefault="00F76915" w:rsidP="00F76915">
      <w:pPr>
        <w:spacing w:after="0" w:line="240" w:lineRule="auto"/>
        <w:jc w:val="both"/>
        <w:rPr>
          <w:rFonts w:ascii="Arial" w:hAnsi="Arial" w:cs="Arial"/>
          <w:sz w:val="24"/>
          <w:szCs w:val="24"/>
        </w:rPr>
      </w:pPr>
    </w:p>
    <w:p w:rsidR="001F4436" w:rsidRDefault="001F4436" w:rsidP="002A5565">
      <w:pPr>
        <w:spacing w:after="0" w:line="240" w:lineRule="auto"/>
        <w:ind w:left="993"/>
        <w:jc w:val="both"/>
        <w:rPr>
          <w:rFonts w:ascii="Arial" w:hAnsi="Arial" w:cs="Arial"/>
          <w:sz w:val="24"/>
          <w:szCs w:val="24"/>
        </w:rPr>
      </w:pPr>
      <w:r w:rsidRPr="001F4436">
        <w:rPr>
          <w:rFonts w:ascii="Arial" w:hAnsi="Arial" w:cs="Arial"/>
          <w:b/>
          <w:sz w:val="24"/>
          <w:szCs w:val="24"/>
        </w:rPr>
        <w:t>Action</w:t>
      </w:r>
      <w:r w:rsidR="003E56F9">
        <w:rPr>
          <w:rFonts w:ascii="Arial" w:hAnsi="Arial" w:cs="Arial"/>
          <w:b/>
          <w:sz w:val="24"/>
          <w:szCs w:val="24"/>
        </w:rPr>
        <w:t xml:space="preserve"> 289</w:t>
      </w:r>
      <w:r w:rsidRPr="001F4436">
        <w:rPr>
          <w:rFonts w:ascii="Arial" w:hAnsi="Arial" w:cs="Arial"/>
          <w:b/>
          <w:sz w:val="24"/>
          <w:szCs w:val="24"/>
        </w:rPr>
        <w:t xml:space="preserve">: </w:t>
      </w:r>
      <w:r w:rsidRPr="001F4436">
        <w:rPr>
          <w:rFonts w:ascii="Arial" w:hAnsi="Arial" w:cs="Arial"/>
          <w:sz w:val="24"/>
          <w:szCs w:val="24"/>
        </w:rPr>
        <w:t xml:space="preserve">WG to speak to Gwion Dafydd </w:t>
      </w:r>
      <w:r w:rsidR="009251DE">
        <w:rPr>
          <w:rFonts w:ascii="Arial" w:hAnsi="Arial" w:cs="Arial"/>
          <w:sz w:val="24"/>
          <w:szCs w:val="24"/>
        </w:rPr>
        <w:t>about possible use of a Capped Points Score spreadsheet</w:t>
      </w:r>
      <w:r w:rsidRPr="001F4436">
        <w:rPr>
          <w:rFonts w:ascii="Arial" w:hAnsi="Arial" w:cs="Arial"/>
          <w:sz w:val="24"/>
          <w:szCs w:val="24"/>
        </w:rPr>
        <w:t>.</w:t>
      </w:r>
    </w:p>
    <w:p w:rsidR="00F76915" w:rsidRPr="001F4436" w:rsidRDefault="00F76915" w:rsidP="002A5565">
      <w:pPr>
        <w:spacing w:after="0" w:line="240" w:lineRule="auto"/>
        <w:ind w:left="993"/>
        <w:jc w:val="both"/>
        <w:rPr>
          <w:rFonts w:ascii="Arial" w:hAnsi="Arial" w:cs="Arial"/>
          <w:sz w:val="24"/>
          <w:szCs w:val="24"/>
        </w:rPr>
      </w:pPr>
    </w:p>
    <w:p w:rsidR="001F4436" w:rsidRDefault="001F4436" w:rsidP="002A5565">
      <w:pPr>
        <w:pStyle w:val="ListParagraph"/>
        <w:numPr>
          <w:ilvl w:val="1"/>
          <w:numId w:val="13"/>
        </w:numPr>
        <w:spacing w:after="0" w:line="240" w:lineRule="auto"/>
        <w:ind w:left="993" w:hanging="567"/>
        <w:contextualSpacing w:val="0"/>
        <w:jc w:val="both"/>
        <w:rPr>
          <w:rFonts w:ascii="Arial" w:hAnsi="Arial" w:cs="Arial"/>
          <w:sz w:val="24"/>
          <w:szCs w:val="24"/>
        </w:rPr>
      </w:pPr>
      <w:r>
        <w:rPr>
          <w:rFonts w:ascii="Arial" w:hAnsi="Arial" w:cs="Arial"/>
          <w:sz w:val="24"/>
          <w:szCs w:val="24"/>
        </w:rPr>
        <w:t xml:space="preserve">MJ asked how much emphasis there will be on Capped 9. AM and SA advised that the Capped 9 is one of a suite of measures provided for the purpose of </w:t>
      </w:r>
      <w:r w:rsidR="009251DE">
        <w:rPr>
          <w:rFonts w:ascii="Arial" w:hAnsi="Arial" w:cs="Arial"/>
          <w:sz w:val="24"/>
          <w:szCs w:val="24"/>
        </w:rPr>
        <w:t>self-evaluation</w:t>
      </w:r>
      <w:r>
        <w:rPr>
          <w:rFonts w:ascii="Arial" w:hAnsi="Arial" w:cs="Arial"/>
          <w:sz w:val="24"/>
          <w:szCs w:val="24"/>
        </w:rPr>
        <w:t xml:space="preserve"> and there is no single measure being reported as a headline measure.</w:t>
      </w:r>
    </w:p>
    <w:p w:rsidR="00F76915" w:rsidRDefault="00F76915" w:rsidP="00F76915">
      <w:pPr>
        <w:pStyle w:val="ListParagraph"/>
        <w:spacing w:after="0" w:line="240" w:lineRule="auto"/>
        <w:ind w:left="993"/>
        <w:contextualSpacing w:val="0"/>
        <w:jc w:val="both"/>
        <w:rPr>
          <w:rFonts w:ascii="Arial" w:hAnsi="Arial" w:cs="Arial"/>
          <w:sz w:val="24"/>
          <w:szCs w:val="24"/>
        </w:rPr>
      </w:pPr>
    </w:p>
    <w:p w:rsidR="00A077F0" w:rsidRDefault="00A077F0" w:rsidP="002A5565">
      <w:pPr>
        <w:pStyle w:val="ListParagraph"/>
        <w:numPr>
          <w:ilvl w:val="1"/>
          <w:numId w:val="13"/>
        </w:numPr>
        <w:spacing w:after="0" w:line="240" w:lineRule="auto"/>
        <w:ind w:left="993" w:hanging="567"/>
        <w:contextualSpacing w:val="0"/>
        <w:jc w:val="both"/>
        <w:rPr>
          <w:rFonts w:ascii="Arial" w:hAnsi="Arial" w:cs="Arial"/>
          <w:sz w:val="24"/>
          <w:szCs w:val="24"/>
        </w:rPr>
      </w:pPr>
      <w:r w:rsidRPr="00A077F0">
        <w:rPr>
          <w:rFonts w:ascii="Arial" w:hAnsi="Arial" w:cs="Arial"/>
          <w:b/>
          <w:sz w:val="24"/>
          <w:szCs w:val="24"/>
        </w:rPr>
        <w:t>Post-16 Consistent Performance Measures</w:t>
      </w:r>
      <w:r>
        <w:rPr>
          <w:rFonts w:ascii="Arial" w:hAnsi="Arial" w:cs="Arial"/>
          <w:sz w:val="24"/>
          <w:szCs w:val="24"/>
        </w:rPr>
        <w:t xml:space="preserve"> – a reminder of the current consultation was given and members were </w:t>
      </w:r>
      <w:r w:rsidR="005C615D">
        <w:rPr>
          <w:rFonts w:ascii="Arial" w:hAnsi="Arial" w:cs="Arial"/>
          <w:sz w:val="24"/>
          <w:szCs w:val="24"/>
        </w:rPr>
        <w:t>encouraged</w:t>
      </w:r>
      <w:r>
        <w:rPr>
          <w:rFonts w:ascii="Arial" w:hAnsi="Arial" w:cs="Arial"/>
          <w:sz w:val="24"/>
          <w:szCs w:val="24"/>
        </w:rPr>
        <w:t xml:space="preserve"> to respond.</w:t>
      </w:r>
    </w:p>
    <w:p w:rsidR="00036904" w:rsidRDefault="00036904" w:rsidP="002A5565">
      <w:pPr>
        <w:spacing w:after="0" w:line="240" w:lineRule="auto"/>
        <w:ind w:left="1134" w:hanging="567"/>
        <w:jc w:val="both"/>
        <w:rPr>
          <w:rFonts w:ascii="Arial" w:hAnsi="Arial" w:cs="Arial"/>
          <w:sz w:val="24"/>
          <w:szCs w:val="24"/>
        </w:rPr>
      </w:pPr>
    </w:p>
    <w:p w:rsidR="00147240" w:rsidRPr="00DD3836" w:rsidRDefault="00AC65B6" w:rsidP="002A5565">
      <w:pPr>
        <w:pStyle w:val="ListParagraph"/>
        <w:numPr>
          <w:ilvl w:val="0"/>
          <w:numId w:val="13"/>
        </w:numPr>
        <w:spacing w:after="0" w:line="240" w:lineRule="auto"/>
        <w:ind w:left="426" w:hanging="426"/>
        <w:contextualSpacing w:val="0"/>
        <w:jc w:val="both"/>
        <w:rPr>
          <w:rFonts w:ascii="Arial" w:hAnsi="Arial" w:cs="Arial"/>
          <w:b/>
          <w:sz w:val="28"/>
          <w:szCs w:val="28"/>
        </w:rPr>
      </w:pPr>
      <w:r w:rsidRPr="00DD3836">
        <w:rPr>
          <w:rFonts w:ascii="Arial" w:hAnsi="Arial" w:cs="Arial"/>
          <w:b/>
          <w:sz w:val="28"/>
          <w:szCs w:val="28"/>
        </w:rPr>
        <w:t>School Workforce update</w:t>
      </w:r>
      <w:r w:rsidR="00147240" w:rsidRPr="00DD3836">
        <w:rPr>
          <w:rFonts w:ascii="Arial" w:hAnsi="Arial" w:cs="Arial"/>
          <w:b/>
          <w:sz w:val="28"/>
          <w:szCs w:val="28"/>
        </w:rPr>
        <w:t xml:space="preserve"> – </w:t>
      </w:r>
      <w:r w:rsidRPr="00DD3836">
        <w:rPr>
          <w:rFonts w:ascii="Arial" w:hAnsi="Arial" w:cs="Arial"/>
          <w:b/>
          <w:sz w:val="28"/>
          <w:szCs w:val="28"/>
        </w:rPr>
        <w:t xml:space="preserve">Gareth Thomas </w:t>
      </w:r>
    </w:p>
    <w:p w:rsidR="00AC65B6" w:rsidRDefault="00931293" w:rsidP="002A5565">
      <w:pPr>
        <w:pStyle w:val="ListParagraph"/>
        <w:numPr>
          <w:ilvl w:val="1"/>
          <w:numId w:val="13"/>
        </w:numPr>
        <w:spacing w:after="0" w:line="240" w:lineRule="auto"/>
        <w:ind w:left="993" w:hanging="567"/>
        <w:contextualSpacing w:val="0"/>
        <w:jc w:val="both"/>
        <w:rPr>
          <w:rFonts w:ascii="Arial" w:hAnsi="Arial" w:cs="Arial"/>
          <w:sz w:val="24"/>
          <w:szCs w:val="24"/>
        </w:rPr>
      </w:pPr>
      <w:r w:rsidRPr="00931293">
        <w:rPr>
          <w:rFonts w:ascii="Arial" w:hAnsi="Arial" w:cs="Arial"/>
          <w:sz w:val="24"/>
          <w:szCs w:val="24"/>
        </w:rPr>
        <w:t xml:space="preserve">A detailed update paper had been provided prior to the meeting and GT talked through the key points at the meeting. He noted that proposed </w:t>
      </w:r>
      <w:r w:rsidR="00956083">
        <w:rPr>
          <w:rFonts w:ascii="Arial" w:hAnsi="Arial" w:cs="Arial"/>
          <w:sz w:val="24"/>
          <w:szCs w:val="24"/>
        </w:rPr>
        <w:t xml:space="preserve">legislative changes </w:t>
      </w:r>
      <w:r w:rsidRPr="00931293">
        <w:rPr>
          <w:rFonts w:ascii="Arial" w:hAnsi="Arial" w:cs="Arial"/>
          <w:sz w:val="24"/>
          <w:szCs w:val="24"/>
        </w:rPr>
        <w:t xml:space="preserve">were currently out for consultation, with a planned implementation date </w:t>
      </w:r>
      <w:r w:rsidR="00956083">
        <w:rPr>
          <w:rFonts w:ascii="Arial" w:hAnsi="Arial" w:cs="Arial"/>
          <w:sz w:val="24"/>
          <w:szCs w:val="24"/>
        </w:rPr>
        <w:t xml:space="preserve">for the changes </w:t>
      </w:r>
      <w:r w:rsidRPr="00931293">
        <w:rPr>
          <w:rFonts w:ascii="Arial" w:hAnsi="Arial" w:cs="Arial"/>
          <w:sz w:val="24"/>
          <w:szCs w:val="24"/>
        </w:rPr>
        <w:t>in July 2017. Data collection is still planned for November 201</w:t>
      </w:r>
      <w:r w:rsidR="00956083">
        <w:rPr>
          <w:rFonts w:ascii="Arial" w:hAnsi="Arial" w:cs="Arial"/>
          <w:sz w:val="24"/>
          <w:szCs w:val="24"/>
        </w:rPr>
        <w:t>9</w:t>
      </w:r>
      <w:r w:rsidRPr="00931293">
        <w:rPr>
          <w:rFonts w:ascii="Arial" w:hAnsi="Arial" w:cs="Arial"/>
          <w:sz w:val="24"/>
          <w:szCs w:val="24"/>
        </w:rPr>
        <w:t xml:space="preserve">. </w:t>
      </w:r>
      <w:r w:rsidR="00896493" w:rsidRPr="00931293">
        <w:rPr>
          <w:rFonts w:ascii="Arial" w:hAnsi="Arial" w:cs="Arial"/>
          <w:sz w:val="24"/>
          <w:szCs w:val="24"/>
        </w:rPr>
        <w:t xml:space="preserve"> </w:t>
      </w:r>
    </w:p>
    <w:p w:rsidR="00F76915" w:rsidRDefault="00F76915" w:rsidP="00F76915">
      <w:pPr>
        <w:pStyle w:val="ListParagraph"/>
        <w:spacing w:after="0" w:line="240" w:lineRule="auto"/>
        <w:ind w:left="993"/>
        <w:contextualSpacing w:val="0"/>
        <w:jc w:val="both"/>
        <w:rPr>
          <w:rFonts w:ascii="Arial" w:hAnsi="Arial" w:cs="Arial"/>
          <w:sz w:val="24"/>
          <w:szCs w:val="24"/>
        </w:rPr>
      </w:pPr>
    </w:p>
    <w:p w:rsidR="00EA66F1" w:rsidRDefault="00931293" w:rsidP="002A5565">
      <w:pPr>
        <w:pStyle w:val="ListParagraph"/>
        <w:numPr>
          <w:ilvl w:val="1"/>
          <w:numId w:val="13"/>
        </w:numPr>
        <w:spacing w:after="0" w:line="240" w:lineRule="auto"/>
        <w:ind w:left="993" w:hanging="567"/>
        <w:contextualSpacing w:val="0"/>
        <w:jc w:val="both"/>
        <w:rPr>
          <w:rFonts w:ascii="Arial" w:hAnsi="Arial" w:cs="Arial"/>
          <w:sz w:val="24"/>
          <w:szCs w:val="24"/>
        </w:rPr>
      </w:pPr>
      <w:r w:rsidRPr="0096058F">
        <w:rPr>
          <w:rFonts w:ascii="Arial" w:hAnsi="Arial" w:cs="Arial"/>
          <w:sz w:val="24"/>
          <w:szCs w:val="24"/>
        </w:rPr>
        <w:lastRenderedPageBreak/>
        <w:t>JH asked about the scope of the proposed collection</w:t>
      </w:r>
      <w:r w:rsidR="0096058F" w:rsidRPr="0096058F">
        <w:rPr>
          <w:rFonts w:ascii="Arial" w:hAnsi="Arial" w:cs="Arial"/>
          <w:sz w:val="24"/>
          <w:szCs w:val="24"/>
        </w:rPr>
        <w:t xml:space="preserve"> with regard to staff who may be centrally employed by the LA and working across schools. GT confirmed that data for all staff would be collected wh</w:t>
      </w:r>
      <w:r w:rsidR="00956083">
        <w:rPr>
          <w:rFonts w:ascii="Arial" w:hAnsi="Arial" w:cs="Arial"/>
          <w:sz w:val="24"/>
          <w:szCs w:val="24"/>
        </w:rPr>
        <w:t>e</w:t>
      </w:r>
      <w:r w:rsidR="0096058F" w:rsidRPr="0096058F">
        <w:rPr>
          <w:rFonts w:ascii="Arial" w:hAnsi="Arial" w:cs="Arial"/>
          <w:sz w:val="24"/>
          <w:szCs w:val="24"/>
        </w:rPr>
        <w:t xml:space="preserve">ther centrally employed or not. </w:t>
      </w:r>
      <w:r w:rsidR="00057C3A" w:rsidRPr="0096058F">
        <w:rPr>
          <w:rFonts w:ascii="Arial" w:hAnsi="Arial" w:cs="Arial"/>
          <w:sz w:val="24"/>
          <w:szCs w:val="24"/>
        </w:rPr>
        <w:t xml:space="preserve"> </w:t>
      </w:r>
      <w:r w:rsidR="00474976" w:rsidRPr="0096058F">
        <w:rPr>
          <w:rFonts w:ascii="Arial" w:hAnsi="Arial" w:cs="Arial"/>
          <w:sz w:val="24"/>
          <w:szCs w:val="24"/>
        </w:rPr>
        <w:t xml:space="preserve"> </w:t>
      </w:r>
    </w:p>
    <w:p w:rsidR="00F76915" w:rsidRPr="00F76915" w:rsidRDefault="00F76915" w:rsidP="00F76915">
      <w:pPr>
        <w:spacing w:after="0" w:line="240" w:lineRule="auto"/>
        <w:jc w:val="both"/>
        <w:rPr>
          <w:rFonts w:ascii="Arial" w:hAnsi="Arial" w:cs="Arial"/>
          <w:sz w:val="24"/>
          <w:szCs w:val="24"/>
        </w:rPr>
      </w:pPr>
    </w:p>
    <w:p w:rsidR="0096058F" w:rsidRDefault="0096058F" w:rsidP="002A5565">
      <w:pPr>
        <w:pStyle w:val="ListParagraph"/>
        <w:numPr>
          <w:ilvl w:val="1"/>
          <w:numId w:val="13"/>
        </w:numPr>
        <w:spacing w:after="0" w:line="240" w:lineRule="auto"/>
        <w:ind w:left="993" w:hanging="567"/>
        <w:contextualSpacing w:val="0"/>
        <w:jc w:val="both"/>
        <w:rPr>
          <w:rFonts w:ascii="Arial" w:hAnsi="Arial" w:cs="Arial"/>
          <w:sz w:val="24"/>
          <w:szCs w:val="24"/>
        </w:rPr>
      </w:pPr>
      <w:r>
        <w:rPr>
          <w:rFonts w:ascii="Arial" w:hAnsi="Arial" w:cs="Arial"/>
          <w:sz w:val="24"/>
          <w:szCs w:val="24"/>
        </w:rPr>
        <w:t>GT stated that from his investigations, data may come from multiple sources and that these may be different in different LAs, e.g. school, LA, contracted out HR. Since we may not know who is sending what data</w:t>
      </w:r>
      <w:r w:rsidR="00956083">
        <w:rPr>
          <w:rFonts w:ascii="Arial" w:hAnsi="Arial" w:cs="Arial"/>
          <w:sz w:val="24"/>
          <w:szCs w:val="24"/>
        </w:rPr>
        <w:t xml:space="preserve"> from what source</w:t>
      </w:r>
      <w:r>
        <w:rPr>
          <w:rFonts w:ascii="Arial" w:hAnsi="Arial" w:cs="Arial"/>
          <w:sz w:val="24"/>
          <w:szCs w:val="24"/>
        </w:rPr>
        <w:t xml:space="preserve">, the validation </w:t>
      </w:r>
      <w:r w:rsidR="004F4913">
        <w:rPr>
          <w:rFonts w:ascii="Arial" w:hAnsi="Arial" w:cs="Arial"/>
          <w:sz w:val="24"/>
          <w:szCs w:val="24"/>
        </w:rPr>
        <w:t>may be limited. T</w:t>
      </w:r>
      <w:r>
        <w:rPr>
          <w:rFonts w:ascii="Arial" w:hAnsi="Arial" w:cs="Arial"/>
          <w:sz w:val="24"/>
          <w:szCs w:val="24"/>
        </w:rPr>
        <w:t xml:space="preserve">here </w:t>
      </w:r>
      <w:r w:rsidR="004F4913">
        <w:rPr>
          <w:rFonts w:ascii="Arial" w:hAnsi="Arial" w:cs="Arial"/>
          <w:sz w:val="24"/>
          <w:szCs w:val="24"/>
        </w:rPr>
        <w:t xml:space="preserve">also </w:t>
      </w:r>
      <w:r>
        <w:rPr>
          <w:rFonts w:ascii="Arial" w:hAnsi="Arial" w:cs="Arial"/>
          <w:sz w:val="24"/>
          <w:szCs w:val="24"/>
        </w:rPr>
        <w:t>may be some difficulties with 3</w:t>
      </w:r>
      <w:r w:rsidRPr="0096058F">
        <w:rPr>
          <w:rFonts w:ascii="Arial" w:hAnsi="Arial" w:cs="Arial"/>
          <w:sz w:val="24"/>
          <w:szCs w:val="24"/>
          <w:vertAlign w:val="superscript"/>
        </w:rPr>
        <w:t>rd</w:t>
      </w:r>
      <w:r>
        <w:rPr>
          <w:rFonts w:ascii="Arial" w:hAnsi="Arial" w:cs="Arial"/>
          <w:sz w:val="24"/>
          <w:szCs w:val="24"/>
        </w:rPr>
        <w:t xml:space="preserve"> part</w:t>
      </w:r>
      <w:r w:rsidR="00956083">
        <w:rPr>
          <w:rFonts w:ascii="Arial" w:hAnsi="Arial" w:cs="Arial"/>
          <w:sz w:val="24"/>
          <w:szCs w:val="24"/>
        </w:rPr>
        <w:t>ies</w:t>
      </w:r>
      <w:r>
        <w:rPr>
          <w:rFonts w:ascii="Arial" w:hAnsi="Arial" w:cs="Arial"/>
          <w:sz w:val="24"/>
          <w:szCs w:val="24"/>
        </w:rPr>
        <w:t xml:space="preserve"> such as HR system suppliers being able to provide data in specific formats e.g. may only want to provide CSV and not XML files. JH suggested the use of an XML </w:t>
      </w:r>
      <w:r w:rsidR="004F4913">
        <w:rPr>
          <w:rFonts w:ascii="Arial" w:hAnsi="Arial" w:cs="Arial"/>
          <w:sz w:val="24"/>
          <w:szCs w:val="24"/>
        </w:rPr>
        <w:t>convertor to help with this.</w:t>
      </w:r>
    </w:p>
    <w:p w:rsidR="00F76915" w:rsidRPr="00F76915" w:rsidRDefault="00F76915" w:rsidP="00F76915">
      <w:pPr>
        <w:spacing w:after="0" w:line="240" w:lineRule="auto"/>
        <w:jc w:val="both"/>
        <w:rPr>
          <w:rFonts w:ascii="Arial" w:hAnsi="Arial" w:cs="Arial"/>
          <w:sz w:val="24"/>
          <w:szCs w:val="24"/>
        </w:rPr>
      </w:pPr>
    </w:p>
    <w:p w:rsidR="00F76915" w:rsidRDefault="004F4913" w:rsidP="002A5565">
      <w:pPr>
        <w:pStyle w:val="ListParagraph"/>
        <w:numPr>
          <w:ilvl w:val="1"/>
          <w:numId w:val="13"/>
        </w:numPr>
        <w:spacing w:after="0" w:line="240" w:lineRule="auto"/>
        <w:ind w:left="993" w:hanging="567"/>
        <w:contextualSpacing w:val="0"/>
        <w:jc w:val="both"/>
        <w:rPr>
          <w:rFonts w:ascii="Arial" w:hAnsi="Arial" w:cs="Arial"/>
          <w:sz w:val="24"/>
          <w:szCs w:val="24"/>
        </w:rPr>
      </w:pPr>
      <w:r>
        <w:rPr>
          <w:rFonts w:ascii="Arial" w:hAnsi="Arial" w:cs="Arial"/>
          <w:sz w:val="24"/>
          <w:szCs w:val="24"/>
        </w:rPr>
        <w:t>LH observed that some schools would like more staff information than they currently have. GT advised that part of the work would be to look at what reports and information could be provided back to schools</w:t>
      </w:r>
      <w:r w:rsidR="00956083">
        <w:rPr>
          <w:rFonts w:ascii="Arial" w:hAnsi="Arial" w:cs="Arial"/>
          <w:sz w:val="24"/>
          <w:szCs w:val="24"/>
        </w:rPr>
        <w:t xml:space="preserve">, although LH thought that this may be limited as if the majority of the data will not come from the schools themselves. </w:t>
      </w:r>
    </w:p>
    <w:p w:rsidR="004F4913" w:rsidRPr="00F76915" w:rsidRDefault="004F4913" w:rsidP="00F76915">
      <w:pPr>
        <w:spacing w:after="0" w:line="240" w:lineRule="auto"/>
        <w:jc w:val="both"/>
        <w:rPr>
          <w:rFonts w:ascii="Arial" w:hAnsi="Arial" w:cs="Arial"/>
          <w:sz w:val="24"/>
          <w:szCs w:val="24"/>
        </w:rPr>
      </w:pPr>
      <w:r w:rsidRPr="00F76915">
        <w:rPr>
          <w:rFonts w:ascii="Arial" w:hAnsi="Arial" w:cs="Arial"/>
          <w:sz w:val="24"/>
          <w:szCs w:val="24"/>
        </w:rPr>
        <w:t xml:space="preserve"> </w:t>
      </w:r>
    </w:p>
    <w:p w:rsidR="004F4913" w:rsidRDefault="004F4913" w:rsidP="002A5565">
      <w:pPr>
        <w:pStyle w:val="ListParagraph"/>
        <w:numPr>
          <w:ilvl w:val="1"/>
          <w:numId w:val="13"/>
        </w:numPr>
        <w:spacing w:after="0" w:line="240" w:lineRule="auto"/>
        <w:ind w:left="993" w:hanging="567"/>
        <w:contextualSpacing w:val="0"/>
        <w:jc w:val="both"/>
        <w:rPr>
          <w:rFonts w:ascii="Arial" w:hAnsi="Arial" w:cs="Arial"/>
          <w:sz w:val="24"/>
          <w:szCs w:val="24"/>
        </w:rPr>
      </w:pPr>
      <w:r>
        <w:rPr>
          <w:rFonts w:ascii="Arial" w:hAnsi="Arial" w:cs="Arial"/>
          <w:sz w:val="24"/>
          <w:szCs w:val="24"/>
        </w:rPr>
        <w:t xml:space="preserve">MJ asked if staff information would be removed from the PLASC collection to avoid duplication. GT responded that there may need to be an overlap for the first two years </w:t>
      </w:r>
      <w:r w:rsidR="00956083">
        <w:rPr>
          <w:rFonts w:ascii="Arial" w:hAnsi="Arial" w:cs="Arial"/>
          <w:sz w:val="24"/>
          <w:szCs w:val="24"/>
        </w:rPr>
        <w:t xml:space="preserve">until we are confident in the </w:t>
      </w:r>
      <w:r>
        <w:rPr>
          <w:rFonts w:ascii="Arial" w:hAnsi="Arial" w:cs="Arial"/>
          <w:sz w:val="24"/>
          <w:szCs w:val="24"/>
        </w:rPr>
        <w:t>accura</w:t>
      </w:r>
      <w:r w:rsidR="00956083">
        <w:rPr>
          <w:rFonts w:ascii="Arial" w:hAnsi="Arial" w:cs="Arial"/>
          <w:sz w:val="24"/>
          <w:szCs w:val="24"/>
        </w:rPr>
        <w:t xml:space="preserve">cy of the </w:t>
      </w:r>
      <w:r>
        <w:rPr>
          <w:rFonts w:ascii="Arial" w:hAnsi="Arial" w:cs="Arial"/>
          <w:sz w:val="24"/>
          <w:szCs w:val="24"/>
        </w:rPr>
        <w:t xml:space="preserve">data </w:t>
      </w:r>
      <w:r w:rsidR="00956083">
        <w:rPr>
          <w:rFonts w:ascii="Arial" w:hAnsi="Arial" w:cs="Arial"/>
          <w:sz w:val="24"/>
          <w:szCs w:val="24"/>
        </w:rPr>
        <w:t xml:space="preserve">that </w:t>
      </w:r>
      <w:r>
        <w:rPr>
          <w:rFonts w:ascii="Arial" w:hAnsi="Arial" w:cs="Arial"/>
          <w:sz w:val="24"/>
          <w:szCs w:val="24"/>
        </w:rPr>
        <w:t>is being collected. MJ also observed that this could impact on the current cross validation of staff data with classes data.</w:t>
      </w:r>
    </w:p>
    <w:p w:rsidR="00F76915" w:rsidRPr="00F76915" w:rsidRDefault="00F76915" w:rsidP="00F76915">
      <w:pPr>
        <w:spacing w:after="0" w:line="240" w:lineRule="auto"/>
        <w:jc w:val="both"/>
        <w:rPr>
          <w:rFonts w:ascii="Arial" w:hAnsi="Arial" w:cs="Arial"/>
          <w:sz w:val="24"/>
          <w:szCs w:val="24"/>
        </w:rPr>
      </w:pPr>
    </w:p>
    <w:p w:rsidR="00036904" w:rsidRDefault="004F4913" w:rsidP="002A5565">
      <w:pPr>
        <w:pStyle w:val="ListParagraph"/>
        <w:numPr>
          <w:ilvl w:val="1"/>
          <w:numId w:val="13"/>
        </w:numPr>
        <w:spacing w:after="0" w:line="240" w:lineRule="auto"/>
        <w:ind w:left="993" w:hanging="567"/>
        <w:contextualSpacing w:val="0"/>
        <w:jc w:val="both"/>
        <w:rPr>
          <w:rFonts w:ascii="Arial" w:hAnsi="Arial" w:cs="Arial"/>
          <w:sz w:val="24"/>
          <w:szCs w:val="24"/>
        </w:rPr>
      </w:pPr>
      <w:r w:rsidRPr="00036904">
        <w:rPr>
          <w:rFonts w:ascii="Arial" w:hAnsi="Arial" w:cs="Arial"/>
          <w:sz w:val="24"/>
          <w:szCs w:val="24"/>
        </w:rPr>
        <w:t xml:space="preserve">LH </w:t>
      </w:r>
      <w:r>
        <w:rPr>
          <w:rFonts w:ascii="Arial" w:hAnsi="Arial" w:cs="Arial"/>
          <w:sz w:val="24"/>
          <w:szCs w:val="24"/>
        </w:rPr>
        <w:t xml:space="preserve">queried the proposed November timing for the collection </w:t>
      </w:r>
      <w:r w:rsidRPr="00036904">
        <w:rPr>
          <w:rFonts w:ascii="Arial" w:hAnsi="Arial" w:cs="Arial"/>
          <w:sz w:val="24"/>
          <w:szCs w:val="24"/>
        </w:rPr>
        <w:t xml:space="preserve">and GT </w:t>
      </w:r>
      <w:r>
        <w:rPr>
          <w:rFonts w:ascii="Arial" w:hAnsi="Arial" w:cs="Arial"/>
          <w:sz w:val="24"/>
          <w:szCs w:val="24"/>
        </w:rPr>
        <w:t xml:space="preserve">advised </w:t>
      </w:r>
      <w:r w:rsidRPr="00036904">
        <w:rPr>
          <w:rFonts w:ascii="Arial" w:hAnsi="Arial" w:cs="Arial"/>
          <w:sz w:val="24"/>
          <w:szCs w:val="24"/>
        </w:rPr>
        <w:t xml:space="preserve">that there is no real consensus from </w:t>
      </w:r>
      <w:r>
        <w:rPr>
          <w:rFonts w:ascii="Arial" w:hAnsi="Arial" w:cs="Arial"/>
          <w:sz w:val="24"/>
          <w:szCs w:val="24"/>
        </w:rPr>
        <w:t>LAs</w:t>
      </w:r>
      <w:r w:rsidRPr="00036904">
        <w:rPr>
          <w:rFonts w:ascii="Arial" w:hAnsi="Arial" w:cs="Arial"/>
          <w:sz w:val="24"/>
          <w:szCs w:val="24"/>
        </w:rPr>
        <w:t xml:space="preserve">. LL informed the group that </w:t>
      </w:r>
      <w:r>
        <w:rPr>
          <w:rFonts w:ascii="Arial" w:hAnsi="Arial" w:cs="Arial"/>
          <w:sz w:val="24"/>
          <w:szCs w:val="24"/>
        </w:rPr>
        <w:t xml:space="preserve">detailed </w:t>
      </w:r>
      <w:r w:rsidRPr="00036904">
        <w:rPr>
          <w:rFonts w:ascii="Arial" w:hAnsi="Arial" w:cs="Arial"/>
          <w:sz w:val="24"/>
          <w:szCs w:val="24"/>
        </w:rPr>
        <w:t xml:space="preserve">consideration needs to be given to this </w:t>
      </w:r>
      <w:r>
        <w:rPr>
          <w:rFonts w:ascii="Arial" w:hAnsi="Arial" w:cs="Arial"/>
          <w:sz w:val="24"/>
          <w:szCs w:val="24"/>
        </w:rPr>
        <w:t xml:space="preserve">in due course to ensure a workable fit in the collection cycle. </w:t>
      </w:r>
    </w:p>
    <w:p w:rsidR="00F76915" w:rsidRPr="00F76915" w:rsidRDefault="00F76915" w:rsidP="00F76915">
      <w:pPr>
        <w:spacing w:after="0" w:line="240" w:lineRule="auto"/>
        <w:jc w:val="both"/>
        <w:rPr>
          <w:rFonts w:ascii="Arial" w:hAnsi="Arial" w:cs="Arial"/>
          <w:sz w:val="24"/>
          <w:szCs w:val="24"/>
        </w:rPr>
      </w:pPr>
    </w:p>
    <w:p w:rsidR="004F4913" w:rsidRDefault="004F4913" w:rsidP="002A5565">
      <w:pPr>
        <w:pStyle w:val="ListParagraph"/>
        <w:numPr>
          <w:ilvl w:val="1"/>
          <w:numId w:val="13"/>
        </w:numPr>
        <w:spacing w:after="0" w:line="240" w:lineRule="auto"/>
        <w:ind w:left="993" w:hanging="567"/>
        <w:contextualSpacing w:val="0"/>
        <w:jc w:val="both"/>
        <w:rPr>
          <w:rFonts w:ascii="Arial" w:hAnsi="Arial" w:cs="Arial"/>
          <w:sz w:val="24"/>
          <w:szCs w:val="24"/>
        </w:rPr>
      </w:pPr>
      <w:r>
        <w:rPr>
          <w:rFonts w:ascii="Arial" w:hAnsi="Arial" w:cs="Arial"/>
          <w:sz w:val="24"/>
          <w:szCs w:val="24"/>
        </w:rPr>
        <w:t>AMo raised a concern</w:t>
      </w:r>
      <w:r w:rsidR="007D14FB">
        <w:rPr>
          <w:rFonts w:ascii="Arial" w:hAnsi="Arial" w:cs="Arial"/>
          <w:sz w:val="24"/>
          <w:szCs w:val="24"/>
        </w:rPr>
        <w:t xml:space="preserve"> </w:t>
      </w:r>
      <w:r w:rsidR="00956083">
        <w:rPr>
          <w:rFonts w:ascii="Arial" w:hAnsi="Arial" w:cs="Arial"/>
          <w:sz w:val="24"/>
          <w:szCs w:val="24"/>
        </w:rPr>
        <w:t xml:space="preserve">that </w:t>
      </w:r>
      <w:r w:rsidR="007D14FB">
        <w:rPr>
          <w:rFonts w:ascii="Arial" w:hAnsi="Arial" w:cs="Arial"/>
          <w:sz w:val="24"/>
          <w:szCs w:val="24"/>
        </w:rPr>
        <w:t>where</w:t>
      </w:r>
      <w:r>
        <w:rPr>
          <w:rFonts w:ascii="Arial" w:hAnsi="Arial" w:cs="Arial"/>
          <w:sz w:val="24"/>
          <w:szCs w:val="24"/>
        </w:rPr>
        <w:t xml:space="preserve"> there is a lot of movement of teachers between schools</w:t>
      </w:r>
      <w:r w:rsidR="00956083">
        <w:rPr>
          <w:rFonts w:ascii="Arial" w:hAnsi="Arial" w:cs="Arial"/>
          <w:sz w:val="24"/>
          <w:szCs w:val="24"/>
        </w:rPr>
        <w:t>,</w:t>
      </w:r>
      <w:r>
        <w:rPr>
          <w:rFonts w:ascii="Arial" w:hAnsi="Arial" w:cs="Arial"/>
          <w:sz w:val="24"/>
          <w:szCs w:val="24"/>
        </w:rPr>
        <w:t xml:space="preserve"> and cross overs with PRUs, that information gathered in this collection could be misleading. He </w:t>
      </w:r>
      <w:r w:rsidR="007D14FB">
        <w:rPr>
          <w:rFonts w:ascii="Arial" w:hAnsi="Arial" w:cs="Arial"/>
          <w:sz w:val="24"/>
          <w:szCs w:val="24"/>
        </w:rPr>
        <w:t xml:space="preserve">agreed </w:t>
      </w:r>
      <w:r>
        <w:rPr>
          <w:rFonts w:ascii="Arial" w:hAnsi="Arial" w:cs="Arial"/>
          <w:sz w:val="24"/>
          <w:szCs w:val="24"/>
        </w:rPr>
        <w:t>to feed these concerns into the consultation</w:t>
      </w:r>
      <w:r w:rsidR="007D14FB">
        <w:rPr>
          <w:rFonts w:ascii="Arial" w:hAnsi="Arial" w:cs="Arial"/>
          <w:sz w:val="24"/>
          <w:szCs w:val="24"/>
        </w:rPr>
        <w:t>.</w:t>
      </w:r>
    </w:p>
    <w:p w:rsidR="00F76915" w:rsidRPr="00F76915" w:rsidRDefault="00F76915" w:rsidP="00F76915">
      <w:pPr>
        <w:spacing w:after="0" w:line="240" w:lineRule="auto"/>
        <w:jc w:val="both"/>
        <w:rPr>
          <w:rFonts w:ascii="Arial" w:hAnsi="Arial" w:cs="Arial"/>
          <w:sz w:val="24"/>
          <w:szCs w:val="24"/>
        </w:rPr>
      </w:pPr>
    </w:p>
    <w:p w:rsidR="007D14FB" w:rsidRDefault="007D14FB" w:rsidP="002A5565">
      <w:pPr>
        <w:pStyle w:val="ListParagraph"/>
        <w:numPr>
          <w:ilvl w:val="1"/>
          <w:numId w:val="13"/>
        </w:numPr>
        <w:spacing w:after="0" w:line="240" w:lineRule="auto"/>
        <w:ind w:left="993" w:hanging="567"/>
        <w:contextualSpacing w:val="0"/>
        <w:jc w:val="both"/>
        <w:rPr>
          <w:rFonts w:ascii="Arial" w:hAnsi="Arial" w:cs="Arial"/>
          <w:sz w:val="24"/>
          <w:szCs w:val="24"/>
        </w:rPr>
      </w:pPr>
      <w:r>
        <w:rPr>
          <w:rFonts w:ascii="Arial" w:hAnsi="Arial" w:cs="Arial"/>
          <w:sz w:val="24"/>
          <w:szCs w:val="24"/>
        </w:rPr>
        <w:t>MJ asked about the role that PRUs will play in this collection, and GT advised that while they will have to collect data they will have to do so in less detail.</w:t>
      </w:r>
    </w:p>
    <w:p w:rsidR="00F76915" w:rsidRPr="00F76915" w:rsidRDefault="00F76915" w:rsidP="00F76915">
      <w:pPr>
        <w:spacing w:after="0" w:line="240" w:lineRule="auto"/>
        <w:jc w:val="both"/>
        <w:rPr>
          <w:rFonts w:ascii="Arial" w:hAnsi="Arial" w:cs="Arial"/>
          <w:sz w:val="24"/>
          <w:szCs w:val="24"/>
        </w:rPr>
      </w:pPr>
    </w:p>
    <w:p w:rsidR="007D14FB" w:rsidRDefault="007D14FB" w:rsidP="002A5565">
      <w:pPr>
        <w:pStyle w:val="ListParagraph"/>
        <w:numPr>
          <w:ilvl w:val="1"/>
          <w:numId w:val="13"/>
        </w:numPr>
        <w:spacing w:after="0" w:line="240" w:lineRule="auto"/>
        <w:ind w:left="993" w:hanging="567"/>
        <w:contextualSpacing w:val="0"/>
        <w:jc w:val="both"/>
        <w:rPr>
          <w:rFonts w:ascii="Arial" w:hAnsi="Arial" w:cs="Arial"/>
          <w:sz w:val="24"/>
          <w:szCs w:val="24"/>
        </w:rPr>
      </w:pPr>
      <w:r>
        <w:rPr>
          <w:rFonts w:ascii="Arial" w:hAnsi="Arial" w:cs="Arial"/>
          <w:sz w:val="24"/>
          <w:szCs w:val="24"/>
        </w:rPr>
        <w:t>AMo was of the view that 2019 was unrealistic for data from HR suppliers. However, this may depend on the proposed process, and whether files would be sent from school to LA to WG as with all other collection</w:t>
      </w:r>
      <w:r w:rsidR="00226A37">
        <w:rPr>
          <w:rFonts w:ascii="Arial" w:hAnsi="Arial" w:cs="Arial"/>
          <w:sz w:val="24"/>
          <w:szCs w:val="24"/>
        </w:rPr>
        <w:t>s</w:t>
      </w:r>
      <w:r>
        <w:rPr>
          <w:rFonts w:ascii="Arial" w:hAnsi="Arial" w:cs="Arial"/>
          <w:sz w:val="24"/>
          <w:szCs w:val="24"/>
        </w:rPr>
        <w:t>, from LA to school to WG, separately by school and by LA to WG, or some other combination.</w:t>
      </w:r>
    </w:p>
    <w:p w:rsidR="00F76915" w:rsidRPr="00F76915" w:rsidRDefault="00F76915" w:rsidP="00F76915">
      <w:pPr>
        <w:spacing w:after="0" w:line="240" w:lineRule="auto"/>
        <w:jc w:val="both"/>
        <w:rPr>
          <w:rFonts w:ascii="Arial" w:hAnsi="Arial" w:cs="Arial"/>
          <w:sz w:val="24"/>
          <w:szCs w:val="24"/>
        </w:rPr>
      </w:pPr>
    </w:p>
    <w:p w:rsidR="00F76915" w:rsidRDefault="007D14FB" w:rsidP="002A5565">
      <w:pPr>
        <w:pStyle w:val="ListParagraph"/>
        <w:numPr>
          <w:ilvl w:val="1"/>
          <w:numId w:val="13"/>
        </w:numPr>
        <w:spacing w:after="0" w:line="240" w:lineRule="auto"/>
        <w:ind w:left="993" w:hanging="567"/>
        <w:contextualSpacing w:val="0"/>
        <w:jc w:val="both"/>
        <w:rPr>
          <w:rFonts w:ascii="Arial" w:hAnsi="Arial" w:cs="Arial"/>
          <w:sz w:val="24"/>
          <w:szCs w:val="24"/>
        </w:rPr>
      </w:pPr>
      <w:r>
        <w:rPr>
          <w:rFonts w:ascii="Arial" w:hAnsi="Arial" w:cs="Arial"/>
          <w:sz w:val="24"/>
          <w:szCs w:val="24"/>
        </w:rPr>
        <w:t>AMo thought that there were a number of challenges to achieving accurate data, including whether data will be required or available for agency staff, potential difficulty with getting HR to take a lead, and partnership working across schools which makes it very difficult</w:t>
      </w:r>
      <w:r w:rsidR="00F76915">
        <w:rPr>
          <w:rFonts w:ascii="Arial" w:hAnsi="Arial" w:cs="Arial"/>
          <w:sz w:val="24"/>
          <w:szCs w:val="24"/>
        </w:rPr>
        <w:t xml:space="preserve"> to match back sickness records.</w:t>
      </w:r>
    </w:p>
    <w:p w:rsidR="007D14FB" w:rsidRPr="00F76915" w:rsidRDefault="007D14FB" w:rsidP="00F76915">
      <w:pPr>
        <w:spacing w:after="0" w:line="240" w:lineRule="auto"/>
        <w:jc w:val="both"/>
        <w:rPr>
          <w:rFonts w:ascii="Arial" w:hAnsi="Arial" w:cs="Arial"/>
          <w:sz w:val="24"/>
          <w:szCs w:val="24"/>
        </w:rPr>
      </w:pPr>
      <w:r w:rsidRPr="00F76915">
        <w:rPr>
          <w:rFonts w:ascii="Arial" w:hAnsi="Arial" w:cs="Arial"/>
          <w:sz w:val="24"/>
          <w:szCs w:val="24"/>
        </w:rPr>
        <w:t xml:space="preserve"> </w:t>
      </w:r>
    </w:p>
    <w:p w:rsidR="00CE3F61" w:rsidRDefault="007D14FB" w:rsidP="002A5565">
      <w:pPr>
        <w:pStyle w:val="ListParagraph"/>
        <w:numPr>
          <w:ilvl w:val="1"/>
          <w:numId w:val="13"/>
        </w:numPr>
        <w:spacing w:after="0" w:line="240" w:lineRule="auto"/>
        <w:ind w:left="993" w:hanging="567"/>
        <w:contextualSpacing w:val="0"/>
        <w:jc w:val="both"/>
        <w:rPr>
          <w:rFonts w:ascii="Arial" w:hAnsi="Arial" w:cs="Arial"/>
          <w:sz w:val="24"/>
          <w:szCs w:val="24"/>
        </w:rPr>
      </w:pPr>
      <w:r w:rsidRPr="003F193B">
        <w:rPr>
          <w:rFonts w:ascii="Arial" w:hAnsi="Arial" w:cs="Arial"/>
          <w:sz w:val="24"/>
          <w:szCs w:val="24"/>
        </w:rPr>
        <w:lastRenderedPageBreak/>
        <w:t xml:space="preserve">The SDF group has a remit to </w:t>
      </w:r>
      <w:r w:rsidR="003F193B" w:rsidRPr="003F193B">
        <w:rPr>
          <w:rFonts w:ascii="Arial" w:hAnsi="Arial" w:cs="Arial"/>
          <w:sz w:val="24"/>
          <w:szCs w:val="24"/>
        </w:rPr>
        <w:t>discuss the operational impact of proposed future changes to data collections and a number of attendees drew attention to the likely load that this collection will place on LA staff</w:t>
      </w:r>
      <w:r w:rsidR="002B611F">
        <w:rPr>
          <w:rFonts w:ascii="Arial" w:hAnsi="Arial" w:cs="Arial"/>
          <w:sz w:val="24"/>
          <w:szCs w:val="24"/>
        </w:rPr>
        <w:t>, both in the implementation stage and on an ongoing basis</w:t>
      </w:r>
      <w:r w:rsidR="003F193B" w:rsidRPr="003F193B">
        <w:rPr>
          <w:rFonts w:ascii="Arial" w:hAnsi="Arial" w:cs="Arial"/>
          <w:sz w:val="24"/>
          <w:szCs w:val="24"/>
        </w:rPr>
        <w:t xml:space="preserve">. </w:t>
      </w:r>
    </w:p>
    <w:p w:rsidR="00F76915" w:rsidRPr="00F76915" w:rsidRDefault="00F76915" w:rsidP="00F76915">
      <w:pPr>
        <w:spacing w:after="0" w:line="240" w:lineRule="auto"/>
        <w:jc w:val="both"/>
        <w:rPr>
          <w:rFonts w:ascii="Arial" w:hAnsi="Arial" w:cs="Arial"/>
          <w:sz w:val="24"/>
          <w:szCs w:val="24"/>
        </w:rPr>
      </w:pPr>
    </w:p>
    <w:p w:rsidR="003F193B" w:rsidRDefault="003F193B" w:rsidP="002A5565">
      <w:pPr>
        <w:pStyle w:val="ListParagraph"/>
        <w:numPr>
          <w:ilvl w:val="1"/>
          <w:numId w:val="13"/>
        </w:numPr>
        <w:spacing w:after="0" w:line="240" w:lineRule="auto"/>
        <w:ind w:left="993" w:hanging="567"/>
        <w:contextualSpacing w:val="0"/>
        <w:jc w:val="both"/>
        <w:rPr>
          <w:rFonts w:ascii="Arial" w:hAnsi="Arial" w:cs="Arial"/>
          <w:sz w:val="24"/>
          <w:szCs w:val="24"/>
        </w:rPr>
      </w:pPr>
      <w:r>
        <w:rPr>
          <w:rFonts w:ascii="Arial" w:hAnsi="Arial" w:cs="Arial"/>
          <w:sz w:val="24"/>
          <w:szCs w:val="24"/>
        </w:rPr>
        <w:t xml:space="preserve">JH observed from experience with DfE that many staff were reluctant to provide some data, especially date of birth, and that some data was hard to get particularly for supply teachers. They also had to implement a number of specialist data items in their systems to support the collection. </w:t>
      </w:r>
    </w:p>
    <w:p w:rsidR="00F76915" w:rsidRPr="00F76915" w:rsidRDefault="00F76915" w:rsidP="00F76915">
      <w:pPr>
        <w:spacing w:after="0" w:line="240" w:lineRule="auto"/>
        <w:jc w:val="both"/>
        <w:rPr>
          <w:rFonts w:ascii="Arial" w:hAnsi="Arial" w:cs="Arial"/>
          <w:sz w:val="24"/>
          <w:szCs w:val="24"/>
        </w:rPr>
      </w:pPr>
    </w:p>
    <w:p w:rsidR="003F193B" w:rsidRPr="003F193B" w:rsidRDefault="003F193B" w:rsidP="002A5565">
      <w:pPr>
        <w:pStyle w:val="ListParagraph"/>
        <w:numPr>
          <w:ilvl w:val="1"/>
          <w:numId w:val="13"/>
        </w:numPr>
        <w:spacing w:after="0" w:line="240" w:lineRule="auto"/>
        <w:ind w:left="993" w:hanging="567"/>
        <w:contextualSpacing w:val="0"/>
        <w:jc w:val="both"/>
        <w:rPr>
          <w:rFonts w:ascii="Arial" w:hAnsi="Arial" w:cs="Arial"/>
          <w:sz w:val="24"/>
          <w:szCs w:val="24"/>
        </w:rPr>
      </w:pPr>
      <w:r>
        <w:rPr>
          <w:rFonts w:ascii="Arial" w:hAnsi="Arial" w:cs="Arial"/>
          <w:sz w:val="24"/>
          <w:szCs w:val="24"/>
        </w:rPr>
        <w:t xml:space="preserve">As the consultation for the new </w:t>
      </w:r>
      <w:r w:rsidR="00956083">
        <w:rPr>
          <w:rFonts w:ascii="Arial" w:hAnsi="Arial" w:cs="Arial"/>
          <w:sz w:val="24"/>
          <w:szCs w:val="24"/>
        </w:rPr>
        <w:t>legislation</w:t>
      </w:r>
      <w:r>
        <w:rPr>
          <w:rFonts w:ascii="Arial" w:hAnsi="Arial" w:cs="Arial"/>
          <w:sz w:val="24"/>
          <w:szCs w:val="24"/>
        </w:rPr>
        <w:t xml:space="preserve"> will be closing in March 2017, it was agreed by the group that </w:t>
      </w:r>
      <w:r w:rsidR="00956083">
        <w:rPr>
          <w:rFonts w:ascii="Arial" w:hAnsi="Arial" w:cs="Arial"/>
          <w:sz w:val="24"/>
          <w:szCs w:val="24"/>
        </w:rPr>
        <w:t xml:space="preserve">it would be an appropriate time once the responses have been analysed to hold </w:t>
      </w:r>
      <w:r>
        <w:rPr>
          <w:rFonts w:ascii="Arial" w:hAnsi="Arial" w:cs="Arial"/>
          <w:sz w:val="24"/>
          <w:szCs w:val="24"/>
        </w:rPr>
        <w:t xml:space="preserve">an SDF workshop, </w:t>
      </w:r>
      <w:r w:rsidR="00956083">
        <w:rPr>
          <w:rFonts w:ascii="Arial" w:hAnsi="Arial" w:cs="Arial"/>
          <w:sz w:val="24"/>
          <w:szCs w:val="24"/>
        </w:rPr>
        <w:t xml:space="preserve">as recorded in a previous meeting as Action 245, </w:t>
      </w:r>
      <w:r>
        <w:rPr>
          <w:rFonts w:ascii="Arial" w:hAnsi="Arial" w:cs="Arial"/>
          <w:sz w:val="24"/>
          <w:szCs w:val="24"/>
        </w:rPr>
        <w:t xml:space="preserve">to </w:t>
      </w:r>
      <w:r w:rsidR="00956083">
        <w:rPr>
          <w:rFonts w:ascii="Arial" w:hAnsi="Arial" w:cs="Arial"/>
          <w:sz w:val="24"/>
          <w:szCs w:val="24"/>
        </w:rPr>
        <w:t xml:space="preserve">explore the proposed collection in more detail. </w:t>
      </w:r>
      <w:r>
        <w:rPr>
          <w:rFonts w:ascii="Arial" w:hAnsi="Arial" w:cs="Arial"/>
          <w:sz w:val="24"/>
          <w:szCs w:val="24"/>
        </w:rPr>
        <w:t xml:space="preserve"> </w:t>
      </w:r>
      <w:r w:rsidR="00956083">
        <w:rPr>
          <w:rFonts w:ascii="Arial" w:hAnsi="Arial" w:cs="Arial"/>
          <w:sz w:val="24"/>
          <w:szCs w:val="24"/>
        </w:rPr>
        <w:t>It may be helpful for SDF members to attend with their HR/ payroll</w:t>
      </w:r>
      <w:r w:rsidR="002B611F">
        <w:rPr>
          <w:rFonts w:ascii="Arial" w:hAnsi="Arial" w:cs="Arial"/>
          <w:sz w:val="24"/>
          <w:szCs w:val="24"/>
        </w:rPr>
        <w:t xml:space="preserve"> </w:t>
      </w:r>
      <w:r w:rsidR="00956083">
        <w:rPr>
          <w:rFonts w:ascii="Arial" w:hAnsi="Arial" w:cs="Arial"/>
          <w:sz w:val="24"/>
          <w:szCs w:val="24"/>
        </w:rPr>
        <w:t xml:space="preserve">colleagues if appropriate. </w:t>
      </w:r>
    </w:p>
    <w:p w:rsidR="00BE6695" w:rsidRDefault="00BE6695" w:rsidP="002A5565">
      <w:pPr>
        <w:spacing w:after="0" w:line="240" w:lineRule="auto"/>
        <w:ind w:left="1134" w:hanging="567"/>
        <w:jc w:val="both"/>
        <w:rPr>
          <w:rFonts w:ascii="Arial" w:hAnsi="Arial" w:cs="Arial"/>
          <w:sz w:val="24"/>
          <w:szCs w:val="24"/>
        </w:rPr>
      </w:pPr>
    </w:p>
    <w:p w:rsidR="00AC65B6" w:rsidRPr="00FA4CAB" w:rsidRDefault="00EA66F1" w:rsidP="002A5565">
      <w:pPr>
        <w:pStyle w:val="ListParagraph"/>
        <w:numPr>
          <w:ilvl w:val="0"/>
          <w:numId w:val="13"/>
        </w:numPr>
        <w:spacing w:after="0" w:line="240" w:lineRule="auto"/>
        <w:ind w:left="426" w:hanging="426"/>
        <w:contextualSpacing w:val="0"/>
        <w:jc w:val="both"/>
        <w:rPr>
          <w:rFonts w:ascii="Arial" w:hAnsi="Arial" w:cs="Arial"/>
          <w:b/>
          <w:sz w:val="28"/>
          <w:szCs w:val="28"/>
        </w:rPr>
      </w:pPr>
      <w:r w:rsidRPr="00FA4CAB">
        <w:rPr>
          <w:rFonts w:ascii="Arial" w:hAnsi="Arial" w:cs="Arial"/>
          <w:b/>
          <w:sz w:val="28"/>
          <w:szCs w:val="28"/>
        </w:rPr>
        <w:t>PLASC and EOTAS 2018 Draft Specifications – Lindsay Lewis</w:t>
      </w:r>
    </w:p>
    <w:p w:rsidR="00DB7C9D" w:rsidRDefault="006B2A8E" w:rsidP="002A5565">
      <w:pPr>
        <w:pStyle w:val="ListParagraph"/>
        <w:numPr>
          <w:ilvl w:val="1"/>
          <w:numId w:val="13"/>
        </w:numPr>
        <w:spacing w:after="0" w:line="240" w:lineRule="auto"/>
        <w:ind w:left="993" w:hanging="567"/>
        <w:contextualSpacing w:val="0"/>
        <w:jc w:val="both"/>
        <w:rPr>
          <w:rFonts w:ascii="Arial" w:hAnsi="Arial" w:cs="Arial"/>
          <w:sz w:val="24"/>
          <w:szCs w:val="24"/>
        </w:rPr>
      </w:pPr>
      <w:r>
        <w:rPr>
          <w:rFonts w:ascii="Arial" w:hAnsi="Arial" w:cs="Arial"/>
          <w:sz w:val="24"/>
          <w:szCs w:val="24"/>
        </w:rPr>
        <w:t xml:space="preserve">A paper on the ‘Potential Changes for PLASC 2018’ had been circulated prior to the meeting. </w:t>
      </w:r>
      <w:r w:rsidR="00DB7C9D">
        <w:rPr>
          <w:rFonts w:ascii="Arial" w:hAnsi="Arial" w:cs="Arial"/>
          <w:sz w:val="24"/>
          <w:szCs w:val="24"/>
        </w:rPr>
        <w:t>The following information was provided in addition:</w:t>
      </w:r>
    </w:p>
    <w:p w:rsidR="00F76915" w:rsidRPr="00F76915" w:rsidRDefault="00F76915" w:rsidP="00F76915">
      <w:pPr>
        <w:spacing w:after="0" w:line="240" w:lineRule="auto"/>
        <w:ind w:left="426"/>
        <w:jc w:val="both"/>
        <w:rPr>
          <w:rFonts w:ascii="Arial" w:hAnsi="Arial" w:cs="Arial"/>
          <w:sz w:val="24"/>
          <w:szCs w:val="24"/>
        </w:rPr>
      </w:pPr>
    </w:p>
    <w:p w:rsidR="00EA66F1" w:rsidRDefault="00DB7C9D" w:rsidP="002A5565">
      <w:pPr>
        <w:pStyle w:val="ListParagraph"/>
        <w:numPr>
          <w:ilvl w:val="1"/>
          <w:numId w:val="13"/>
        </w:numPr>
        <w:spacing w:after="0" w:line="240" w:lineRule="auto"/>
        <w:ind w:left="993" w:hanging="567"/>
        <w:contextualSpacing w:val="0"/>
        <w:jc w:val="both"/>
        <w:rPr>
          <w:rFonts w:ascii="Arial" w:hAnsi="Arial" w:cs="Arial"/>
          <w:sz w:val="24"/>
          <w:szCs w:val="24"/>
        </w:rPr>
      </w:pPr>
      <w:r>
        <w:rPr>
          <w:rFonts w:ascii="Arial" w:hAnsi="Arial" w:cs="Arial"/>
          <w:sz w:val="24"/>
          <w:szCs w:val="24"/>
        </w:rPr>
        <w:t>D</w:t>
      </w:r>
      <w:r w:rsidR="006B2A8E">
        <w:rPr>
          <w:rFonts w:ascii="Arial" w:hAnsi="Arial" w:cs="Arial"/>
          <w:sz w:val="24"/>
          <w:szCs w:val="24"/>
        </w:rPr>
        <w:t>ata for b</w:t>
      </w:r>
      <w:r w:rsidR="00E03235">
        <w:rPr>
          <w:rFonts w:ascii="Arial" w:hAnsi="Arial" w:cs="Arial"/>
          <w:sz w:val="24"/>
          <w:szCs w:val="24"/>
        </w:rPr>
        <w:t xml:space="preserve">reakfast </w:t>
      </w:r>
      <w:r w:rsidR="006B2A8E">
        <w:rPr>
          <w:rFonts w:ascii="Arial" w:hAnsi="Arial" w:cs="Arial"/>
          <w:sz w:val="24"/>
          <w:szCs w:val="24"/>
        </w:rPr>
        <w:t>c</w:t>
      </w:r>
      <w:r w:rsidR="00E03235">
        <w:rPr>
          <w:rFonts w:ascii="Arial" w:hAnsi="Arial" w:cs="Arial"/>
          <w:sz w:val="24"/>
          <w:szCs w:val="24"/>
        </w:rPr>
        <w:t>lu</w:t>
      </w:r>
      <w:r w:rsidR="006A6175">
        <w:rPr>
          <w:rFonts w:ascii="Arial" w:hAnsi="Arial" w:cs="Arial"/>
          <w:sz w:val="24"/>
          <w:szCs w:val="24"/>
        </w:rPr>
        <w:t>b</w:t>
      </w:r>
      <w:r w:rsidR="006B2A8E">
        <w:rPr>
          <w:rFonts w:ascii="Arial" w:hAnsi="Arial" w:cs="Arial"/>
          <w:sz w:val="24"/>
          <w:szCs w:val="24"/>
        </w:rPr>
        <w:t xml:space="preserve"> leaders</w:t>
      </w:r>
      <w:r w:rsidR="006A6175">
        <w:rPr>
          <w:rFonts w:ascii="Arial" w:hAnsi="Arial" w:cs="Arial"/>
          <w:sz w:val="24"/>
          <w:szCs w:val="24"/>
        </w:rPr>
        <w:t xml:space="preserve"> </w:t>
      </w:r>
      <w:r w:rsidR="006B2A8E">
        <w:rPr>
          <w:rFonts w:ascii="Arial" w:hAnsi="Arial" w:cs="Arial"/>
          <w:sz w:val="24"/>
          <w:szCs w:val="24"/>
        </w:rPr>
        <w:t xml:space="preserve">would not be required. </w:t>
      </w:r>
    </w:p>
    <w:p w:rsidR="00F76915" w:rsidRPr="00F76915" w:rsidRDefault="00F76915" w:rsidP="00F76915">
      <w:pPr>
        <w:spacing w:after="0" w:line="240" w:lineRule="auto"/>
        <w:jc w:val="both"/>
        <w:rPr>
          <w:rFonts w:ascii="Arial" w:hAnsi="Arial" w:cs="Arial"/>
          <w:sz w:val="24"/>
          <w:szCs w:val="24"/>
        </w:rPr>
      </w:pPr>
    </w:p>
    <w:p w:rsidR="00FF06D6" w:rsidRDefault="006B2A8E" w:rsidP="002A5565">
      <w:pPr>
        <w:pStyle w:val="ListParagraph"/>
        <w:numPr>
          <w:ilvl w:val="1"/>
          <w:numId w:val="13"/>
        </w:numPr>
        <w:spacing w:after="0" w:line="240" w:lineRule="auto"/>
        <w:ind w:left="993" w:hanging="567"/>
        <w:contextualSpacing w:val="0"/>
        <w:jc w:val="both"/>
        <w:rPr>
          <w:rFonts w:ascii="Arial" w:hAnsi="Arial" w:cs="Arial"/>
          <w:sz w:val="24"/>
          <w:szCs w:val="24"/>
        </w:rPr>
      </w:pPr>
      <w:r>
        <w:rPr>
          <w:rFonts w:ascii="Arial" w:hAnsi="Arial" w:cs="Arial"/>
          <w:sz w:val="24"/>
          <w:szCs w:val="24"/>
        </w:rPr>
        <w:t xml:space="preserve">In some schools, the number of pupils taking at least one </w:t>
      </w:r>
      <w:r w:rsidR="00E03235">
        <w:rPr>
          <w:rFonts w:ascii="Arial" w:hAnsi="Arial" w:cs="Arial"/>
          <w:sz w:val="24"/>
          <w:szCs w:val="24"/>
        </w:rPr>
        <w:t>free breakfast</w:t>
      </w:r>
      <w:r>
        <w:rPr>
          <w:rFonts w:ascii="Arial" w:hAnsi="Arial" w:cs="Arial"/>
          <w:sz w:val="24"/>
          <w:szCs w:val="24"/>
        </w:rPr>
        <w:t xml:space="preserve"> submitted in PLASC is greater than </w:t>
      </w:r>
      <w:r w:rsidR="00E03235">
        <w:rPr>
          <w:rFonts w:ascii="Arial" w:hAnsi="Arial" w:cs="Arial"/>
          <w:sz w:val="24"/>
          <w:szCs w:val="24"/>
        </w:rPr>
        <w:t xml:space="preserve">the </w:t>
      </w:r>
      <w:r>
        <w:rPr>
          <w:rFonts w:ascii="Arial" w:hAnsi="Arial" w:cs="Arial"/>
          <w:sz w:val="24"/>
          <w:szCs w:val="24"/>
        </w:rPr>
        <w:t xml:space="preserve">number of </w:t>
      </w:r>
      <w:r w:rsidR="00E03235">
        <w:rPr>
          <w:rFonts w:ascii="Arial" w:hAnsi="Arial" w:cs="Arial"/>
          <w:sz w:val="24"/>
          <w:szCs w:val="24"/>
        </w:rPr>
        <w:t xml:space="preserve">pupils on </w:t>
      </w:r>
      <w:r>
        <w:rPr>
          <w:rFonts w:ascii="Arial" w:hAnsi="Arial" w:cs="Arial"/>
          <w:sz w:val="24"/>
          <w:szCs w:val="24"/>
        </w:rPr>
        <w:t xml:space="preserve">the </w:t>
      </w:r>
      <w:r w:rsidR="00E03235">
        <w:rPr>
          <w:rFonts w:ascii="Arial" w:hAnsi="Arial" w:cs="Arial"/>
          <w:sz w:val="24"/>
          <w:szCs w:val="24"/>
        </w:rPr>
        <w:t>register</w:t>
      </w:r>
      <w:r w:rsidR="00AF1361">
        <w:rPr>
          <w:rFonts w:ascii="Arial" w:hAnsi="Arial" w:cs="Arial"/>
          <w:sz w:val="24"/>
          <w:szCs w:val="24"/>
        </w:rPr>
        <w:t xml:space="preserve">. </w:t>
      </w:r>
      <w:r>
        <w:rPr>
          <w:rFonts w:ascii="Arial" w:hAnsi="Arial" w:cs="Arial"/>
          <w:sz w:val="24"/>
          <w:szCs w:val="24"/>
        </w:rPr>
        <w:t xml:space="preserve">JH suggested that </w:t>
      </w:r>
      <w:r w:rsidR="00AF1361">
        <w:rPr>
          <w:rFonts w:ascii="Arial" w:hAnsi="Arial" w:cs="Arial"/>
          <w:sz w:val="24"/>
          <w:szCs w:val="24"/>
        </w:rPr>
        <w:t xml:space="preserve">a reminder prompt </w:t>
      </w:r>
      <w:r w:rsidR="00FF06D6">
        <w:rPr>
          <w:rFonts w:ascii="Arial" w:hAnsi="Arial" w:cs="Arial"/>
          <w:sz w:val="24"/>
          <w:szCs w:val="24"/>
        </w:rPr>
        <w:t xml:space="preserve">could be added </w:t>
      </w:r>
      <w:r w:rsidR="00AF1361">
        <w:rPr>
          <w:rFonts w:ascii="Arial" w:hAnsi="Arial" w:cs="Arial"/>
          <w:sz w:val="24"/>
          <w:szCs w:val="24"/>
        </w:rPr>
        <w:t>into the code to ask the user if they are sure about the entry.</w:t>
      </w:r>
      <w:r w:rsidR="00FF06D6">
        <w:rPr>
          <w:rFonts w:ascii="Arial" w:hAnsi="Arial" w:cs="Arial"/>
          <w:sz w:val="24"/>
          <w:szCs w:val="24"/>
        </w:rPr>
        <w:t xml:space="preserve"> It was agreed to add this as a suggestion to the specification, and also to consider adding a</w:t>
      </w:r>
      <w:r w:rsidR="00F76915">
        <w:rPr>
          <w:rFonts w:ascii="Arial" w:hAnsi="Arial" w:cs="Arial"/>
          <w:sz w:val="24"/>
          <w:szCs w:val="24"/>
        </w:rPr>
        <w:t xml:space="preserve"> check against numbers on roll.</w:t>
      </w:r>
    </w:p>
    <w:p w:rsidR="00F76915" w:rsidRPr="00F76915" w:rsidRDefault="00F76915" w:rsidP="00F76915">
      <w:pPr>
        <w:spacing w:after="0" w:line="240" w:lineRule="auto"/>
        <w:jc w:val="both"/>
        <w:rPr>
          <w:rFonts w:ascii="Arial" w:hAnsi="Arial" w:cs="Arial"/>
          <w:sz w:val="24"/>
          <w:szCs w:val="24"/>
        </w:rPr>
      </w:pPr>
    </w:p>
    <w:p w:rsidR="00FF06D6" w:rsidRDefault="00FF06D6" w:rsidP="002A5565">
      <w:pPr>
        <w:spacing w:after="0" w:line="240" w:lineRule="auto"/>
        <w:ind w:left="993"/>
        <w:jc w:val="both"/>
        <w:rPr>
          <w:rFonts w:ascii="Arial" w:hAnsi="Arial" w:cs="Arial"/>
          <w:sz w:val="24"/>
          <w:szCs w:val="24"/>
        </w:rPr>
      </w:pPr>
      <w:r w:rsidRPr="00FF06D6">
        <w:rPr>
          <w:rFonts w:ascii="Arial" w:hAnsi="Arial" w:cs="Arial"/>
          <w:b/>
          <w:sz w:val="24"/>
          <w:szCs w:val="24"/>
        </w:rPr>
        <w:t>Action</w:t>
      </w:r>
      <w:r w:rsidR="003E56F9">
        <w:rPr>
          <w:rFonts w:ascii="Arial" w:hAnsi="Arial" w:cs="Arial"/>
          <w:b/>
          <w:sz w:val="24"/>
          <w:szCs w:val="24"/>
        </w:rPr>
        <w:t xml:space="preserve"> 290</w:t>
      </w:r>
      <w:r>
        <w:rPr>
          <w:rFonts w:ascii="Arial" w:hAnsi="Arial" w:cs="Arial"/>
          <w:sz w:val="24"/>
          <w:szCs w:val="24"/>
        </w:rPr>
        <w:t>: Consider adding a suggestion for a prompt message in the specification and in systems (WG &amp; Suppliers)</w:t>
      </w:r>
    </w:p>
    <w:p w:rsidR="00F76915" w:rsidRDefault="00F76915" w:rsidP="002A5565">
      <w:pPr>
        <w:spacing w:after="0" w:line="240" w:lineRule="auto"/>
        <w:ind w:left="993"/>
        <w:jc w:val="both"/>
        <w:rPr>
          <w:rFonts w:ascii="Arial" w:hAnsi="Arial" w:cs="Arial"/>
          <w:sz w:val="24"/>
          <w:szCs w:val="24"/>
        </w:rPr>
      </w:pPr>
    </w:p>
    <w:p w:rsidR="00E03235" w:rsidRDefault="00FF06D6" w:rsidP="002A5565">
      <w:pPr>
        <w:spacing w:after="0" w:line="240" w:lineRule="auto"/>
        <w:ind w:left="993"/>
        <w:jc w:val="both"/>
        <w:rPr>
          <w:rFonts w:ascii="Arial" w:hAnsi="Arial" w:cs="Arial"/>
          <w:sz w:val="24"/>
          <w:szCs w:val="24"/>
        </w:rPr>
      </w:pPr>
      <w:r>
        <w:rPr>
          <w:rFonts w:ascii="Arial" w:hAnsi="Arial" w:cs="Arial"/>
          <w:b/>
          <w:sz w:val="24"/>
          <w:szCs w:val="24"/>
        </w:rPr>
        <w:t>Action</w:t>
      </w:r>
      <w:r w:rsidR="003E56F9">
        <w:rPr>
          <w:rFonts w:ascii="Arial" w:hAnsi="Arial" w:cs="Arial"/>
          <w:b/>
          <w:sz w:val="24"/>
          <w:szCs w:val="24"/>
        </w:rPr>
        <w:t xml:space="preserve"> 291</w:t>
      </w:r>
      <w:r w:rsidRPr="00FF06D6">
        <w:rPr>
          <w:rFonts w:ascii="Arial" w:hAnsi="Arial" w:cs="Arial"/>
          <w:sz w:val="24"/>
          <w:szCs w:val="24"/>
        </w:rPr>
        <w:t>:</w:t>
      </w:r>
      <w:r>
        <w:rPr>
          <w:rFonts w:ascii="Arial" w:hAnsi="Arial" w:cs="Arial"/>
          <w:sz w:val="24"/>
          <w:szCs w:val="24"/>
        </w:rPr>
        <w:t xml:space="preserve"> Consider adding a validation rule to try and alert schools to invalid free school breakfast data</w:t>
      </w:r>
      <w:r w:rsidR="00DB7C9D">
        <w:rPr>
          <w:rFonts w:ascii="Arial" w:hAnsi="Arial" w:cs="Arial"/>
          <w:sz w:val="24"/>
          <w:szCs w:val="24"/>
        </w:rPr>
        <w:t xml:space="preserve"> if 2017 PLASC data still shows some issues</w:t>
      </w:r>
      <w:r>
        <w:rPr>
          <w:rFonts w:ascii="Arial" w:hAnsi="Arial" w:cs="Arial"/>
          <w:sz w:val="24"/>
          <w:szCs w:val="24"/>
        </w:rPr>
        <w:t>.</w:t>
      </w:r>
      <w:r w:rsidRPr="00FF06D6">
        <w:rPr>
          <w:rFonts w:ascii="Arial" w:hAnsi="Arial" w:cs="Arial"/>
          <w:sz w:val="24"/>
          <w:szCs w:val="24"/>
        </w:rPr>
        <w:t xml:space="preserve"> </w:t>
      </w:r>
    </w:p>
    <w:p w:rsidR="00F76915" w:rsidRPr="00FF06D6" w:rsidRDefault="00F76915" w:rsidP="002A5565">
      <w:pPr>
        <w:spacing w:after="0" w:line="240" w:lineRule="auto"/>
        <w:ind w:left="993"/>
        <w:jc w:val="both"/>
        <w:rPr>
          <w:rFonts w:ascii="Arial" w:hAnsi="Arial" w:cs="Arial"/>
          <w:sz w:val="24"/>
          <w:szCs w:val="24"/>
        </w:rPr>
      </w:pPr>
    </w:p>
    <w:p w:rsidR="00AF1361" w:rsidRDefault="00AF1361" w:rsidP="002A5565">
      <w:pPr>
        <w:pStyle w:val="ListParagraph"/>
        <w:numPr>
          <w:ilvl w:val="1"/>
          <w:numId w:val="13"/>
        </w:numPr>
        <w:spacing w:after="0" w:line="240" w:lineRule="auto"/>
        <w:ind w:left="993" w:hanging="567"/>
        <w:contextualSpacing w:val="0"/>
        <w:jc w:val="both"/>
        <w:rPr>
          <w:rFonts w:ascii="Arial" w:hAnsi="Arial" w:cs="Arial"/>
          <w:sz w:val="24"/>
          <w:szCs w:val="24"/>
        </w:rPr>
      </w:pPr>
      <w:r>
        <w:rPr>
          <w:rFonts w:ascii="Arial" w:hAnsi="Arial" w:cs="Arial"/>
          <w:sz w:val="24"/>
          <w:szCs w:val="24"/>
        </w:rPr>
        <w:t xml:space="preserve">JT </w:t>
      </w:r>
      <w:r w:rsidR="00DB7C9D">
        <w:rPr>
          <w:rFonts w:ascii="Arial" w:hAnsi="Arial" w:cs="Arial"/>
          <w:sz w:val="24"/>
          <w:szCs w:val="24"/>
        </w:rPr>
        <w:t xml:space="preserve">raised a query about being able to add </w:t>
      </w:r>
      <w:r>
        <w:rPr>
          <w:rFonts w:ascii="Arial" w:hAnsi="Arial" w:cs="Arial"/>
          <w:sz w:val="24"/>
          <w:szCs w:val="24"/>
        </w:rPr>
        <w:t xml:space="preserve">more detail into the SEN field as the ‘N’ code is currently following students even when they no longer fall under the ALN category. </w:t>
      </w:r>
      <w:r w:rsidR="00DB7C9D">
        <w:rPr>
          <w:rFonts w:ascii="Arial" w:hAnsi="Arial" w:cs="Arial"/>
          <w:sz w:val="24"/>
          <w:szCs w:val="24"/>
        </w:rPr>
        <w:t xml:space="preserve">It was </w:t>
      </w:r>
      <w:r>
        <w:rPr>
          <w:rFonts w:ascii="Arial" w:hAnsi="Arial" w:cs="Arial"/>
          <w:sz w:val="24"/>
          <w:szCs w:val="24"/>
        </w:rPr>
        <w:t>agree</w:t>
      </w:r>
      <w:r w:rsidR="00CF5E15">
        <w:rPr>
          <w:rFonts w:ascii="Arial" w:hAnsi="Arial" w:cs="Arial"/>
          <w:sz w:val="24"/>
          <w:szCs w:val="24"/>
        </w:rPr>
        <w:t>d</w:t>
      </w:r>
      <w:r>
        <w:rPr>
          <w:rFonts w:ascii="Arial" w:hAnsi="Arial" w:cs="Arial"/>
          <w:sz w:val="24"/>
          <w:szCs w:val="24"/>
        </w:rPr>
        <w:t xml:space="preserve"> that </w:t>
      </w:r>
      <w:r w:rsidR="00DB7C9D">
        <w:rPr>
          <w:rFonts w:ascii="Arial" w:hAnsi="Arial" w:cs="Arial"/>
          <w:sz w:val="24"/>
          <w:szCs w:val="24"/>
        </w:rPr>
        <w:t xml:space="preserve">this was more appropriate for the user group. </w:t>
      </w:r>
    </w:p>
    <w:p w:rsidR="00F76915" w:rsidRPr="00F76915" w:rsidRDefault="00F76915" w:rsidP="00F76915">
      <w:pPr>
        <w:spacing w:after="0" w:line="240" w:lineRule="auto"/>
        <w:ind w:left="426"/>
        <w:jc w:val="both"/>
        <w:rPr>
          <w:rFonts w:ascii="Arial" w:hAnsi="Arial" w:cs="Arial"/>
          <w:sz w:val="24"/>
          <w:szCs w:val="24"/>
        </w:rPr>
      </w:pPr>
    </w:p>
    <w:p w:rsidR="00DB7C9D" w:rsidRPr="00C34392" w:rsidRDefault="00DB7C9D" w:rsidP="00C34392">
      <w:pPr>
        <w:spacing w:after="0" w:line="240" w:lineRule="auto"/>
        <w:ind w:left="993"/>
        <w:jc w:val="both"/>
        <w:rPr>
          <w:rFonts w:ascii="Arial" w:hAnsi="Arial" w:cs="Arial"/>
          <w:sz w:val="24"/>
          <w:szCs w:val="24"/>
        </w:rPr>
      </w:pPr>
      <w:r w:rsidRPr="00C34392">
        <w:rPr>
          <w:rFonts w:ascii="Arial" w:hAnsi="Arial" w:cs="Arial"/>
          <w:b/>
          <w:sz w:val="24"/>
          <w:szCs w:val="24"/>
        </w:rPr>
        <w:t>Action</w:t>
      </w:r>
      <w:r w:rsidR="003E56F9" w:rsidRPr="00C34392">
        <w:rPr>
          <w:rFonts w:ascii="Arial" w:hAnsi="Arial" w:cs="Arial"/>
          <w:b/>
          <w:sz w:val="24"/>
          <w:szCs w:val="24"/>
        </w:rPr>
        <w:t xml:space="preserve"> 292</w:t>
      </w:r>
      <w:r w:rsidRPr="00C34392">
        <w:rPr>
          <w:rFonts w:ascii="Arial" w:hAnsi="Arial" w:cs="Arial"/>
          <w:sz w:val="24"/>
          <w:szCs w:val="24"/>
        </w:rPr>
        <w:t>: WG to consider adding validation to stop inva</w:t>
      </w:r>
      <w:r w:rsidR="002B6C37">
        <w:rPr>
          <w:rFonts w:ascii="Arial" w:hAnsi="Arial" w:cs="Arial"/>
          <w:sz w:val="24"/>
          <w:szCs w:val="24"/>
        </w:rPr>
        <w:t>lid combinations of SEN needs. e</w:t>
      </w:r>
      <w:r w:rsidRPr="00C34392">
        <w:rPr>
          <w:rFonts w:ascii="Arial" w:hAnsi="Arial" w:cs="Arial"/>
          <w:sz w:val="24"/>
          <w:szCs w:val="24"/>
        </w:rPr>
        <w:t xml:space="preserve">.g. ALD and SLD. </w:t>
      </w:r>
    </w:p>
    <w:p w:rsidR="00F76915" w:rsidRPr="00F76915" w:rsidRDefault="00F76915" w:rsidP="00F76915">
      <w:pPr>
        <w:spacing w:after="0" w:line="240" w:lineRule="auto"/>
        <w:jc w:val="both"/>
        <w:rPr>
          <w:rFonts w:ascii="Arial" w:hAnsi="Arial" w:cs="Arial"/>
          <w:sz w:val="24"/>
          <w:szCs w:val="24"/>
        </w:rPr>
      </w:pPr>
    </w:p>
    <w:p w:rsidR="00E61340" w:rsidRDefault="00E61340" w:rsidP="002A5565">
      <w:pPr>
        <w:pStyle w:val="ListParagraph"/>
        <w:numPr>
          <w:ilvl w:val="1"/>
          <w:numId w:val="13"/>
        </w:numPr>
        <w:spacing w:after="0" w:line="240" w:lineRule="auto"/>
        <w:ind w:left="993" w:hanging="567"/>
        <w:contextualSpacing w:val="0"/>
        <w:jc w:val="both"/>
        <w:rPr>
          <w:rFonts w:ascii="Arial" w:hAnsi="Arial" w:cs="Arial"/>
          <w:sz w:val="24"/>
          <w:szCs w:val="24"/>
        </w:rPr>
      </w:pPr>
      <w:r w:rsidRPr="00DB7C9D">
        <w:rPr>
          <w:rFonts w:ascii="Arial" w:hAnsi="Arial" w:cs="Arial"/>
          <w:sz w:val="24"/>
          <w:szCs w:val="24"/>
        </w:rPr>
        <w:t>MJ ask</w:t>
      </w:r>
      <w:r w:rsidR="009B20F6">
        <w:rPr>
          <w:rFonts w:ascii="Arial" w:hAnsi="Arial" w:cs="Arial"/>
          <w:sz w:val="24"/>
          <w:szCs w:val="24"/>
        </w:rPr>
        <w:t>ed</w:t>
      </w:r>
      <w:r w:rsidRPr="00DB7C9D">
        <w:rPr>
          <w:rFonts w:ascii="Arial" w:hAnsi="Arial" w:cs="Arial"/>
          <w:sz w:val="24"/>
          <w:szCs w:val="24"/>
        </w:rPr>
        <w:t xml:space="preserve"> why Catholic schools need to </w:t>
      </w:r>
      <w:r w:rsidR="009B20F6">
        <w:rPr>
          <w:rFonts w:ascii="Arial" w:hAnsi="Arial" w:cs="Arial"/>
          <w:sz w:val="24"/>
          <w:szCs w:val="24"/>
        </w:rPr>
        <w:t>undertake</w:t>
      </w:r>
      <w:r w:rsidRPr="00DB7C9D">
        <w:rPr>
          <w:rFonts w:ascii="Arial" w:hAnsi="Arial" w:cs="Arial"/>
          <w:sz w:val="24"/>
          <w:szCs w:val="24"/>
        </w:rPr>
        <w:t xml:space="preserve"> the PLASC collection and </w:t>
      </w:r>
      <w:r w:rsidR="009B20F6">
        <w:rPr>
          <w:rFonts w:ascii="Arial" w:hAnsi="Arial" w:cs="Arial"/>
          <w:sz w:val="24"/>
          <w:szCs w:val="24"/>
        </w:rPr>
        <w:t xml:space="preserve">the separate </w:t>
      </w:r>
      <w:r w:rsidRPr="00DB7C9D">
        <w:rPr>
          <w:rFonts w:ascii="Arial" w:hAnsi="Arial" w:cs="Arial"/>
          <w:sz w:val="24"/>
          <w:szCs w:val="24"/>
        </w:rPr>
        <w:t xml:space="preserve">Catholic </w:t>
      </w:r>
      <w:r w:rsidR="00CF5E15" w:rsidRPr="00DB7C9D">
        <w:rPr>
          <w:rFonts w:ascii="Arial" w:hAnsi="Arial" w:cs="Arial"/>
          <w:sz w:val="24"/>
          <w:szCs w:val="24"/>
        </w:rPr>
        <w:t>S</w:t>
      </w:r>
      <w:r w:rsidRPr="00DB7C9D">
        <w:rPr>
          <w:rFonts w:ascii="Arial" w:hAnsi="Arial" w:cs="Arial"/>
          <w:sz w:val="24"/>
          <w:szCs w:val="24"/>
        </w:rPr>
        <w:t>chool census</w:t>
      </w:r>
      <w:r w:rsidR="009B20F6">
        <w:rPr>
          <w:rFonts w:ascii="Arial" w:hAnsi="Arial" w:cs="Arial"/>
          <w:sz w:val="24"/>
          <w:szCs w:val="24"/>
        </w:rPr>
        <w:t xml:space="preserve">. </w:t>
      </w:r>
      <w:r w:rsidRPr="00DB7C9D">
        <w:rPr>
          <w:rFonts w:ascii="Arial" w:hAnsi="Arial" w:cs="Arial"/>
          <w:sz w:val="24"/>
          <w:szCs w:val="24"/>
        </w:rPr>
        <w:t xml:space="preserve">Capita agree to provide MJ with a list of all </w:t>
      </w:r>
      <w:r w:rsidR="009B20F6">
        <w:rPr>
          <w:rFonts w:ascii="Arial" w:hAnsi="Arial" w:cs="Arial"/>
          <w:sz w:val="24"/>
          <w:szCs w:val="24"/>
        </w:rPr>
        <w:t>common</w:t>
      </w:r>
      <w:r w:rsidRPr="00DB7C9D">
        <w:rPr>
          <w:rFonts w:ascii="Arial" w:hAnsi="Arial" w:cs="Arial"/>
          <w:sz w:val="24"/>
          <w:szCs w:val="24"/>
        </w:rPr>
        <w:t xml:space="preserve"> questions.</w:t>
      </w:r>
    </w:p>
    <w:p w:rsidR="00F76915" w:rsidRPr="00F76915" w:rsidRDefault="00F76915" w:rsidP="00F76915">
      <w:pPr>
        <w:spacing w:after="0" w:line="240" w:lineRule="auto"/>
        <w:jc w:val="both"/>
        <w:rPr>
          <w:rFonts w:ascii="Arial" w:hAnsi="Arial" w:cs="Arial"/>
          <w:sz w:val="24"/>
          <w:szCs w:val="24"/>
        </w:rPr>
      </w:pPr>
    </w:p>
    <w:p w:rsidR="009B20F6" w:rsidRDefault="009B20F6" w:rsidP="002A5565">
      <w:pPr>
        <w:spacing w:after="0" w:line="240" w:lineRule="auto"/>
        <w:ind w:left="993" w:right="-46"/>
        <w:jc w:val="both"/>
        <w:rPr>
          <w:rFonts w:ascii="Arial" w:hAnsi="Arial" w:cs="Arial"/>
          <w:sz w:val="24"/>
          <w:szCs w:val="24"/>
        </w:rPr>
      </w:pPr>
      <w:r w:rsidRPr="009B20F6">
        <w:rPr>
          <w:rFonts w:ascii="Arial" w:hAnsi="Arial" w:cs="Arial"/>
          <w:b/>
          <w:sz w:val="24"/>
          <w:szCs w:val="24"/>
        </w:rPr>
        <w:t>Action</w:t>
      </w:r>
      <w:r w:rsidR="000C40EF">
        <w:rPr>
          <w:rFonts w:ascii="Arial" w:hAnsi="Arial" w:cs="Arial"/>
          <w:b/>
          <w:sz w:val="24"/>
          <w:szCs w:val="24"/>
        </w:rPr>
        <w:t xml:space="preserve"> 293</w:t>
      </w:r>
      <w:r>
        <w:rPr>
          <w:rFonts w:ascii="Arial" w:hAnsi="Arial" w:cs="Arial"/>
          <w:sz w:val="24"/>
          <w:szCs w:val="24"/>
        </w:rPr>
        <w:t>: Provide common PLASC/ Catholic School census questions (Capita)</w:t>
      </w:r>
    </w:p>
    <w:p w:rsidR="00F76915" w:rsidRDefault="00F76915" w:rsidP="002A5565">
      <w:pPr>
        <w:spacing w:after="0" w:line="240" w:lineRule="auto"/>
        <w:ind w:left="993" w:right="-46"/>
        <w:jc w:val="both"/>
        <w:rPr>
          <w:rFonts w:ascii="Arial" w:hAnsi="Arial" w:cs="Arial"/>
          <w:sz w:val="24"/>
          <w:szCs w:val="24"/>
        </w:rPr>
      </w:pPr>
    </w:p>
    <w:p w:rsidR="009B20F6" w:rsidRPr="000C40EF" w:rsidRDefault="009B20F6" w:rsidP="000C40EF">
      <w:pPr>
        <w:spacing w:after="0" w:line="240" w:lineRule="auto"/>
        <w:ind w:left="993"/>
        <w:jc w:val="both"/>
        <w:rPr>
          <w:rFonts w:ascii="Arial" w:hAnsi="Arial" w:cs="Arial"/>
          <w:b/>
          <w:sz w:val="24"/>
          <w:szCs w:val="24"/>
        </w:rPr>
      </w:pPr>
      <w:r>
        <w:rPr>
          <w:rFonts w:ascii="Arial" w:hAnsi="Arial" w:cs="Arial"/>
          <w:b/>
          <w:sz w:val="24"/>
          <w:szCs w:val="24"/>
        </w:rPr>
        <w:t>Action</w:t>
      </w:r>
      <w:r w:rsidR="000C40EF">
        <w:rPr>
          <w:rFonts w:ascii="Arial" w:hAnsi="Arial" w:cs="Arial"/>
          <w:sz w:val="24"/>
          <w:szCs w:val="24"/>
        </w:rPr>
        <w:t xml:space="preserve"> </w:t>
      </w:r>
      <w:r w:rsidR="000C40EF" w:rsidRPr="000C40EF">
        <w:rPr>
          <w:rFonts w:ascii="Arial" w:hAnsi="Arial" w:cs="Arial"/>
          <w:b/>
          <w:sz w:val="24"/>
          <w:szCs w:val="24"/>
        </w:rPr>
        <w:t>294</w:t>
      </w:r>
      <w:r w:rsidR="000C40EF">
        <w:rPr>
          <w:rFonts w:ascii="Arial" w:hAnsi="Arial" w:cs="Arial"/>
          <w:b/>
          <w:sz w:val="24"/>
          <w:szCs w:val="24"/>
        </w:rPr>
        <w:t xml:space="preserve">: </w:t>
      </w:r>
      <w:r>
        <w:rPr>
          <w:rFonts w:ascii="Arial" w:hAnsi="Arial" w:cs="Arial"/>
          <w:sz w:val="24"/>
          <w:szCs w:val="24"/>
        </w:rPr>
        <w:t>Investigate if PLASC/Catholic School census data can be combined or shared (WG)</w:t>
      </w:r>
    </w:p>
    <w:p w:rsidR="00F76915" w:rsidRPr="009B20F6" w:rsidRDefault="00F76915" w:rsidP="002A5565">
      <w:pPr>
        <w:spacing w:after="0" w:line="240" w:lineRule="auto"/>
        <w:ind w:left="993"/>
        <w:jc w:val="both"/>
        <w:rPr>
          <w:rFonts w:ascii="Arial" w:hAnsi="Arial" w:cs="Arial"/>
          <w:sz w:val="24"/>
          <w:szCs w:val="24"/>
        </w:rPr>
      </w:pPr>
    </w:p>
    <w:p w:rsidR="005B2FED" w:rsidRDefault="005B2FED" w:rsidP="002A5565">
      <w:pPr>
        <w:pStyle w:val="ListParagraph"/>
        <w:numPr>
          <w:ilvl w:val="1"/>
          <w:numId w:val="13"/>
        </w:numPr>
        <w:spacing w:after="0" w:line="240" w:lineRule="auto"/>
        <w:ind w:left="993" w:hanging="567"/>
        <w:contextualSpacing w:val="0"/>
        <w:jc w:val="both"/>
        <w:rPr>
          <w:rFonts w:ascii="Arial" w:hAnsi="Arial" w:cs="Arial"/>
          <w:sz w:val="24"/>
          <w:szCs w:val="24"/>
        </w:rPr>
      </w:pPr>
      <w:r>
        <w:rPr>
          <w:rFonts w:ascii="Arial" w:hAnsi="Arial" w:cs="Arial"/>
          <w:sz w:val="24"/>
          <w:szCs w:val="24"/>
        </w:rPr>
        <w:t xml:space="preserve">Pupil gender – JH advised that DfE </w:t>
      </w:r>
      <w:r w:rsidR="00583EFB">
        <w:rPr>
          <w:rFonts w:ascii="Arial" w:hAnsi="Arial" w:cs="Arial"/>
          <w:sz w:val="24"/>
          <w:szCs w:val="24"/>
        </w:rPr>
        <w:t xml:space="preserve">were revising their codes, but are now </w:t>
      </w:r>
      <w:r>
        <w:rPr>
          <w:rFonts w:ascii="Arial" w:hAnsi="Arial" w:cs="Arial"/>
          <w:sz w:val="24"/>
          <w:szCs w:val="24"/>
        </w:rPr>
        <w:t>referring back to the Information Standards Board (ISB) as they do not believe the ISB definitions are workable. The new code</w:t>
      </w:r>
      <w:r w:rsidR="00F94433">
        <w:rPr>
          <w:rFonts w:ascii="Arial" w:hAnsi="Arial" w:cs="Arial"/>
          <w:sz w:val="24"/>
          <w:szCs w:val="24"/>
        </w:rPr>
        <w:t>s</w:t>
      </w:r>
      <w:r>
        <w:rPr>
          <w:rFonts w:ascii="Arial" w:hAnsi="Arial" w:cs="Arial"/>
          <w:sz w:val="24"/>
          <w:szCs w:val="24"/>
        </w:rPr>
        <w:t xml:space="preserve"> that DfE proposed w</w:t>
      </w:r>
      <w:r w:rsidR="00F94433">
        <w:rPr>
          <w:rFonts w:ascii="Arial" w:hAnsi="Arial" w:cs="Arial"/>
          <w:sz w:val="24"/>
          <w:szCs w:val="24"/>
        </w:rPr>
        <w:t>ere</w:t>
      </w:r>
      <w:r>
        <w:rPr>
          <w:rFonts w:ascii="Arial" w:hAnsi="Arial" w:cs="Arial"/>
          <w:sz w:val="24"/>
          <w:szCs w:val="24"/>
        </w:rPr>
        <w:t xml:space="preserve"> not in line with ISB standards.  </w:t>
      </w:r>
    </w:p>
    <w:p w:rsidR="00F76915" w:rsidRDefault="00F76915" w:rsidP="00F76915">
      <w:pPr>
        <w:pStyle w:val="ListParagraph"/>
        <w:spacing w:after="0" w:line="240" w:lineRule="auto"/>
        <w:ind w:left="993"/>
        <w:contextualSpacing w:val="0"/>
        <w:jc w:val="both"/>
        <w:rPr>
          <w:rFonts w:ascii="Arial" w:hAnsi="Arial" w:cs="Arial"/>
          <w:sz w:val="24"/>
          <w:szCs w:val="24"/>
        </w:rPr>
      </w:pPr>
    </w:p>
    <w:p w:rsidR="00583EFB" w:rsidRDefault="00E61340" w:rsidP="002A5565">
      <w:pPr>
        <w:pStyle w:val="ListParagraph"/>
        <w:numPr>
          <w:ilvl w:val="1"/>
          <w:numId w:val="13"/>
        </w:numPr>
        <w:spacing w:after="0" w:line="240" w:lineRule="auto"/>
        <w:ind w:left="993" w:hanging="567"/>
        <w:contextualSpacing w:val="0"/>
        <w:jc w:val="both"/>
        <w:rPr>
          <w:rFonts w:ascii="Arial" w:hAnsi="Arial" w:cs="Arial"/>
          <w:sz w:val="24"/>
          <w:szCs w:val="24"/>
        </w:rPr>
      </w:pPr>
      <w:r>
        <w:rPr>
          <w:rFonts w:ascii="Arial" w:hAnsi="Arial" w:cs="Arial"/>
          <w:sz w:val="24"/>
          <w:szCs w:val="24"/>
        </w:rPr>
        <w:t>LH ask</w:t>
      </w:r>
      <w:r w:rsidR="00CF5E15">
        <w:rPr>
          <w:rFonts w:ascii="Arial" w:hAnsi="Arial" w:cs="Arial"/>
          <w:sz w:val="24"/>
          <w:szCs w:val="24"/>
        </w:rPr>
        <w:t>ed</w:t>
      </w:r>
      <w:r>
        <w:rPr>
          <w:rFonts w:ascii="Arial" w:hAnsi="Arial" w:cs="Arial"/>
          <w:sz w:val="24"/>
          <w:szCs w:val="24"/>
        </w:rPr>
        <w:t xml:space="preserve"> if there </w:t>
      </w:r>
      <w:r w:rsidR="00583EFB">
        <w:rPr>
          <w:rFonts w:ascii="Arial" w:hAnsi="Arial" w:cs="Arial"/>
          <w:sz w:val="24"/>
          <w:szCs w:val="24"/>
        </w:rPr>
        <w:t>was a response to the query about validation rule</w:t>
      </w:r>
      <w:r>
        <w:rPr>
          <w:rFonts w:ascii="Arial" w:hAnsi="Arial" w:cs="Arial"/>
          <w:sz w:val="24"/>
          <w:szCs w:val="24"/>
        </w:rPr>
        <w:t xml:space="preserve"> ‘750Q’</w:t>
      </w:r>
      <w:r w:rsidR="00583EFB">
        <w:rPr>
          <w:rFonts w:ascii="Arial" w:hAnsi="Arial" w:cs="Arial"/>
          <w:sz w:val="24"/>
          <w:szCs w:val="24"/>
        </w:rPr>
        <w:t xml:space="preserve"> and provided example school numbers for this to be investigated. </w:t>
      </w:r>
    </w:p>
    <w:p w:rsidR="00F76915" w:rsidRPr="00F76915" w:rsidRDefault="00F76915" w:rsidP="00F76915">
      <w:pPr>
        <w:spacing w:after="0" w:line="240" w:lineRule="auto"/>
        <w:jc w:val="both"/>
        <w:rPr>
          <w:rFonts w:ascii="Arial" w:hAnsi="Arial" w:cs="Arial"/>
          <w:sz w:val="24"/>
          <w:szCs w:val="24"/>
        </w:rPr>
      </w:pPr>
    </w:p>
    <w:p w:rsidR="00E61340" w:rsidRDefault="00583EFB" w:rsidP="000C40EF">
      <w:pPr>
        <w:spacing w:after="0" w:line="240" w:lineRule="auto"/>
        <w:ind w:left="993"/>
        <w:jc w:val="both"/>
        <w:rPr>
          <w:rFonts w:ascii="Arial" w:hAnsi="Arial" w:cs="Arial"/>
          <w:sz w:val="24"/>
          <w:szCs w:val="24"/>
        </w:rPr>
      </w:pPr>
      <w:r w:rsidRPr="00583EFB">
        <w:rPr>
          <w:rFonts w:ascii="Arial" w:hAnsi="Arial" w:cs="Arial"/>
          <w:b/>
          <w:sz w:val="24"/>
          <w:szCs w:val="24"/>
        </w:rPr>
        <w:t>Action</w:t>
      </w:r>
      <w:r w:rsidR="000C40EF">
        <w:rPr>
          <w:rFonts w:ascii="Arial" w:hAnsi="Arial" w:cs="Arial"/>
          <w:b/>
          <w:sz w:val="24"/>
          <w:szCs w:val="24"/>
        </w:rPr>
        <w:t xml:space="preserve"> 295</w:t>
      </w:r>
      <w:r>
        <w:rPr>
          <w:rFonts w:ascii="Arial" w:hAnsi="Arial" w:cs="Arial"/>
          <w:b/>
          <w:sz w:val="24"/>
          <w:szCs w:val="24"/>
        </w:rPr>
        <w:t xml:space="preserve">: </w:t>
      </w:r>
      <w:r w:rsidR="00F94433">
        <w:rPr>
          <w:rFonts w:ascii="Arial" w:hAnsi="Arial" w:cs="Arial"/>
          <w:sz w:val="24"/>
          <w:szCs w:val="24"/>
        </w:rPr>
        <w:t>R</w:t>
      </w:r>
      <w:r>
        <w:rPr>
          <w:rFonts w:ascii="Arial" w:hAnsi="Arial" w:cs="Arial"/>
          <w:sz w:val="24"/>
          <w:szCs w:val="24"/>
        </w:rPr>
        <w:t>espond to query about the application of this rule in two schools.</w:t>
      </w:r>
      <w:r>
        <w:rPr>
          <w:rFonts w:ascii="Arial" w:hAnsi="Arial" w:cs="Arial"/>
          <w:sz w:val="24"/>
          <w:szCs w:val="24"/>
        </w:rPr>
        <w:tab/>
      </w:r>
      <w:r w:rsidR="00E61340" w:rsidRPr="00583EFB">
        <w:rPr>
          <w:rFonts w:ascii="Arial" w:hAnsi="Arial" w:cs="Arial"/>
          <w:sz w:val="24"/>
          <w:szCs w:val="24"/>
        </w:rPr>
        <w:t xml:space="preserve"> </w:t>
      </w:r>
    </w:p>
    <w:p w:rsidR="000C40EF" w:rsidRPr="00583EFB" w:rsidRDefault="000C40EF" w:rsidP="000C40EF">
      <w:pPr>
        <w:spacing w:after="0" w:line="240" w:lineRule="auto"/>
        <w:ind w:left="993"/>
        <w:jc w:val="both"/>
        <w:rPr>
          <w:rFonts w:ascii="Arial" w:hAnsi="Arial" w:cs="Arial"/>
          <w:sz w:val="24"/>
          <w:szCs w:val="24"/>
        </w:rPr>
      </w:pPr>
    </w:p>
    <w:p w:rsidR="00E61340" w:rsidRDefault="009B20F6" w:rsidP="002A5565">
      <w:pPr>
        <w:pStyle w:val="ListParagraph"/>
        <w:numPr>
          <w:ilvl w:val="1"/>
          <w:numId w:val="13"/>
        </w:numPr>
        <w:spacing w:after="0" w:line="240" w:lineRule="auto"/>
        <w:ind w:left="993" w:hanging="567"/>
        <w:contextualSpacing w:val="0"/>
        <w:jc w:val="both"/>
        <w:rPr>
          <w:rFonts w:ascii="Arial" w:hAnsi="Arial" w:cs="Arial"/>
          <w:sz w:val="24"/>
          <w:szCs w:val="24"/>
        </w:rPr>
      </w:pPr>
      <w:r>
        <w:rPr>
          <w:rFonts w:ascii="Arial" w:hAnsi="Arial" w:cs="Arial"/>
          <w:sz w:val="24"/>
          <w:szCs w:val="24"/>
        </w:rPr>
        <w:t xml:space="preserve">The </w:t>
      </w:r>
      <w:r w:rsidR="00A91D22">
        <w:rPr>
          <w:rFonts w:ascii="Arial" w:hAnsi="Arial" w:cs="Arial"/>
          <w:sz w:val="24"/>
          <w:szCs w:val="24"/>
        </w:rPr>
        <w:t>EOTAS spec</w:t>
      </w:r>
      <w:r w:rsidR="00CF5E15">
        <w:rPr>
          <w:rFonts w:ascii="Arial" w:hAnsi="Arial" w:cs="Arial"/>
          <w:sz w:val="24"/>
          <w:szCs w:val="24"/>
        </w:rPr>
        <w:t>ification</w:t>
      </w:r>
      <w:r w:rsidR="00A91D22">
        <w:rPr>
          <w:rFonts w:ascii="Arial" w:hAnsi="Arial" w:cs="Arial"/>
          <w:sz w:val="24"/>
          <w:szCs w:val="24"/>
        </w:rPr>
        <w:t xml:space="preserve"> </w:t>
      </w:r>
      <w:r w:rsidR="008C6130">
        <w:rPr>
          <w:rFonts w:ascii="Arial" w:hAnsi="Arial" w:cs="Arial"/>
          <w:sz w:val="24"/>
          <w:szCs w:val="24"/>
        </w:rPr>
        <w:t>has no significant changes. JH note</w:t>
      </w:r>
      <w:r w:rsidR="00CF5E15">
        <w:rPr>
          <w:rFonts w:ascii="Arial" w:hAnsi="Arial" w:cs="Arial"/>
          <w:sz w:val="24"/>
          <w:szCs w:val="24"/>
        </w:rPr>
        <w:t>d</w:t>
      </w:r>
      <w:r w:rsidR="008C6130">
        <w:rPr>
          <w:rFonts w:ascii="Arial" w:hAnsi="Arial" w:cs="Arial"/>
          <w:sz w:val="24"/>
          <w:szCs w:val="24"/>
        </w:rPr>
        <w:t xml:space="preserve"> an error in the spec</w:t>
      </w:r>
      <w:r w:rsidR="00CF5E15">
        <w:rPr>
          <w:rFonts w:ascii="Arial" w:hAnsi="Arial" w:cs="Arial"/>
          <w:sz w:val="24"/>
          <w:szCs w:val="24"/>
        </w:rPr>
        <w:t>ification</w:t>
      </w:r>
      <w:r w:rsidR="008C6130">
        <w:rPr>
          <w:rFonts w:ascii="Arial" w:hAnsi="Arial" w:cs="Arial"/>
          <w:sz w:val="24"/>
          <w:szCs w:val="24"/>
        </w:rPr>
        <w:t xml:space="preserve"> at point ‘2’ as Free Breakfast is ‘prior’ to census week and then it is subsequently referred to as ‘during’ census week. </w:t>
      </w:r>
    </w:p>
    <w:p w:rsidR="00F76915" w:rsidRDefault="00F76915" w:rsidP="00F76915">
      <w:pPr>
        <w:pStyle w:val="ListParagraph"/>
        <w:spacing w:after="0" w:line="240" w:lineRule="auto"/>
        <w:ind w:left="993"/>
        <w:contextualSpacing w:val="0"/>
        <w:jc w:val="both"/>
        <w:rPr>
          <w:rFonts w:ascii="Arial" w:hAnsi="Arial" w:cs="Arial"/>
          <w:sz w:val="24"/>
          <w:szCs w:val="24"/>
        </w:rPr>
      </w:pPr>
    </w:p>
    <w:p w:rsidR="00E7513F" w:rsidRDefault="00E7513F" w:rsidP="002A5565">
      <w:pPr>
        <w:spacing w:after="0" w:line="240" w:lineRule="auto"/>
        <w:ind w:left="993" w:firstLine="21"/>
        <w:jc w:val="both"/>
        <w:rPr>
          <w:rFonts w:ascii="Arial" w:hAnsi="Arial" w:cs="Arial"/>
          <w:sz w:val="24"/>
          <w:szCs w:val="24"/>
        </w:rPr>
      </w:pPr>
      <w:r w:rsidRPr="00E7513F">
        <w:rPr>
          <w:rFonts w:ascii="Arial" w:hAnsi="Arial" w:cs="Arial"/>
          <w:b/>
          <w:sz w:val="24"/>
          <w:szCs w:val="24"/>
        </w:rPr>
        <w:t>Action</w:t>
      </w:r>
      <w:r w:rsidR="000C40EF">
        <w:rPr>
          <w:rFonts w:ascii="Arial" w:hAnsi="Arial" w:cs="Arial"/>
          <w:b/>
          <w:sz w:val="24"/>
          <w:szCs w:val="24"/>
        </w:rPr>
        <w:t xml:space="preserve"> 296</w:t>
      </w:r>
      <w:r w:rsidRPr="00E7513F">
        <w:rPr>
          <w:rFonts w:ascii="Arial" w:hAnsi="Arial" w:cs="Arial"/>
          <w:sz w:val="24"/>
          <w:szCs w:val="24"/>
        </w:rPr>
        <w:t>: Amend specification to clarify if free breakfast data is ‘prior’ or ‘during’ census week</w:t>
      </w:r>
      <w:r w:rsidR="00F76915">
        <w:rPr>
          <w:rFonts w:ascii="Arial" w:hAnsi="Arial" w:cs="Arial"/>
          <w:sz w:val="24"/>
          <w:szCs w:val="24"/>
        </w:rPr>
        <w:t>.</w:t>
      </w:r>
    </w:p>
    <w:p w:rsidR="00F76915" w:rsidRPr="00E7513F" w:rsidRDefault="00F76915" w:rsidP="002A5565">
      <w:pPr>
        <w:spacing w:after="0" w:line="240" w:lineRule="auto"/>
        <w:ind w:left="993" w:firstLine="21"/>
        <w:jc w:val="both"/>
        <w:rPr>
          <w:rFonts w:ascii="Arial" w:hAnsi="Arial" w:cs="Arial"/>
          <w:sz w:val="24"/>
          <w:szCs w:val="24"/>
        </w:rPr>
      </w:pPr>
    </w:p>
    <w:p w:rsidR="00E7513F" w:rsidRDefault="00E7513F" w:rsidP="002A5565">
      <w:pPr>
        <w:pStyle w:val="ListParagraph"/>
        <w:numPr>
          <w:ilvl w:val="1"/>
          <w:numId w:val="13"/>
        </w:numPr>
        <w:spacing w:after="0" w:line="240" w:lineRule="auto"/>
        <w:ind w:left="993" w:hanging="567"/>
        <w:contextualSpacing w:val="0"/>
        <w:jc w:val="both"/>
        <w:rPr>
          <w:rFonts w:ascii="Arial" w:hAnsi="Arial" w:cs="Arial"/>
          <w:sz w:val="24"/>
          <w:szCs w:val="24"/>
        </w:rPr>
      </w:pPr>
      <w:r>
        <w:rPr>
          <w:rFonts w:ascii="Arial" w:hAnsi="Arial" w:cs="Arial"/>
          <w:sz w:val="24"/>
          <w:szCs w:val="24"/>
        </w:rPr>
        <w:t>Class size exception status – The proposed change to record the number of new exceptions each year was discussed in detail</w:t>
      </w:r>
      <w:r w:rsidR="005B2FED">
        <w:rPr>
          <w:rFonts w:ascii="Arial" w:hAnsi="Arial" w:cs="Arial"/>
          <w:sz w:val="24"/>
          <w:szCs w:val="24"/>
        </w:rPr>
        <w:t xml:space="preserve"> with the conclusion that this would place a considerable burden on schools. It was suggested that if this data was needed perhaps LAs could more readily provide it as they will have had to authorise the exceptions.</w:t>
      </w:r>
    </w:p>
    <w:p w:rsidR="00F76915" w:rsidRPr="00F76915" w:rsidRDefault="00F76915" w:rsidP="00F76915">
      <w:pPr>
        <w:spacing w:after="0" w:line="240" w:lineRule="auto"/>
        <w:ind w:left="426"/>
        <w:jc w:val="both"/>
        <w:rPr>
          <w:rFonts w:ascii="Arial" w:hAnsi="Arial" w:cs="Arial"/>
          <w:sz w:val="24"/>
          <w:szCs w:val="24"/>
        </w:rPr>
      </w:pPr>
    </w:p>
    <w:p w:rsidR="00EA66F1" w:rsidRDefault="005B2FED" w:rsidP="002A5565">
      <w:pPr>
        <w:spacing w:after="0" w:line="240" w:lineRule="auto"/>
        <w:ind w:left="699" w:firstLine="294"/>
        <w:jc w:val="both"/>
        <w:rPr>
          <w:rFonts w:ascii="Arial" w:hAnsi="Arial" w:cs="Arial"/>
          <w:sz w:val="24"/>
          <w:szCs w:val="24"/>
        </w:rPr>
      </w:pPr>
      <w:r w:rsidRPr="005B2FED">
        <w:rPr>
          <w:rFonts w:ascii="Arial" w:hAnsi="Arial" w:cs="Arial"/>
          <w:b/>
          <w:sz w:val="24"/>
          <w:szCs w:val="24"/>
        </w:rPr>
        <w:t>Action</w:t>
      </w:r>
      <w:r w:rsidR="000C40EF">
        <w:rPr>
          <w:rFonts w:ascii="Arial" w:hAnsi="Arial" w:cs="Arial"/>
          <w:b/>
          <w:sz w:val="24"/>
          <w:szCs w:val="24"/>
        </w:rPr>
        <w:t xml:space="preserve"> 297</w:t>
      </w:r>
      <w:r w:rsidRPr="005B2FED">
        <w:rPr>
          <w:rFonts w:ascii="Arial" w:hAnsi="Arial" w:cs="Arial"/>
          <w:sz w:val="24"/>
          <w:szCs w:val="24"/>
        </w:rPr>
        <w:t xml:space="preserve">: </w:t>
      </w:r>
      <w:r>
        <w:rPr>
          <w:rFonts w:ascii="Arial" w:hAnsi="Arial" w:cs="Arial"/>
          <w:sz w:val="24"/>
          <w:szCs w:val="24"/>
        </w:rPr>
        <w:t>C</w:t>
      </w:r>
      <w:r w:rsidRPr="005B2FED">
        <w:rPr>
          <w:rFonts w:ascii="Arial" w:hAnsi="Arial" w:cs="Arial"/>
          <w:sz w:val="24"/>
          <w:szCs w:val="24"/>
        </w:rPr>
        <w:t xml:space="preserve">onsider further </w:t>
      </w:r>
      <w:r>
        <w:rPr>
          <w:rFonts w:ascii="Arial" w:hAnsi="Arial" w:cs="Arial"/>
          <w:sz w:val="24"/>
          <w:szCs w:val="24"/>
        </w:rPr>
        <w:t xml:space="preserve">with the policy lead </w:t>
      </w:r>
      <w:r w:rsidRPr="005B2FED">
        <w:rPr>
          <w:rFonts w:ascii="Arial" w:hAnsi="Arial" w:cs="Arial"/>
          <w:sz w:val="24"/>
          <w:szCs w:val="24"/>
        </w:rPr>
        <w:t>(WG).</w:t>
      </w:r>
    </w:p>
    <w:p w:rsidR="00F76915" w:rsidRPr="002A5565" w:rsidRDefault="00F76915" w:rsidP="00F76915">
      <w:pPr>
        <w:spacing w:after="0" w:line="240" w:lineRule="auto"/>
        <w:jc w:val="both"/>
        <w:rPr>
          <w:rFonts w:ascii="Arial" w:hAnsi="Arial" w:cs="Arial"/>
          <w:sz w:val="24"/>
          <w:szCs w:val="24"/>
        </w:rPr>
      </w:pPr>
    </w:p>
    <w:p w:rsidR="00147240" w:rsidRPr="00FA4CAB" w:rsidRDefault="00EA66F1" w:rsidP="002A5565">
      <w:pPr>
        <w:pStyle w:val="ListParagraph"/>
        <w:numPr>
          <w:ilvl w:val="0"/>
          <w:numId w:val="13"/>
        </w:numPr>
        <w:spacing w:after="0" w:line="240" w:lineRule="auto"/>
        <w:ind w:left="426" w:hanging="426"/>
        <w:contextualSpacing w:val="0"/>
        <w:jc w:val="both"/>
        <w:rPr>
          <w:rFonts w:ascii="Arial" w:hAnsi="Arial" w:cs="Arial"/>
          <w:b/>
          <w:sz w:val="28"/>
          <w:szCs w:val="28"/>
        </w:rPr>
      </w:pPr>
      <w:r w:rsidRPr="00FA4CAB">
        <w:rPr>
          <w:rFonts w:ascii="Arial" w:hAnsi="Arial" w:cs="Arial"/>
          <w:b/>
          <w:sz w:val="28"/>
          <w:szCs w:val="28"/>
        </w:rPr>
        <w:t>Attendance 2018 Draft Specification – Lindsay Lew</w:t>
      </w:r>
      <w:r w:rsidR="006A6175" w:rsidRPr="00FA4CAB">
        <w:rPr>
          <w:rFonts w:ascii="Arial" w:hAnsi="Arial" w:cs="Arial"/>
          <w:b/>
          <w:sz w:val="28"/>
          <w:szCs w:val="28"/>
        </w:rPr>
        <w:t>i</w:t>
      </w:r>
      <w:r w:rsidRPr="00FA4CAB">
        <w:rPr>
          <w:rFonts w:ascii="Arial" w:hAnsi="Arial" w:cs="Arial"/>
          <w:b/>
          <w:sz w:val="28"/>
          <w:szCs w:val="28"/>
        </w:rPr>
        <w:t xml:space="preserve">s </w:t>
      </w:r>
    </w:p>
    <w:p w:rsidR="002E3847" w:rsidRPr="00510408" w:rsidRDefault="008C6130" w:rsidP="002A5565">
      <w:pPr>
        <w:pStyle w:val="ListParagraph"/>
        <w:numPr>
          <w:ilvl w:val="1"/>
          <w:numId w:val="13"/>
        </w:numPr>
        <w:spacing w:after="0" w:line="240" w:lineRule="auto"/>
        <w:ind w:left="993" w:hanging="567"/>
        <w:jc w:val="both"/>
        <w:rPr>
          <w:rFonts w:ascii="Arial" w:hAnsi="Arial" w:cs="Arial"/>
          <w:sz w:val="24"/>
          <w:szCs w:val="24"/>
        </w:rPr>
      </w:pPr>
      <w:r w:rsidRPr="00510408">
        <w:rPr>
          <w:rFonts w:ascii="Arial" w:hAnsi="Arial" w:cs="Arial"/>
          <w:sz w:val="24"/>
          <w:szCs w:val="24"/>
        </w:rPr>
        <w:t>LL ask</w:t>
      </w:r>
      <w:r w:rsidR="00CF5E15" w:rsidRPr="00510408">
        <w:rPr>
          <w:rFonts w:ascii="Arial" w:hAnsi="Arial" w:cs="Arial"/>
          <w:sz w:val="24"/>
          <w:szCs w:val="24"/>
        </w:rPr>
        <w:t>ed</w:t>
      </w:r>
      <w:r w:rsidRPr="00510408">
        <w:rPr>
          <w:rFonts w:ascii="Arial" w:hAnsi="Arial" w:cs="Arial"/>
          <w:sz w:val="24"/>
          <w:szCs w:val="24"/>
        </w:rPr>
        <w:t xml:space="preserve"> if suppliers use</w:t>
      </w:r>
      <w:r w:rsidR="00583EFB" w:rsidRPr="00510408">
        <w:rPr>
          <w:rFonts w:ascii="Arial" w:hAnsi="Arial" w:cs="Arial"/>
          <w:sz w:val="24"/>
          <w:szCs w:val="24"/>
        </w:rPr>
        <w:t xml:space="preserve"> the Summary XSLT</w:t>
      </w:r>
      <w:r w:rsidRPr="00510408">
        <w:rPr>
          <w:rFonts w:ascii="Arial" w:hAnsi="Arial" w:cs="Arial"/>
          <w:sz w:val="24"/>
          <w:szCs w:val="24"/>
        </w:rPr>
        <w:t xml:space="preserve"> provided by WG</w:t>
      </w:r>
      <w:r w:rsidR="00583EFB" w:rsidRPr="00510408">
        <w:rPr>
          <w:rFonts w:ascii="Arial" w:hAnsi="Arial" w:cs="Arial"/>
          <w:sz w:val="24"/>
          <w:szCs w:val="24"/>
        </w:rPr>
        <w:t>, and all s</w:t>
      </w:r>
      <w:r w:rsidRPr="00510408">
        <w:rPr>
          <w:rFonts w:ascii="Arial" w:hAnsi="Arial" w:cs="Arial"/>
          <w:sz w:val="24"/>
          <w:szCs w:val="24"/>
        </w:rPr>
        <w:t xml:space="preserve">uppliers </w:t>
      </w:r>
      <w:r w:rsidR="00CF5E15" w:rsidRPr="00510408">
        <w:rPr>
          <w:rFonts w:ascii="Arial" w:hAnsi="Arial" w:cs="Arial"/>
          <w:sz w:val="24"/>
          <w:szCs w:val="24"/>
        </w:rPr>
        <w:t xml:space="preserve">confirmed </w:t>
      </w:r>
      <w:r w:rsidRPr="00510408">
        <w:rPr>
          <w:rFonts w:ascii="Arial" w:hAnsi="Arial" w:cs="Arial"/>
          <w:sz w:val="24"/>
          <w:szCs w:val="24"/>
        </w:rPr>
        <w:t xml:space="preserve">that they </w:t>
      </w:r>
      <w:r w:rsidR="00CF5E15" w:rsidRPr="00510408">
        <w:rPr>
          <w:rFonts w:ascii="Arial" w:hAnsi="Arial" w:cs="Arial"/>
          <w:sz w:val="24"/>
          <w:szCs w:val="24"/>
        </w:rPr>
        <w:t xml:space="preserve">use </w:t>
      </w:r>
      <w:r w:rsidRPr="00510408">
        <w:rPr>
          <w:rFonts w:ascii="Arial" w:hAnsi="Arial" w:cs="Arial"/>
          <w:sz w:val="24"/>
          <w:szCs w:val="24"/>
        </w:rPr>
        <w:t>th</w:t>
      </w:r>
      <w:r w:rsidR="00583EFB" w:rsidRPr="00510408">
        <w:rPr>
          <w:rFonts w:ascii="Arial" w:hAnsi="Arial" w:cs="Arial"/>
          <w:sz w:val="24"/>
          <w:szCs w:val="24"/>
        </w:rPr>
        <w:t>ese reports within their systems</w:t>
      </w:r>
      <w:r w:rsidRPr="00510408">
        <w:rPr>
          <w:rFonts w:ascii="Arial" w:hAnsi="Arial" w:cs="Arial"/>
          <w:sz w:val="24"/>
          <w:szCs w:val="24"/>
        </w:rPr>
        <w:t xml:space="preserve">.  </w:t>
      </w:r>
    </w:p>
    <w:p w:rsidR="006A6175" w:rsidRPr="00B35365" w:rsidRDefault="006A6175" w:rsidP="002A5565">
      <w:pPr>
        <w:spacing w:after="0" w:line="240" w:lineRule="auto"/>
        <w:ind w:left="1134" w:hanging="425"/>
        <w:jc w:val="both"/>
        <w:rPr>
          <w:rFonts w:ascii="Arial" w:hAnsi="Arial" w:cs="Arial"/>
          <w:sz w:val="24"/>
          <w:szCs w:val="24"/>
        </w:rPr>
      </w:pPr>
    </w:p>
    <w:p w:rsidR="00147240" w:rsidRPr="00FA4CAB" w:rsidRDefault="00EB1A97" w:rsidP="002A5565">
      <w:pPr>
        <w:pStyle w:val="ListParagraph"/>
        <w:numPr>
          <w:ilvl w:val="0"/>
          <w:numId w:val="13"/>
        </w:numPr>
        <w:spacing w:after="0" w:line="240" w:lineRule="auto"/>
        <w:ind w:left="426" w:hanging="426"/>
        <w:contextualSpacing w:val="0"/>
        <w:jc w:val="both"/>
        <w:rPr>
          <w:rFonts w:ascii="Arial" w:hAnsi="Arial" w:cs="Arial"/>
          <w:b/>
          <w:sz w:val="28"/>
          <w:szCs w:val="28"/>
        </w:rPr>
      </w:pPr>
      <w:r>
        <w:rPr>
          <w:rFonts w:ascii="Arial" w:hAnsi="Arial" w:cs="Arial"/>
          <w:b/>
          <w:sz w:val="28"/>
          <w:szCs w:val="28"/>
        </w:rPr>
        <w:t>AO</w:t>
      </w:r>
      <w:r w:rsidR="00EA66F1" w:rsidRPr="00FA4CAB">
        <w:rPr>
          <w:rFonts w:ascii="Arial" w:hAnsi="Arial" w:cs="Arial"/>
          <w:b/>
          <w:sz w:val="28"/>
          <w:szCs w:val="28"/>
        </w:rPr>
        <w:t>B</w:t>
      </w:r>
    </w:p>
    <w:p w:rsidR="00CF5E15" w:rsidRDefault="00CF5E15" w:rsidP="002A5565">
      <w:pPr>
        <w:pStyle w:val="ListParagraph"/>
        <w:numPr>
          <w:ilvl w:val="1"/>
          <w:numId w:val="13"/>
        </w:numPr>
        <w:spacing w:after="0" w:line="240" w:lineRule="auto"/>
        <w:ind w:left="993" w:hanging="567"/>
        <w:contextualSpacing w:val="0"/>
        <w:jc w:val="both"/>
        <w:rPr>
          <w:rFonts w:ascii="Arial" w:hAnsi="Arial" w:cs="Arial"/>
          <w:sz w:val="24"/>
          <w:szCs w:val="24"/>
        </w:rPr>
      </w:pPr>
      <w:r>
        <w:rPr>
          <w:rFonts w:ascii="Arial" w:hAnsi="Arial" w:cs="Arial"/>
          <w:sz w:val="24"/>
          <w:szCs w:val="24"/>
        </w:rPr>
        <w:t>AM</w:t>
      </w:r>
      <w:r w:rsidR="00932236">
        <w:rPr>
          <w:rFonts w:ascii="Arial" w:hAnsi="Arial" w:cs="Arial"/>
          <w:sz w:val="24"/>
          <w:szCs w:val="24"/>
        </w:rPr>
        <w:t>o</w:t>
      </w:r>
      <w:r w:rsidR="008C6130">
        <w:rPr>
          <w:rFonts w:ascii="Arial" w:hAnsi="Arial" w:cs="Arial"/>
          <w:sz w:val="24"/>
          <w:szCs w:val="24"/>
        </w:rPr>
        <w:t xml:space="preserve"> ask</w:t>
      </w:r>
      <w:r>
        <w:rPr>
          <w:rFonts w:ascii="Arial" w:hAnsi="Arial" w:cs="Arial"/>
          <w:sz w:val="24"/>
          <w:szCs w:val="24"/>
        </w:rPr>
        <w:t>ed</w:t>
      </w:r>
      <w:r w:rsidR="008C6130">
        <w:rPr>
          <w:rFonts w:ascii="Arial" w:hAnsi="Arial" w:cs="Arial"/>
          <w:sz w:val="24"/>
          <w:szCs w:val="24"/>
        </w:rPr>
        <w:t xml:space="preserve"> </w:t>
      </w:r>
      <w:r>
        <w:rPr>
          <w:rFonts w:ascii="Arial" w:hAnsi="Arial" w:cs="Arial"/>
          <w:sz w:val="24"/>
          <w:szCs w:val="24"/>
        </w:rPr>
        <w:t xml:space="preserve">if it was possible to receive </w:t>
      </w:r>
      <w:r w:rsidR="00036904">
        <w:rPr>
          <w:rFonts w:ascii="Arial" w:hAnsi="Arial" w:cs="Arial"/>
          <w:sz w:val="24"/>
          <w:szCs w:val="24"/>
        </w:rPr>
        <w:t>the 2018</w:t>
      </w:r>
      <w:r w:rsidR="008C6130">
        <w:rPr>
          <w:rFonts w:ascii="Arial" w:hAnsi="Arial" w:cs="Arial"/>
          <w:sz w:val="24"/>
          <w:szCs w:val="24"/>
        </w:rPr>
        <w:t xml:space="preserve"> Science spreadsheet</w:t>
      </w:r>
      <w:r>
        <w:rPr>
          <w:rFonts w:ascii="Arial" w:hAnsi="Arial" w:cs="Arial"/>
          <w:sz w:val="24"/>
          <w:szCs w:val="24"/>
        </w:rPr>
        <w:t xml:space="preserve"> as </w:t>
      </w:r>
      <w:r w:rsidR="008C6130">
        <w:rPr>
          <w:rFonts w:ascii="Arial" w:hAnsi="Arial" w:cs="Arial"/>
          <w:sz w:val="24"/>
          <w:szCs w:val="24"/>
        </w:rPr>
        <w:t xml:space="preserve">SA </w:t>
      </w:r>
      <w:r>
        <w:rPr>
          <w:rFonts w:ascii="Arial" w:hAnsi="Arial" w:cs="Arial"/>
          <w:sz w:val="24"/>
          <w:szCs w:val="24"/>
        </w:rPr>
        <w:t>had c</w:t>
      </w:r>
      <w:r w:rsidR="00F76915">
        <w:rPr>
          <w:rFonts w:ascii="Arial" w:hAnsi="Arial" w:cs="Arial"/>
          <w:sz w:val="24"/>
          <w:szCs w:val="24"/>
        </w:rPr>
        <w:t>irculated the 2017 spreadsheet.</w:t>
      </w:r>
    </w:p>
    <w:p w:rsidR="00F76915" w:rsidRDefault="00F76915" w:rsidP="00F76915">
      <w:pPr>
        <w:pStyle w:val="ListParagraph"/>
        <w:spacing w:after="0" w:line="240" w:lineRule="auto"/>
        <w:ind w:left="993"/>
        <w:contextualSpacing w:val="0"/>
        <w:jc w:val="both"/>
        <w:rPr>
          <w:rFonts w:ascii="Arial" w:hAnsi="Arial" w:cs="Arial"/>
          <w:sz w:val="24"/>
          <w:szCs w:val="24"/>
        </w:rPr>
      </w:pPr>
    </w:p>
    <w:p w:rsidR="00CF5E15" w:rsidRDefault="00CF5E15" w:rsidP="002A5565">
      <w:pPr>
        <w:spacing w:after="0" w:line="240" w:lineRule="auto"/>
        <w:ind w:left="993"/>
        <w:jc w:val="both"/>
        <w:rPr>
          <w:rFonts w:ascii="Arial" w:hAnsi="Arial" w:cs="Arial"/>
          <w:sz w:val="24"/>
          <w:szCs w:val="24"/>
        </w:rPr>
      </w:pPr>
      <w:r w:rsidRPr="00510408">
        <w:rPr>
          <w:rFonts w:ascii="Arial" w:hAnsi="Arial" w:cs="Arial"/>
          <w:b/>
          <w:sz w:val="24"/>
          <w:szCs w:val="24"/>
        </w:rPr>
        <w:t>Action</w:t>
      </w:r>
      <w:r w:rsidR="000C40EF">
        <w:rPr>
          <w:rFonts w:ascii="Arial" w:hAnsi="Arial" w:cs="Arial"/>
          <w:sz w:val="24"/>
          <w:szCs w:val="24"/>
        </w:rPr>
        <w:t xml:space="preserve"> </w:t>
      </w:r>
      <w:r w:rsidR="000C40EF" w:rsidRPr="00BB3BB9">
        <w:rPr>
          <w:rFonts w:ascii="Arial" w:hAnsi="Arial" w:cs="Arial"/>
          <w:b/>
          <w:sz w:val="24"/>
          <w:szCs w:val="24"/>
        </w:rPr>
        <w:t>298</w:t>
      </w:r>
      <w:r w:rsidR="000C40EF">
        <w:rPr>
          <w:rFonts w:ascii="Arial" w:hAnsi="Arial" w:cs="Arial"/>
          <w:sz w:val="24"/>
          <w:szCs w:val="24"/>
        </w:rPr>
        <w:t>:</w:t>
      </w:r>
      <w:r w:rsidRPr="00510408">
        <w:rPr>
          <w:rFonts w:ascii="Arial" w:hAnsi="Arial" w:cs="Arial"/>
          <w:sz w:val="24"/>
          <w:szCs w:val="24"/>
        </w:rPr>
        <w:t xml:space="preserve"> 2018 Science spreadsheet</w:t>
      </w:r>
      <w:r w:rsidR="00510408">
        <w:rPr>
          <w:rFonts w:ascii="Arial" w:hAnsi="Arial" w:cs="Arial"/>
          <w:sz w:val="24"/>
          <w:szCs w:val="24"/>
        </w:rPr>
        <w:t xml:space="preserve"> to be circulated (WG)</w:t>
      </w:r>
      <w:r w:rsidRPr="00510408">
        <w:rPr>
          <w:rFonts w:ascii="Arial" w:hAnsi="Arial" w:cs="Arial"/>
          <w:sz w:val="24"/>
          <w:szCs w:val="24"/>
        </w:rPr>
        <w:t xml:space="preserve">. </w:t>
      </w:r>
    </w:p>
    <w:p w:rsidR="00C40EDE" w:rsidRPr="00510408" w:rsidRDefault="00C40EDE" w:rsidP="002A5565">
      <w:pPr>
        <w:spacing w:after="0" w:line="240" w:lineRule="auto"/>
        <w:ind w:left="993"/>
        <w:jc w:val="both"/>
        <w:rPr>
          <w:rFonts w:ascii="Arial" w:hAnsi="Arial" w:cs="Arial"/>
          <w:sz w:val="24"/>
          <w:szCs w:val="24"/>
        </w:rPr>
      </w:pPr>
    </w:p>
    <w:p w:rsidR="00EA66F1" w:rsidRPr="00510408" w:rsidRDefault="00EA66F1" w:rsidP="002A5565">
      <w:pPr>
        <w:pStyle w:val="ListParagraph"/>
        <w:numPr>
          <w:ilvl w:val="1"/>
          <w:numId w:val="13"/>
        </w:numPr>
        <w:spacing w:after="0" w:line="240" w:lineRule="auto"/>
        <w:ind w:left="993" w:hanging="567"/>
        <w:contextualSpacing w:val="0"/>
        <w:jc w:val="both"/>
        <w:rPr>
          <w:rFonts w:ascii="Arial" w:hAnsi="Arial" w:cs="Arial"/>
          <w:sz w:val="24"/>
          <w:szCs w:val="24"/>
        </w:rPr>
      </w:pPr>
      <w:r w:rsidRPr="00510408">
        <w:rPr>
          <w:rFonts w:ascii="Arial" w:hAnsi="Arial" w:cs="Arial"/>
          <w:sz w:val="24"/>
          <w:szCs w:val="24"/>
        </w:rPr>
        <w:t>XSLT versioning and schedule</w:t>
      </w:r>
      <w:r w:rsidR="00510408">
        <w:rPr>
          <w:rFonts w:ascii="Arial" w:hAnsi="Arial" w:cs="Arial"/>
          <w:sz w:val="24"/>
          <w:szCs w:val="24"/>
        </w:rPr>
        <w:t xml:space="preserve"> – To follow - no further information was provided at this meeting.</w:t>
      </w:r>
      <w:r w:rsidRPr="00510408">
        <w:rPr>
          <w:rFonts w:ascii="Arial" w:hAnsi="Arial" w:cs="Arial"/>
          <w:sz w:val="24"/>
          <w:szCs w:val="24"/>
        </w:rPr>
        <w:t xml:space="preserve"> </w:t>
      </w:r>
    </w:p>
    <w:p w:rsidR="005A1EFA" w:rsidRPr="00EA66F1" w:rsidRDefault="005A1EFA" w:rsidP="002A5565">
      <w:pPr>
        <w:spacing w:after="0" w:line="240" w:lineRule="auto"/>
        <w:ind w:firstLine="720"/>
        <w:jc w:val="both"/>
        <w:rPr>
          <w:rFonts w:ascii="Arial" w:hAnsi="Arial" w:cs="Arial"/>
          <w:sz w:val="24"/>
          <w:szCs w:val="24"/>
        </w:rPr>
      </w:pPr>
    </w:p>
    <w:p w:rsidR="00EA66F1" w:rsidRDefault="00EA66F1" w:rsidP="002A5565">
      <w:pPr>
        <w:pStyle w:val="ListParagraph"/>
        <w:numPr>
          <w:ilvl w:val="0"/>
          <w:numId w:val="13"/>
        </w:numPr>
        <w:spacing w:after="0" w:line="240" w:lineRule="auto"/>
        <w:ind w:left="426" w:hanging="426"/>
        <w:contextualSpacing w:val="0"/>
        <w:jc w:val="both"/>
        <w:rPr>
          <w:rFonts w:ascii="Arial" w:hAnsi="Arial" w:cs="Arial"/>
          <w:b/>
          <w:sz w:val="28"/>
          <w:szCs w:val="28"/>
        </w:rPr>
      </w:pPr>
      <w:r w:rsidRPr="00FA4CAB">
        <w:rPr>
          <w:rFonts w:ascii="Arial" w:hAnsi="Arial" w:cs="Arial"/>
          <w:b/>
          <w:sz w:val="28"/>
          <w:szCs w:val="28"/>
        </w:rPr>
        <w:t>Date of next meeting and close</w:t>
      </w:r>
    </w:p>
    <w:p w:rsidR="00DB36EA" w:rsidRDefault="00EB1A97" w:rsidP="003E56F9">
      <w:pPr>
        <w:spacing w:after="0" w:line="240" w:lineRule="auto"/>
        <w:ind w:left="1134" w:hanging="141"/>
        <w:jc w:val="both"/>
      </w:pPr>
      <w:r>
        <w:rPr>
          <w:rFonts w:ascii="Arial" w:hAnsi="Arial" w:cs="Arial"/>
          <w:sz w:val="24"/>
          <w:szCs w:val="24"/>
        </w:rPr>
        <w:t>T</w:t>
      </w:r>
      <w:r w:rsidR="00DE7D15">
        <w:rPr>
          <w:rFonts w:ascii="Arial" w:hAnsi="Arial" w:cs="Arial"/>
          <w:sz w:val="24"/>
          <w:szCs w:val="24"/>
        </w:rPr>
        <w:t xml:space="preserve">o </w:t>
      </w:r>
      <w:r>
        <w:rPr>
          <w:rFonts w:ascii="Arial" w:hAnsi="Arial" w:cs="Arial"/>
          <w:sz w:val="24"/>
          <w:szCs w:val="24"/>
        </w:rPr>
        <w:t>be confirmed</w:t>
      </w:r>
      <w:r w:rsidR="00510408">
        <w:rPr>
          <w:rFonts w:ascii="Arial" w:hAnsi="Arial" w:cs="Arial"/>
          <w:sz w:val="24"/>
          <w:szCs w:val="24"/>
        </w:rPr>
        <w:t>.</w:t>
      </w:r>
      <w:r w:rsidR="00DE7D15">
        <w:rPr>
          <w:rFonts w:ascii="Arial" w:hAnsi="Arial" w:cs="Arial"/>
          <w:sz w:val="24"/>
          <w:szCs w:val="24"/>
        </w:rPr>
        <w:t xml:space="preserve"> </w:t>
      </w:r>
    </w:p>
    <w:sectPr w:rsidR="00DB36EA" w:rsidSect="009B20F6">
      <w:footerReference w:type="default" r:id="rId9"/>
      <w:pgSz w:w="11906" w:h="16838"/>
      <w:pgMar w:top="1440" w:right="1274"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571" w:rsidRDefault="00853571" w:rsidP="000B4252">
      <w:pPr>
        <w:spacing w:after="0" w:line="240" w:lineRule="auto"/>
      </w:pPr>
      <w:r>
        <w:separator/>
      </w:r>
    </w:p>
  </w:endnote>
  <w:endnote w:type="continuationSeparator" w:id="0">
    <w:p w:rsidR="00853571" w:rsidRDefault="00853571" w:rsidP="000B4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660188"/>
      <w:docPartObj>
        <w:docPartGallery w:val="Page Numbers (Bottom of Page)"/>
        <w:docPartUnique/>
      </w:docPartObj>
    </w:sdtPr>
    <w:sdtEndPr>
      <w:rPr>
        <w:noProof/>
      </w:rPr>
    </w:sdtEndPr>
    <w:sdtContent>
      <w:p w:rsidR="00853571" w:rsidRDefault="00853571">
        <w:pPr>
          <w:pStyle w:val="Footer"/>
          <w:jc w:val="right"/>
        </w:pPr>
        <w:r>
          <w:fldChar w:fldCharType="begin"/>
        </w:r>
        <w:r>
          <w:instrText xml:space="preserve"> PAGE   \* MERGEFORMAT </w:instrText>
        </w:r>
        <w:r>
          <w:fldChar w:fldCharType="separate"/>
        </w:r>
        <w:r w:rsidR="00221409">
          <w:rPr>
            <w:noProof/>
          </w:rPr>
          <w:t>1</w:t>
        </w:r>
        <w:r>
          <w:rPr>
            <w:noProof/>
          </w:rPr>
          <w:fldChar w:fldCharType="end"/>
        </w:r>
      </w:p>
    </w:sdtContent>
  </w:sdt>
  <w:p w:rsidR="00853571" w:rsidRDefault="00C40EDE">
    <w:pPr>
      <w:pStyle w:val="Footer"/>
    </w:pPr>
    <w:r>
      <w:t>V2</w:t>
    </w:r>
    <w:r w:rsidR="00853571">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571" w:rsidRDefault="00853571" w:rsidP="000B4252">
      <w:pPr>
        <w:spacing w:after="0" w:line="240" w:lineRule="auto"/>
      </w:pPr>
      <w:r>
        <w:separator/>
      </w:r>
    </w:p>
  </w:footnote>
  <w:footnote w:type="continuationSeparator" w:id="0">
    <w:p w:rsidR="00853571" w:rsidRDefault="00853571" w:rsidP="000B42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73B4"/>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661643A"/>
    <w:multiLevelType w:val="hybridMultilevel"/>
    <w:tmpl w:val="AB60F5E8"/>
    <w:lvl w:ilvl="0" w:tplc="762AA620">
      <w:start w:val="1"/>
      <w:numFmt w:val="decimal"/>
      <w:lvlText w:val="12.%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nsid w:val="08457D10"/>
    <w:multiLevelType w:val="hybridMultilevel"/>
    <w:tmpl w:val="21B0E7CC"/>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
    <w:nsid w:val="08CF2670"/>
    <w:multiLevelType w:val="hybridMultilevel"/>
    <w:tmpl w:val="9606E5C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0F170D00"/>
    <w:multiLevelType w:val="multilevel"/>
    <w:tmpl w:val="9634BAE8"/>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nsid w:val="136A71D4"/>
    <w:multiLevelType w:val="hybridMultilevel"/>
    <w:tmpl w:val="2DF0CDCA"/>
    <w:lvl w:ilvl="0" w:tplc="8EEEDF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8E54203"/>
    <w:multiLevelType w:val="hybridMultilevel"/>
    <w:tmpl w:val="6B480F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1CE368B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6F711BD"/>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nsid w:val="29346712"/>
    <w:multiLevelType w:val="multilevel"/>
    <w:tmpl w:val="B5AE4C0A"/>
    <w:lvl w:ilvl="0">
      <w:start w:val="3"/>
      <w:numFmt w:val="decimal"/>
      <w:lvlText w:val="%1."/>
      <w:lvlJc w:val="left"/>
      <w:pPr>
        <w:ind w:left="720" w:hanging="360"/>
      </w:pPr>
      <w:rPr>
        <w:rFonts w:hint="default"/>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0">
    <w:nsid w:val="2DAE377C"/>
    <w:multiLevelType w:val="multilevel"/>
    <w:tmpl w:val="DE749F2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3FD29F6"/>
    <w:multiLevelType w:val="multilevel"/>
    <w:tmpl w:val="EC681616"/>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nsid w:val="394D75AC"/>
    <w:multiLevelType w:val="hybridMultilevel"/>
    <w:tmpl w:val="1BF0312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3">
    <w:nsid w:val="3CCC3108"/>
    <w:multiLevelType w:val="multilevel"/>
    <w:tmpl w:val="521EB334"/>
    <w:lvl w:ilvl="0">
      <w:start w:val="3"/>
      <w:numFmt w:val="decimal"/>
      <w:lvlText w:val="%1."/>
      <w:lvlJc w:val="left"/>
      <w:pPr>
        <w:ind w:left="720" w:hanging="360"/>
      </w:pPr>
      <w:rPr>
        <w:rFonts w:hint="default"/>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4">
    <w:nsid w:val="3F457F35"/>
    <w:multiLevelType w:val="hybridMultilevel"/>
    <w:tmpl w:val="D98C827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5">
    <w:nsid w:val="4A5A214A"/>
    <w:multiLevelType w:val="multilevel"/>
    <w:tmpl w:val="2BD606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B1E73E4"/>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nsid w:val="4F7919B0"/>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nsid w:val="50533E4D"/>
    <w:multiLevelType w:val="multilevel"/>
    <w:tmpl w:val="7EE0F7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747058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7AF2105"/>
    <w:multiLevelType w:val="multilevel"/>
    <w:tmpl w:val="B6F8E05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B811CB1"/>
    <w:multiLevelType w:val="multilevel"/>
    <w:tmpl w:val="176CF8E0"/>
    <w:lvl w:ilvl="0">
      <w:start w:val="3"/>
      <w:numFmt w:val="decimal"/>
      <w:lvlText w:val="%1."/>
      <w:lvlJc w:val="left"/>
      <w:pPr>
        <w:ind w:left="720"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2">
    <w:nsid w:val="5CF91171"/>
    <w:multiLevelType w:val="hybridMultilevel"/>
    <w:tmpl w:val="B9F6ABF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6205336C"/>
    <w:multiLevelType w:val="multilevel"/>
    <w:tmpl w:val="CB90D456"/>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nsid w:val="66755399"/>
    <w:multiLevelType w:val="multilevel"/>
    <w:tmpl w:val="B6F2D88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5">
    <w:nsid w:val="6991348F"/>
    <w:multiLevelType w:val="multilevel"/>
    <w:tmpl w:val="9D0ECFFE"/>
    <w:lvl w:ilvl="0">
      <w:start w:val="1"/>
      <w:numFmt w:val="decimal"/>
      <w:lvlText w:val="%1."/>
      <w:lvlJc w:val="left"/>
      <w:pPr>
        <w:ind w:left="357" w:hanging="357"/>
      </w:pPr>
      <w:rPr>
        <w:b/>
        <w:sz w:val="32"/>
        <w:szCs w:val="32"/>
      </w:rPr>
    </w:lvl>
    <w:lvl w:ilvl="1">
      <w:start w:val="1"/>
      <w:numFmt w:val="decimal"/>
      <w:lvlText w:val="%1.%2."/>
      <w:lvlJc w:val="left"/>
      <w:pPr>
        <w:ind w:left="924" w:hanging="640"/>
      </w:pPr>
      <w:rPr>
        <w:b w:val="0"/>
        <w:sz w:val="24"/>
        <w:szCs w:val="24"/>
      </w:rPr>
    </w:lvl>
    <w:lvl w:ilvl="2">
      <w:start w:val="1"/>
      <w:numFmt w:val="decimal"/>
      <w:lvlText w:val="%1.%2.%3."/>
      <w:lvlJc w:val="left"/>
      <w:pPr>
        <w:ind w:left="1491" w:hanging="357"/>
      </w:pPr>
    </w:lvl>
    <w:lvl w:ilvl="3">
      <w:start w:val="1"/>
      <w:numFmt w:val="decimal"/>
      <w:lvlText w:val="%1.%2.%3.%4."/>
      <w:lvlJc w:val="left"/>
      <w:pPr>
        <w:ind w:left="2058" w:hanging="357"/>
      </w:pPr>
    </w:lvl>
    <w:lvl w:ilvl="4">
      <w:start w:val="1"/>
      <w:numFmt w:val="decimal"/>
      <w:lvlText w:val="%1.%2.%3.%4.%5."/>
      <w:lvlJc w:val="left"/>
      <w:pPr>
        <w:ind w:left="2625" w:hanging="357"/>
      </w:pPr>
    </w:lvl>
    <w:lvl w:ilvl="5">
      <w:start w:val="1"/>
      <w:numFmt w:val="decimal"/>
      <w:lvlText w:val="%1.%2.%3.%4.%5.%6."/>
      <w:lvlJc w:val="left"/>
      <w:pPr>
        <w:ind w:left="3192" w:hanging="357"/>
      </w:pPr>
    </w:lvl>
    <w:lvl w:ilvl="6">
      <w:start w:val="1"/>
      <w:numFmt w:val="decimal"/>
      <w:lvlText w:val="%1.%2.%3.%4.%5.%6.%7."/>
      <w:lvlJc w:val="left"/>
      <w:pPr>
        <w:ind w:left="3759" w:hanging="357"/>
      </w:pPr>
    </w:lvl>
    <w:lvl w:ilvl="7">
      <w:start w:val="1"/>
      <w:numFmt w:val="decimal"/>
      <w:lvlText w:val="%1.%2.%3.%4.%5.%6.%7.%8."/>
      <w:lvlJc w:val="left"/>
      <w:pPr>
        <w:ind w:left="4326" w:hanging="357"/>
      </w:pPr>
    </w:lvl>
    <w:lvl w:ilvl="8">
      <w:start w:val="1"/>
      <w:numFmt w:val="decimal"/>
      <w:lvlText w:val="%1.%2.%3.%4.%5.%6.%7.%8.%9."/>
      <w:lvlJc w:val="left"/>
      <w:pPr>
        <w:ind w:left="4893" w:hanging="357"/>
      </w:pPr>
    </w:lvl>
  </w:abstractNum>
  <w:abstractNum w:abstractNumId="26">
    <w:nsid w:val="6CFB1C23"/>
    <w:multiLevelType w:val="multilevel"/>
    <w:tmpl w:val="0809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7">
    <w:nsid w:val="706E05E8"/>
    <w:multiLevelType w:val="multilevel"/>
    <w:tmpl w:val="08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8EE06D4"/>
    <w:multiLevelType w:val="multilevel"/>
    <w:tmpl w:val="9634BAE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9365F37"/>
    <w:multiLevelType w:val="hybridMultilevel"/>
    <w:tmpl w:val="77A6A76E"/>
    <w:lvl w:ilvl="0" w:tplc="FD5EA1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D004B11"/>
    <w:multiLevelType w:val="multilevel"/>
    <w:tmpl w:val="176CF8E0"/>
    <w:lvl w:ilvl="0">
      <w:start w:val="3"/>
      <w:numFmt w:val="decimal"/>
      <w:lvlText w:val="%1."/>
      <w:lvlJc w:val="left"/>
      <w:pPr>
        <w:ind w:left="720"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17"/>
  </w:num>
  <w:num w:numId="5">
    <w:abstractNumId w:val="26"/>
  </w:num>
  <w:num w:numId="6">
    <w:abstractNumId w:val="3"/>
  </w:num>
  <w:num w:numId="7">
    <w:abstractNumId w:val="22"/>
  </w:num>
  <w:num w:numId="8">
    <w:abstractNumId w:val="6"/>
  </w:num>
  <w:num w:numId="9">
    <w:abstractNumId w:val="2"/>
  </w:num>
  <w:num w:numId="10">
    <w:abstractNumId w:val="0"/>
  </w:num>
  <w:num w:numId="11">
    <w:abstractNumId w:val="5"/>
  </w:num>
  <w:num w:numId="12">
    <w:abstractNumId w:val="1"/>
  </w:num>
  <w:num w:numId="13">
    <w:abstractNumId w:val="4"/>
  </w:num>
  <w:num w:numId="14">
    <w:abstractNumId w:val="24"/>
  </w:num>
  <w:num w:numId="15">
    <w:abstractNumId w:val="9"/>
  </w:num>
  <w:num w:numId="16">
    <w:abstractNumId w:val="11"/>
  </w:num>
  <w:num w:numId="17">
    <w:abstractNumId w:val="23"/>
  </w:num>
  <w:num w:numId="18">
    <w:abstractNumId w:val="29"/>
  </w:num>
  <w:num w:numId="19">
    <w:abstractNumId w:val="21"/>
  </w:num>
  <w:num w:numId="20">
    <w:abstractNumId w:val="13"/>
  </w:num>
  <w:num w:numId="21">
    <w:abstractNumId w:val="30"/>
  </w:num>
  <w:num w:numId="22">
    <w:abstractNumId w:val="18"/>
  </w:num>
  <w:num w:numId="23">
    <w:abstractNumId w:val="7"/>
  </w:num>
  <w:num w:numId="24">
    <w:abstractNumId w:val="20"/>
  </w:num>
  <w:num w:numId="25">
    <w:abstractNumId w:val="10"/>
  </w:num>
  <w:num w:numId="26">
    <w:abstractNumId w:val="15"/>
  </w:num>
  <w:num w:numId="27">
    <w:abstractNumId w:val="27"/>
  </w:num>
  <w:num w:numId="28">
    <w:abstractNumId w:val="16"/>
  </w:num>
  <w:num w:numId="29">
    <w:abstractNumId w:val="8"/>
  </w:num>
  <w:num w:numId="30">
    <w:abstractNumId w:val="19"/>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240"/>
    <w:rsid w:val="00027C04"/>
    <w:rsid w:val="00036904"/>
    <w:rsid w:val="00057386"/>
    <w:rsid w:val="00057C3A"/>
    <w:rsid w:val="000776AC"/>
    <w:rsid w:val="00095664"/>
    <w:rsid w:val="000A48CE"/>
    <w:rsid w:val="000A6501"/>
    <w:rsid w:val="000B0688"/>
    <w:rsid w:val="000B4252"/>
    <w:rsid w:val="000C40EF"/>
    <w:rsid w:val="00111C0B"/>
    <w:rsid w:val="001178B3"/>
    <w:rsid w:val="001247FE"/>
    <w:rsid w:val="00124A49"/>
    <w:rsid w:val="001302EC"/>
    <w:rsid w:val="001464A9"/>
    <w:rsid w:val="00147240"/>
    <w:rsid w:val="001A5971"/>
    <w:rsid w:val="001F4436"/>
    <w:rsid w:val="001F4835"/>
    <w:rsid w:val="002115B9"/>
    <w:rsid w:val="00221409"/>
    <w:rsid w:val="00226A37"/>
    <w:rsid w:val="0023237F"/>
    <w:rsid w:val="00242F5A"/>
    <w:rsid w:val="00257E80"/>
    <w:rsid w:val="00293768"/>
    <w:rsid w:val="002A518B"/>
    <w:rsid w:val="002A5565"/>
    <w:rsid w:val="002B611F"/>
    <w:rsid w:val="002B6C37"/>
    <w:rsid w:val="002E0B04"/>
    <w:rsid w:val="002E3847"/>
    <w:rsid w:val="00310CEA"/>
    <w:rsid w:val="0032535C"/>
    <w:rsid w:val="003778F8"/>
    <w:rsid w:val="003D2438"/>
    <w:rsid w:val="003E56F9"/>
    <w:rsid w:val="003F193B"/>
    <w:rsid w:val="004065F7"/>
    <w:rsid w:val="00426456"/>
    <w:rsid w:val="00474976"/>
    <w:rsid w:val="004A40DE"/>
    <w:rsid w:val="004D5680"/>
    <w:rsid w:val="004E5497"/>
    <w:rsid w:val="004F3DD7"/>
    <w:rsid w:val="004F4913"/>
    <w:rsid w:val="00510408"/>
    <w:rsid w:val="00510B1D"/>
    <w:rsid w:val="0052452F"/>
    <w:rsid w:val="00547F41"/>
    <w:rsid w:val="00556969"/>
    <w:rsid w:val="005669A3"/>
    <w:rsid w:val="00583EFB"/>
    <w:rsid w:val="00590244"/>
    <w:rsid w:val="005960D9"/>
    <w:rsid w:val="005A1EFA"/>
    <w:rsid w:val="005B1521"/>
    <w:rsid w:val="005B2FED"/>
    <w:rsid w:val="005C310A"/>
    <w:rsid w:val="005C615D"/>
    <w:rsid w:val="005E2FDF"/>
    <w:rsid w:val="0061108E"/>
    <w:rsid w:val="006111D9"/>
    <w:rsid w:val="00651CE1"/>
    <w:rsid w:val="00654E1F"/>
    <w:rsid w:val="006729F7"/>
    <w:rsid w:val="006A6175"/>
    <w:rsid w:val="006B2A8E"/>
    <w:rsid w:val="006E3C84"/>
    <w:rsid w:val="006E7E7E"/>
    <w:rsid w:val="00710D7E"/>
    <w:rsid w:val="007146E1"/>
    <w:rsid w:val="00760528"/>
    <w:rsid w:val="007678F0"/>
    <w:rsid w:val="00782E51"/>
    <w:rsid w:val="007922B5"/>
    <w:rsid w:val="0079370B"/>
    <w:rsid w:val="007A311C"/>
    <w:rsid w:val="007D14FB"/>
    <w:rsid w:val="00803EE0"/>
    <w:rsid w:val="00812EC8"/>
    <w:rsid w:val="008202C3"/>
    <w:rsid w:val="00853571"/>
    <w:rsid w:val="0085778B"/>
    <w:rsid w:val="00860480"/>
    <w:rsid w:val="00896493"/>
    <w:rsid w:val="008B64FC"/>
    <w:rsid w:val="008C6130"/>
    <w:rsid w:val="008E1D0B"/>
    <w:rsid w:val="009251DE"/>
    <w:rsid w:val="00931293"/>
    <w:rsid w:val="00932236"/>
    <w:rsid w:val="009555CE"/>
    <w:rsid w:val="00956083"/>
    <w:rsid w:val="00957FF1"/>
    <w:rsid w:val="0096058F"/>
    <w:rsid w:val="00961C5A"/>
    <w:rsid w:val="00963D29"/>
    <w:rsid w:val="00965E26"/>
    <w:rsid w:val="009977E7"/>
    <w:rsid w:val="009B20F6"/>
    <w:rsid w:val="009D3D55"/>
    <w:rsid w:val="009E1AA8"/>
    <w:rsid w:val="009E1DA9"/>
    <w:rsid w:val="009F2D26"/>
    <w:rsid w:val="00A077F0"/>
    <w:rsid w:val="00A1286B"/>
    <w:rsid w:val="00A2368F"/>
    <w:rsid w:val="00A42DB2"/>
    <w:rsid w:val="00A57014"/>
    <w:rsid w:val="00A616A9"/>
    <w:rsid w:val="00A732E7"/>
    <w:rsid w:val="00A91D22"/>
    <w:rsid w:val="00AB13AA"/>
    <w:rsid w:val="00AC65B6"/>
    <w:rsid w:val="00AC6B39"/>
    <w:rsid w:val="00AF00E0"/>
    <w:rsid w:val="00AF1361"/>
    <w:rsid w:val="00AF4C2D"/>
    <w:rsid w:val="00B35365"/>
    <w:rsid w:val="00B36AA0"/>
    <w:rsid w:val="00B531D9"/>
    <w:rsid w:val="00B70802"/>
    <w:rsid w:val="00B916AF"/>
    <w:rsid w:val="00BB3BB9"/>
    <w:rsid w:val="00BC6C55"/>
    <w:rsid w:val="00BE2E2D"/>
    <w:rsid w:val="00BE6695"/>
    <w:rsid w:val="00C10998"/>
    <w:rsid w:val="00C225CD"/>
    <w:rsid w:val="00C23E68"/>
    <w:rsid w:val="00C3359C"/>
    <w:rsid w:val="00C34392"/>
    <w:rsid w:val="00C40EDE"/>
    <w:rsid w:val="00C517EA"/>
    <w:rsid w:val="00C57E92"/>
    <w:rsid w:val="00C63489"/>
    <w:rsid w:val="00C709F1"/>
    <w:rsid w:val="00C941F1"/>
    <w:rsid w:val="00CC2010"/>
    <w:rsid w:val="00CE3F61"/>
    <w:rsid w:val="00CF5E15"/>
    <w:rsid w:val="00D10AF1"/>
    <w:rsid w:val="00D14457"/>
    <w:rsid w:val="00D16BD2"/>
    <w:rsid w:val="00D35AF0"/>
    <w:rsid w:val="00D854B7"/>
    <w:rsid w:val="00D934BD"/>
    <w:rsid w:val="00DA380F"/>
    <w:rsid w:val="00DB36EA"/>
    <w:rsid w:val="00DB63A8"/>
    <w:rsid w:val="00DB7C9D"/>
    <w:rsid w:val="00DD3836"/>
    <w:rsid w:val="00DD4A6F"/>
    <w:rsid w:val="00DE7D15"/>
    <w:rsid w:val="00DF0BE4"/>
    <w:rsid w:val="00DF2F8E"/>
    <w:rsid w:val="00E03235"/>
    <w:rsid w:val="00E1057B"/>
    <w:rsid w:val="00E23BA2"/>
    <w:rsid w:val="00E25B81"/>
    <w:rsid w:val="00E61340"/>
    <w:rsid w:val="00E727DF"/>
    <w:rsid w:val="00E7513F"/>
    <w:rsid w:val="00E85BD8"/>
    <w:rsid w:val="00EA586C"/>
    <w:rsid w:val="00EA66F1"/>
    <w:rsid w:val="00EB1A97"/>
    <w:rsid w:val="00EF11BA"/>
    <w:rsid w:val="00EF65A3"/>
    <w:rsid w:val="00F03AB8"/>
    <w:rsid w:val="00F0628D"/>
    <w:rsid w:val="00F139B1"/>
    <w:rsid w:val="00F76915"/>
    <w:rsid w:val="00F77467"/>
    <w:rsid w:val="00F94433"/>
    <w:rsid w:val="00F97108"/>
    <w:rsid w:val="00FA4CAB"/>
    <w:rsid w:val="00FE2993"/>
    <w:rsid w:val="00FE5D35"/>
    <w:rsid w:val="00FF0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240"/>
  </w:style>
  <w:style w:type="paragraph" w:styleId="Heading1">
    <w:name w:val="heading 1"/>
    <w:basedOn w:val="Normal"/>
    <w:next w:val="Normal"/>
    <w:link w:val="Heading1Char"/>
    <w:qFormat/>
    <w:rsid w:val="001472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724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semiHidden/>
    <w:unhideWhenUsed/>
    <w:rsid w:val="00147240"/>
    <w:rPr>
      <w:color w:val="0000FF" w:themeColor="hyperlink"/>
      <w:u w:val="single"/>
    </w:rPr>
  </w:style>
  <w:style w:type="paragraph" w:styleId="ListParagraph">
    <w:name w:val="List Paragraph"/>
    <w:basedOn w:val="Normal"/>
    <w:uiPriority w:val="34"/>
    <w:qFormat/>
    <w:rsid w:val="00147240"/>
    <w:pPr>
      <w:ind w:left="720"/>
      <w:contextualSpacing/>
    </w:pPr>
  </w:style>
  <w:style w:type="table" w:customStyle="1" w:styleId="TableGrid1">
    <w:name w:val="Table Grid1"/>
    <w:basedOn w:val="TableNormal"/>
    <w:uiPriority w:val="99"/>
    <w:rsid w:val="00147240"/>
    <w:pPr>
      <w:spacing w:after="0" w:line="240" w:lineRule="auto"/>
    </w:pPr>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F0BE4"/>
    <w:rPr>
      <w:sz w:val="16"/>
      <w:szCs w:val="16"/>
    </w:rPr>
  </w:style>
  <w:style w:type="paragraph" w:styleId="CommentText">
    <w:name w:val="annotation text"/>
    <w:basedOn w:val="Normal"/>
    <w:link w:val="CommentTextChar"/>
    <w:uiPriority w:val="99"/>
    <w:semiHidden/>
    <w:unhideWhenUsed/>
    <w:rsid w:val="00DF0BE4"/>
    <w:pPr>
      <w:spacing w:line="240" w:lineRule="auto"/>
    </w:pPr>
    <w:rPr>
      <w:sz w:val="20"/>
      <w:szCs w:val="20"/>
    </w:rPr>
  </w:style>
  <w:style w:type="character" w:customStyle="1" w:styleId="CommentTextChar">
    <w:name w:val="Comment Text Char"/>
    <w:basedOn w:val="DefaultParagraphFont"/>
    <w:link w:val="CommentText"/>
    <w:uiPriority w:val="99"/>
    <w:semiHidden/>
    <w:rsid w:val="00DF0BE4"/>
    <w:rPr>
      <w:sz w:val="20"/>
      <w:szCs w:val="20"/>
    </w:rPr>
  </w:style>
  <w:style w:type="paragraph" w:styleId="CommentSubject">
    <w:name w:val="annotation subject"/>
    <w:basedOn w:val="CommentText"/>
    <w:next w:val="CommentText"/>
    <w:link w:val="CommentSubjectChar"/>
    <w:uiPriority w:val="99"/>
    <w:semiHidden/>
    <w:unhideWhenUsed/>
    <w:rsid w:val="00DF0BE4"/>
    <w:rPr>
      <w:b/>
      <w:bCs/>
    </w:rPr>
  </w:style>
  <w:style w:type="character" w:customStyle="1" w:styleId="CommentSubjectChar">
    <w:name w:val="Comment Subject Char"/>
    <w:basedOn w:val="CommentTextChar"/>
    <w:link w:val="CommentSubject"/>
    <w:uiPriority w:val="99"/>
    <w:semiHidden/>
    <w:rsid w:val="00DF0BE4"/>
    <w:rPr>
      <w:b/>
      <w:bCs/>
      <w:sz w:val="20"/>
      <w:szCs w:val="20"/>
    </w:rPr>
  </w:style>
  <w:style w:type="paragraph" w:styleId="BalloonText">
    <w:name w:val="Balloon Text"/>
    <w:basedOn w:val="Normal"/>
    <w:link w:val="BalloonTextChar"/>
    <w:uiPriority w:val="99"/>
    <w:semiHidden/>
    <w:unhideWhenUsed/>
    <w:rsid w:val="00DF0B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BE4"/>
    <w:rPr>
      <w:rFonts w:ascii="Tahoma" w:hAnsi="Tahoma" w:cs="Tahoma"/>
      <w:sz w:val="16"/>
      <w:szCs w:val="16"/>
    </w:rPr>
  </w:style>
  <w:style w:type="paragraph" w:styleId="Header">
    <w:name w:val="header"/>
    <w:basedOn w:val="Normal"/>
    <w:link w:val="HeaderChar"/>
    <w:uiPriority w:val="99"/>
    <w:unhideWhenUsed/>
    <w:rsid w:val="000B42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252"/>
  </w:style>
  <w:style w:type="paragraph" w:styleId="Footer">
    <w:name w:val="footer"/>
    <w:basedOn w:val="Normal"/>
    <w:link w:val="FooterChar"/>
    <w:uiPriority w:val="99"/>
    <w:unhideWhenUsed/>
    <w:rsid w:val="000B42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252"/>
  </w:style>
  <w:style w:type="paragraph" w:styleId="Revision">
    <w:name w:val="Revision"/>
    <w:hidden/>
    <w:uiPriority w:val="99"/>
    <w:semiHidden/>
    <w:rsid w:val="00DD3836"/>
    <w:pPr>
      <w:spacing w:after="0" w:line="240" w:lineRule="auto"/>
    </w:pPr>
  </w:style>
  <w:style w:type="numbering" w:customStyle="1" w:styleId="Style1">
    <w:name w:val="Style1"/>
    <w:uiPriority w:val="99"/>
    <w:rsid w:val="009F2D26"/>
    <w:pPr>
      <w:numPr>
        <w:numId w:val="2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240"/>
  </w:style>
  <w:style w:type="paragraph" w:styleId="Heading1">
    <w:name w:val="heading 1"/>
    <w:basedOn w:val="Normal"/>
    <w:next w:val="Normal"/>
    <w:link w:val="Heading1Char"/>
    <w:qFormat/>
    <w:rsid w:val="001472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724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semiHidden/>
    <w:unhideWhenUsed/>
    <w:rsid w:val="00147240"/>
    <w:rPr>
      <w:color w:val="0000FF" w:themeColor="hyperlink"/>
      <w:u w:val="single"/>
    </w:rPr>
  </w:style>
  <w:style w:type="paragraph" w:styleId="ListParagraph">
    <w:name w:val="List Paragraph"/>
    <w:basedOn w:val="Normal"/>
    <w:uiPriority w:val="34"/>
    <w:qFormat/>
    <w:rsid w:val="00147240"/>
    <w:pPr>
      <w:ind w:left="720"/>
      <w:contextualSpacing/>
    </w:pPr>
  </w:style>
  <w:style w:type="table" w:customStyle="1" w:styleId="TableGrid1">
    <w:name w:val="Table Grid1"/>
    <w:basedOn w:val="TableNormal"/>
    <w:uiPriority w:val="99"/>
    <w:rsid w:val="00147240"/>
    <w:pPr>
      <w:spacing w:after="0" w:line="240" w:lineRule="auto"/>
    </w:pPr>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F0BE4"/>
    <w:rPr>
      <w:sz w:val="16"/>
      <w:szCs w:val="16"/>
    </w:rPr>
  </w:style>
  <w:style w:type="paragraph" w:styleId="CommentText">
    <w:name w:val="annotation text"/>
    <w:basedOn w:val="Normal"/>
    <w:link w:val="CommentTextChar"/>
    <w:uiPriority w:val="99"/>
    <w:semiHidden/>
    <w:unhideWhenUsed/>
    <w:rsid w:val="00DF0BE4"/>
    <w:pPr>
      <w:spacing w:line="240" w:lineRule="auto"/>
    </w:pPr>
    <w:rPr>
      <w:sz w:val="20"/>
      <w:szCs w:val="20"/>
    </w:rPr>
  </w:style>
  <w:style w:type="character" w:customStyle="1" w:styleId="CommentTextChar">
    <w:name w:val="Comment Text Char"/>
    <w:basedOn w:val="DefaultParagraphFont"/>
    <w:link w:val="CommentText"/>
    <w:uiPriority w:val="99"/>
    <w:semiHidden/>
    <w:rsid w:val="00DF0BE4"/>
    <w:rPr>
      <w:sz w:val="20"/>
      <w:szCs w:val="20"/>
    </w:rPr>
  </w:style>
  <w:style w:type="paragraph" w:styleId="CommentSubject">
    <w:name w:val="annotation subject"/>
    <w:basedOn w:val="CommentText"/>
    <w:next w:val="CommentText"/>
    <w:link w:val="CommentSubjectChar"/>
    <w:uiPriority w:val="99"/>
    <w:semiHidden/>
    <w:unhideWhenUsed/>
    <w:rsid w:val="00DF0BE4"/>
    <w:rPr>
      <w:b/>
      <w:bCs/>
    </w:rPr>
  </w:style>
  <w:style w:type="character" w:customStyle="1" w:styleId="CommentSubjectChar">
    <w:name w:val="Comment Subject Char"/>
    <w:basedOn w:val="CommentTextChar"/>
    <w:link w:val="CommentSubject"/>
    <w:uiPriority w:val="99"/>
    <w:semiHidden/>
    <w:rsid w:val="00DF0BE4"/>
    <w:rPr>
      <w:b/>
      <w:bCs/>
      <w:sz w:val="20"/>
      <w:szCs w:val="20"/>
    </w:rPr>
  </w:style>
  <w:style w:type="paragraph" w:styleId="BalloonText">
    <w:name w:val="Balloon Text"/>
    <w:basedOn w:val="Normal"/>
    <w:link w:val="BalloonTextChar"/>
    <w:uiPriority w:val="99"/>
    <w:semiHidden/>
    <w:unhideWhenUsed/>
    <w:rsid w:val="00DF0B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BE4"/>
    <w:rPr>
      <w:rFonts w:ascii="Tahoma" w:hAnsi="Tahoma" w:cs="Tahoma"/>
      <w:sz w:val="16"/>
      <w:szCs w:val="16"/>
    </w:rPr>
  </w:style>
  <w:style w:type="paragraph" w:styleId="Header">
    <w:name w:val="header"/>
    <w:basedOn w:val="Normal"/>
    <w:link w:val="HeaderChar"/>
    <w:uiPriority w:val="99"/>
    <w:unhideWhenUsed/>
    <w:rsid w:val="000B42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252"/>
  </w:style>
  <w:style w:type="paragraph" w:styleId="Footer">
    <w:name w:val="footer"/>
    <w:basedOn w:val="Normal"/>
    <w:link w:val="FooterChar"/>
    <w:uiPriority w:val="99"/>
    <w:unhideWhenUsed/>
    <w:rsid w:val="000B42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252"/>
  </w:style>
  <w:style w:type="paragraph" w:styleId="Revision">
    <w:name w:val="Revision"/>
    <w:hidden/>
    <w:uiPriority w:val="99"/>
    <w:semiHidden/>
    <w:rsid w:val="00DD3836"/>
    <w:pPr>
      <w:spacing w:after="0" w:line="240" w:lineRule="auto"/>
    </w:pPr>
  </w:style>
  <w:style w:type="numbering" w:customStyle="1" w:styleId="Style1">
    <w:name w:val="Style1"/>
    <w:uiPriority w:val="99"/>
    <w:rsid w:val="009F2D26"/>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91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54E01-8ED3-481C-9BF4-A4AD8EB8F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F2B05D8F</Template>
  <TotalTime>0</TotalTime>
  <Pages>7</Pages>
  <Words>2412</Words>
  <Characters>13754</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Jamal, Aly (LS)</dc:creator>
  <cp:lastModifiedBy>Williams, Madog (EPS - SED)</cp:lastModifiedBy>
  <cp:revision>2</cp:revision>
  <cp:lastPrinted>2017-06-19T10:06:00Z</cp:lastPrinted>
  <dcterms:created xsi:type="dcterms:W3CDTF">2017-06-27T14:39:00Z</dcterms:created>
  <dcterms:modified xsi:type="dcterms:W3CDTF">2017-06-27T14:39:00Z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A18458566</vt:lpwstr>
  </property>
  <property fmtid="{D5CDD505-2E9C-101B-9397-08002B2CF9AE}" pid="4" name="Objective-Title">
    <vt:lpwstr>2017_02_02 Minutes v2</vt:lpwstr>
  </property>
  <property fmtid="{D5CDD505-2E9C-101B-9397-08002B2CF9AE}" pid="5" name="Objective-Comment">
    <vt:lpwstr/>
  </property>
  <property fmtid="{D5CDD505-2E9C-101B-9397-08002B2CF9AE}" pid="6" name="Objective-CreationStamp">
    <vt:filetime>2017-06-23T13:40:55Z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2017-06-23T15:44:04Z</vt:filetime>
  </property>
  <property fmtid="{D5CDD505-2E9C-101B-9397-08002B2CF9AE}" pid="10" name="Objective-ModificationStamp">
    <vt:filetime>2017-06-23T15:44:04Z</vt:filetime>
  </property>
  <property fmtid="{D5CDD505-2E9C-101B-9397-08002B2CF9AE}" pid="11" name="Objective-Owner">
    <vt:lpwstr>Lewis, Lindsay (EPS - SED)</vt:lpwstr>
  </property>
  <property fmtid="{D5CDD505-2E9C-101B-9397-08002B2CF9AE}" pid="12" name="Objective-Path">
    <vt:lpwstr>Objective Global Folder:Business File Plan:Education &amp; Public Services (EPS) - Schools Effectiveness:1 - Save:School Improvement:Data collections and IMS:Software Developers' Forum (SDF) - 2016-2017 - Agenda Minutes &amp; Papers:.SDF 02 Feb 2017:</vt:lpwstr>
  </property>
  <property fmtid="{D5CDD505-2E9C-101B-9397-08002B2CF9AE}" pid="13" name="Objective-Parent">
    <vt:lpwstr>.SDF 02 Feb 2017</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2017-06-22T23:00:00Z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ies>
</file>